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E7" w:rsidRPr="006B2DE7" w:rsidRDefault="006B2DE7" w:rsidP="006B2DE7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>Заключение по итогам публичных слушаний</w:t>
      </w:r>
    </w:p>
    <w:p w:rsidR="0098159D" w:rsidRPr="0098159D" w:rsidRDefault="0098159D" w:rsidP="0098159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8159D">
        <w:rPr>
          <w:rFonts w:ascii="Times New Roman" w:eastAsia="Times New Roman" w:hAnsi="Times New Roman"/>
          <w:sz w:val="24"/>
          <w:szCs w:val="24"/>
          <w:lang w:eastAsia="ru-RU"/>
        </w:rPr>
        <w:t>09 апреля 2018 года под председательством руководителя администрации городского поселения «</w:t>
      </w:r>
      <w:proofErr w:type="spellStart"/>
      <w:r w:rsidRPr="0098159D">
        <w:rPr>
          <w:rFonts w:ascii="Times New Roman" w:eastAsia="Times New Roman" w:hAnsi="Times New Roman"/>
          <w:sz w:val="24"/>
          <w:szCs w:val="24"/>
          <w:lang w:eastAsia="ru-RU"/>
        </w:rPr>
        <w:t>Кожва</w:t>
      </w:r>
      <w:proofErr w:type="spellEnd"/>
      <w:r w:rsidRPr="0098159D">
        <w:rPr>
          <w:rFonts w:ascii="Times New Roman" w:eastAsia="Times New Roman" w:hAnsi="Times New Roman"/>
          <w:sz w:val="24"/>
          <w:szCs w:val="24"/>
          <w:lang w:eastAsia="ru-RU"/>
        </w:rPr>
        <w:t xml:space="preserve">» Т.И. </w:t>
      </w:r>
      <w:proofErr w:type="spellStart"/>
      <w:r w:rsidRPr="0098159D">
        <w:rPr>
          <w:rFonts w:ascii="Times New Roman" w:eastAsia="Times New Roman" w:hAnsi="Times New Roman"/>
          <w:sz w:val="24"/>
          <w:szCs w:val="24"/>
          <w:lang w:eastAsia="ru-RU"/>
        </w:rPr>
        <w:t>Дячук</w:t>
      </w:r>
      <w:proofErr w:type="spellEnd"/>
      <w:r w:rsidRPr="0098159D">
        <w:rPr>
          <w:rFonts w:ascii="Times New Roman" w:eastAsia="Times New Roman" w:hAnsi="Times New Roman"/>
          <w:sz w:val="24"/>
          <w:szCs w:val="24"/>
          <w:lang w:eastAsia="ru-RU"/>
        </w:rPr>
        <w:t xml:space="preserve"> в здании в администрации городского поселения «</w:t>
      </w:r>
      <w:proofErr w:type="spellStart"/>
      <w:r w:rsidRPr="0098159D">
        <w:rPr>
          <w:rFonts w:ascii="Times New Roman" w:eastAsia="Times New Roman" w:hAnsi="Times New Roman"/>
          <w:sz w:val="24"/>
          <w:szCs w:val="24"/>
          <w:lang w:eastAsia="ru-RU"/>
        </w:rPr>
        <w:t>Кожва</w:t>
      </w:r>
      <w:proofErr w:type="spellEnd"/>
      <w:r w:rsidRPr="0098159D">
        <w:rPr>
          <w:rFonts w:ascii="Times New Roman" w:eastAsia="Times New Roman" w:hAnsi="Times New Roman"/>
          <w:sz w:val="24"/>
          <w:szCs w:val="24"/>
          <w:lang w:eastAsia="ru-RU"/>
        </w:rPr>
        <w:t xml:space="preserve">» по адресу: г. Печора, п. </w:t>
      </w:r>
      <w:proofErr w:type="spellStart"/>
      <w:r w:rsidRPr="0098159D">
        <w:rPr>
          <w:rFonts w:ascii="Times New Roman" w:eastAsia="Times New Roman" w:hAnsi="Times New Roman"/>
          <w:sz w:val="24"/>
          <w:szCs w:val="24"/>
          <w:lang w:eastAsia="ru-RU"/>
        </w:rPr>
        <w:t>Кожва</w:t>
      </w:r>
      <w:proofErr w:type="spellEnd"/>
      <w:r w:rsidRPr="0098159D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Мира, д.12. состоялись публичные слушания по проекту муниципального правового акта - постановления администрации МР «Печора» «Об утверждении проекта планировки и проекта межевания территории по объекту «Реконструкция межпромыслового нефтепровода ДНС «Южный </w:t>
      </w:r>
      <w:proofErr w:type="spellStart"/>
      <w:r w:rsidRPr="0098159D">
        <w:rPr>
          <w:rFonts w:ascii="Times New Roman" w:eastAsia="Times New Roman" w:hAnsi="Times New Roman"/>
          <w:sz w:val="24"/>
          <w:szCs w:val="24"/>
          <w:lang w:eastAsia="ru-RU"/>
        </w:rPr>
        <w:t>Кыртаель</w:t>
      </w:r>
      <w:proofErr w:type="spellEnd"/>
      <w:r w:rsidRPr="0098159D">
        <w:rPr>
          <w:rFonts w:ascii="Times New Roman" w:eastAsia="Times New Roman" w:hAnsi="Times New Roman"/>
          <w:sz w:val="24"/>
          <w:szCs w:val="24"/>
          <w:lang w:eastAsia="ru-RU"/>
        </w:rPr>
        <w:t>» - УНП</w:t>
      </w:r>
      <w:proofErr w:type="gramEnd"/>
      <w:r w:rsidRPr="0098159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8159D">
        <w:rPr>
          <w:rFonts w:ascii="Times New Roman" w:eastAsia="Times New Roman" w:hAnsi="Times New Roman"/>
          <w:sz w:val="24"/>
          <w:szCs w:val="24"/>
          <w:lang w:eastAsia="ru-RU"/>
        </w:rPr>
        <w:t>Кыртаель</w:t>
      </w:r>
      <w:proofErr w:type="spellEnd"/>
      <w:r w:rsidRPr="0098159D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98159D" w:rsidRPr="0098159D" w:rsidRDefault="0098159D" w:rsidP="0098159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59D">
        <w:rPr>
          <w:rFonts w:ascii="Times New Roman" w:eastAsia="Times New Roman" w:hAnsi="Times New Roman"/>
          <w:sz w:val="24"/>
          <w:szCs w:val="24"/>
          <w:lang w:eastAsia="ru-RU"/>
        </w:rPr>
        <w:t>Инициатором проведения публичных слушаний выступил председатель Совета муниципального района «Печора». В слушаниях приняли участие представители администрации ГП «</w:t>
      </w:r>
      <w:proofErr w:type="spellStart"/>
      <w:r w:rsidRPr="0098159D">
        <w:rPr>
          <w:rFonts w:ascii="Times New Roman" w:eastAsia="Times New Roman" w:hAnsi="Times New Roman"/>
          <w:sz w:val="24"/>
          <w:szCs w:val="24"/>
          <w:lang w:eastAsia="ru-RU"/>
        </w:rPr>
        <w:t>Кожва</w:t>
      </w:r>
      <w:proofErr w:type="spellEnd"/>
      <w:r w:rsidRPr="0098159D">
        <w:rPr>
          <w:rFonts w:ascii="Times New Roman" w:eastAsia="Times New Roman" w:hAnsi="Times New Roman"/>
          <w:sz w:val="24"/>
          <w:szCs w:val="24"/>
          <w:lang w:eastAsia="ru-RU"/>
        </w:rPr>
        <w:t>», население. Всего зарегистрировалось 12 участников.</w:t>
      </w:r>
    </w:p>
    <w:p w:rsidR="0098159D" w:rsidRPr="0098159D" w:rsidRDefault="0098159D" w:rsidP="0098159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59D">
        <w:rPr>
          <w:rFonts w:ascii="Times New Roman" w:eastAsia="Times New Roman" w:hAnsi="Times New Roman"/>
          <w:sz w:val="24"/>
          <w:szCs w:val="24"/>
          <w:lang w:eastAsia="ru-RU"/>
        </w:rPr>
        <w:t>Докладчиком на слушаниях выступила Борцова Елена Ивановна - начальник отдела отвода земель АО «НИПИИ «</w:t>
      </w:r>
      <w:proofErr w:type="spellStart"/>
      <w:r w:rsidRPr="0098159D">
        <w:rPr>
          <w:rFonts w:ascii="Times New Roman" w:eastAsia="Times New Roman" w:hAnsi="Times New Roman"/>
          <w:sz w:val="24"/>
          <w:szCs w:val="24"/>
          <w:lang w:eastAsia="ru-RU"/>
        </w:rPr>
        <w:t>Комимеливодхозпроект</w:t>
      </w:r>
      <w:proofErr w:type="spellEnd"/>
      <w:r w:rsidRPr="0098159D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98159D" w:rsidRPr="0098159D" w:rsidRDefault="0098159D" w:rsidP="0098159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8159D">
        <w:rPr>
          <w:rFonts w:ascii="Times New Roman" w:eastAsia="Times New Roman" w:hAnsi="Times New Roman"/>
          <w:sz w:val="24"/>
          <w:szCs w:val="24"/>
          <w:lang w:eastAsia="ru-RU"/>
        </w:rPr>
        <w:t>Дячук</w:t>
      </w:r>
      <w:proofErr w:type="spellEnd"/>
      <w:r w:rsidRPr="0098159D">
        <w:rPr>
          <w:rFonts w:ascii="Times New Roman" w:eastAsia="Times New Roman" w:hAnsi="Times New Roman"/>
          <w:sz w:val="24"/>
          <w:szCs w:val="24"/>
          <w:lang w:eastAsia="ru-RU"/>
        </w:rPr>
        <w:t xml:space="preserve"> Т.И. предложила внести изменения в документацию с учетом того, что поселок Березовка не является самостоятельным муниципальным образованием, а входит в состав сельского поселения «</w:t>
      </w:r>
      <w:proofErr w:type="spellStart"/>
      <w:r w:rsidRPr="0098159D">
        <w:rPr>
          <w:rFonts w:ascii="Times New Roman" w:eastAsia="Times New Roman" w:hAnsi="Times New Roman"/>
          <w:sz w:val="24"/>
          <w:szCs w:val="24"/>
          <w:lang w:eastAsia="ru-RU"/>
        </w:rPr>
        <w:t>Чикшино</w:t>
      </w:r>
      <w:proofErr w:type="spellEnd"/>
      <w:r w:rsidRPr="0098159D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98159D" w:rsidRPr="0098159D" w:rsidRDefault="0098159D" w:rsidP="0098159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59D">
        <w:rPr>
          <w:rFonts w:ascii="Times New Roman" w:eastAsia="Times New Roman" w:hAnsi="Times New Roman"/>
          <w:sz w:val="24"/>
          <w:szCs w:val="24"/>
          <w:lang w:eastAsia="ru-RU"/>
        </w:rPr>
        <w:t>По итогам проведения публичных слушаний пришли к заключению:</w:t>
      </w:r>
    </w:p>
    <w:p w:rsidR="0098159D" w:rsidRPr="0098159D" w:rsidRDefault="0098159D" w:rsidP="0098159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59D">
        <w:rPr>
          <w:rFonts w:ascii="Times New Roman" w:eastAsia="Times New Roman" w:hAnsi="Times New Roman"/>
          <w:sz w:val="24"/>
          <w:szCs w:val="24"/>
          <w:lang w:eastAsia="ru-RU"/>
        </w:rPr>
        <w:t>1.Публичные слушания по проекту муниципального правового акта - постановления администрации МР «Печора» «Об утверждении проекта планировки и проекта межевания территории по объекту «Реконструкция межпромыслового нефтепровода ДНС «</w:t>
      </w:r>
      <w:proofErr w:type="gramStart"/>
      <w:r w:rsidRPr="0098159D">
        <w:rPr>
          <w:rFonts w:ascii="Times New Roman" w:eastAsia="Times New Roman" w:hAnsi="Times New Roman"/>
          <w:sz w:val="24"/>
          <w:szCs w:val="24"/>
          <w:lang w:eastAsia="ru-RU"/>
        </w:rPr>
        <w:t>Южный</w:t>
      </w:r>
      <w:proofErr w:type="gramEnd"/>
      <w:r w:rsidRPr="009815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8159D">
        <w:rPr>
          <w:rFonts w:ascii="Times New Roman" w:eastAsia="Times New Roman" w:hAnsi="Times New Roman"/>
          <w:sz w:val="24"/>
          <w:szCs w:val="24"/>
          <w:lang w:eastAsia="ru-RU"/>
        </w:rPr>
        <w:t>Кыртаель</w:t>
      </w:r>
      <w:proofErr w:type="spellEnd"/>
      <w:r w:rsidRPr="0098159D">
        <w:rPr>
          <w:rFonts w:ascii="Times New Roman" w:eastAsia="Times New Roman" w:hAnsi="Times New Roman"/>
          <w:sz w:val="24"/>
          <w:szCs w:val="24"/>
          <w:lang w:eastAsia="ru-RU"/>
        </w:rPr>
        <w:t>» - УНП «</w:t>
      </w:r>
      <w:proofErr w:type="spellStart"/>
      <w:r w:rsidRPr="0098159D">
        <w:rPr>
          <w:rFonts w:ascii="Times New Roman" w:eastAsia="Times New Roman" w:hAnsi="Times New Roman"/>
          <w:sz w:val="24"/>
          <w:szCs w:val="24"/>
          <w:lang w:eastAsia="ru-RU"/>
        </w:rPr>
        <w:t>Кыртаель</w:t>
      </w:r>
      <w:proofErr w:type="spellEnd"/>
      <w:r w:rsidRPr="0098159D">
        <w:rPr>
          <w:rFonts w:ascii="Times New Roman" w:eastAsia="Times New Roman" w:hAnsi="Times New Roman"/>
          <w:sz w:val="24"/>
          <w:szCs w:val="24"/>
          <w:lang w:eastAsia="ru-RU"/>
        </w:rPr>
        <w:t>» считать состоявшимися. 2. Согласиться с предложенным проектом муниципального правового акта - постановления администрации МР «Печора» «Об утверждении проекта планировки и проекта межевания территории по объекту «Реконструкция межпромыслового нефтепровода ДНС «</w:t>
      </w:r>
      <w:proofErr w:type="gramStart"/>
      <w:r w:rsidRPr="0098159D">
        <w:rPr>
          <w:rFonts w:ascii="Times New Roman" w:eastAsia="Times New Roman" w:hAnsi="Times New Roman"/>
          <w:sz w:val="24"/>
          <w:szCs w:val="24"/>
          <w:lang w:eastAsia="ru-RU"/>
        </w:rPr>
        <w:t>Южный</w:t>
      </w:r>
      <w:proofErr w:type="gramEnd"/>
      <w:r w:rsidRPr="009815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8159D">
        <w:rPr>
          <w:rFonts w:ascii="Times New Roman" w:eastAsia="Times New Roman" w:hAnsi="Times New Roman"/>
          <w:sz w:val="24"/>
          <w:szCs w:val="24"/>
          <w:lang w:eastAsia="ru-RU"/>
        </w:rPr>
        <w:t>Кыртаель</w:t>
      </w:r>
      <w:proofErr w:type="spellEnd"/>
      <w:r w:rsidRPr="0098159D">
        <w:rPr>
          <w:rFonts w:ascii="Times New Roman" w:eastAsia="Times New Roman" w:hAnsi="Times New Roman"/>
          <w:sz w:val="24"/>
          <w:szCs w:val="24"/>
          <w:lang w:eastAsia="ru-RU"/>
        </w:rPr>
        <w:t>» - УНП «</w:t>
      </w:r>
      <w:proofErr w:type="spellStart"/>
      <w:r w:rsidRPr="0098159D">
        <w:rPr>
          <w:rFonts w:ascii="Times New Roman" w:eastAsia="Times New Roman" w:hAnsi="Times New Roman"/>
          <w:sz w:val="24"/>
          <w:szCs w:val="24"/>
          <w:lang w:eastAsia="ru-RU"/>
        </w:rPr>
        <w:t>Кыртаель</w:t>
      </w:r>
      <w:proofErr w:type="spellEnd"/>
      <w:r w:rsidRPr="0098159D">
        <w:rPr>
          <w:rFonts w:ascii="Times New Roman" w:eastAsia="Times New Roman" w:hAnsi="Times New Roman"/>
          <w:sz w:val="24"/>
          <w:szCs w:val="24"/>
          <w:lang w:eastAsia="ru-RU"/>
        </w:rPr>
        <w:t>» и внести главе муниципального района «Печора» - руководителю администрации с протоколом публичных слушаний для рассмотрения и принятия в установленном порядке.</w:t>
      </w:r>
    </w:p>
    <w:p w:rsidR="00435332" w:rsidRPr="006B2DE7" w:rsidRDefault="0098159D" w:rsidP="0098159D">
      <w:pPr>
        <w:spacing w:line="240" w:lineRule="auto"/>
        <w:jc w:val="both"/>
      </w:pPr>
      <w:bookmarkStart w:id="0" w:name="_GoBack"/>
      <w:bookmarkEnd w:id="0"/>
      <w:r w:rsidRPr="0098159D">
        <w:rPr>
          <w:rFonts w:ascii="Times New Roman" w:eastAsia="Times New Roman" w:hAnsi="Times New Roman"/>
          <w:sz w:val="24"/>
          <w:szCs w:val="24"/>
          <w:lang w:eastAsia="ru-RU"/>
        </w:rPr>
        <w:t>Голосовали «за» - 12, «против» - нет, «воздержалось» - нет. Заключение принимается.</w:t>
      </w:r>
    </w:p>
    <w:sectPr w:rsidR="00435332" w:rsidRPr="006B2DE7" w:rsidSect="006B2DE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3B4"/>
    <w:multiLevelType w:val="hybridMultilevel"/>
    <w:tmpl w:val="D6A64564"/>
    <w:lvl w:ilvl="0" w:tplc="A022C9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D7767F"/>
    <w:multiLevelType w:val="hybridMultilevel"/>
    <w:tmpl w:val="FC6E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72D8C"/>
    <w:multiLevelType w:val="hybridMultilevel"/>
    <w:tmpl w:val="6FB26A04"/>
    <w:lvl w:ilvl="0" w:tplc="86FCF0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F738E1"/>
    <w:multiLevelType w:val="hybridMultilevel"/>
    <w:tmpl w:val="8B12A7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2"/>
    <w:rsid w:val="000069F6"/>
    <w:rsid w:val="00011D32"/>
    <w:rsid w:val="00015FDE"/>
    <w:rsid w:val="0001634A"/>
    <w:rsid w:val="00022E13"/>
    <w:rsid w:val="00045F12"/>
    <w:rsid w:val="00045FD7"/>
    <w:rsid w:val="00050B6C"/>
    <w:rsid w:val="0005710A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464AC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2693"/>
    <w:rsid w:val="00235D8D"/>
    <w:rsid w:val="00236ADC"/>
    <w:rsid w:val="00251529"/>
    <w:rsid w:val="0026670E"/>
    <w:rsid w:val="002667E4"/>
    <w:rsid w:val="0028211F"/>
    <w:rsid w:val="00284410"/>
    <w:rsid w:val="0029357D"/>
    <w:rsid w:val="002A09F9"/>
    <w:rsid w:val="002B06B5"/>
    <w:rsid w:val="002B7238"/>
    <w:rsid w:val="002D2049"/>
    <w:rsid w:val="002E1068"/>
    <w:rsid w:val="002E67BD"/>
    <w:rsid w:val="0034395C"/>
    <w:rsid w:val="0035128C"/>
    <w:rsid w:val="003571E1"/>
    <w:rsid w:val="00380BE8"/>
    <w:rsid w:val="0038110A"/>
    <w:rsid w:val="00384914"/>
    <w:rsid w:val="00384D3E"/>
    <w:rsid w:val="003876DC"/>
    <w:rsid w:val="003A5666"/>
    <w:rsid w:val="003A5A88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115A6"/>
    <w:rsid w:val="00421C12"/>
    <w:rsid w:val="00424C6C"/>
    <w:rsid w:val="0042552E"/>
    <w:rsid w:val="00426A96"/>
    <w:rsid w:val="00434041"/>
    <w:rsid w:val="00435332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068C"/>
    <w:rsid w:val="004E2F8A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26D"/>
    <w:rsid w:val="005D46DB"/>
    <w:rsid w:val="005E0BD3"/>
    <w:rsid w:val="005E25B7"/>
    <w:rsid w:val="005F033B"/>
    <w:rsid w:val="005F3907"/>
    <w:rsid w:val="0060252C"/>
    <w:rsid w:val="00604F20"/>
    <w:rsid w:val="00612387"/>
    <w:rsid w:val="00620265"/>
    <w:rsid w:val="00622034"/>
    <w:rsid w:val="006228CD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2DE7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27A8D"/>
    <w:rsid w:val="00940761"/>
    <w:rsid w:val="00941827"/>
    <w:rsid w:val="00946C4E"/>
    <w:rsid w:val="009512E3"/>
    <w:rsid w:val="00955825"/>
    <w:rsid w:val="009746C4"/>
    <w:rsid w:val="00975EFF"/>
    <w:rsid w:val="0098159D"/>
    <w:rsid w:val="009A0376"/>
    <w:rsid w:val="009A0E3E"/>
    <w:rsid w:val="009B3C7A"/>
    <w:rsid w:val="009B5A10"/>
    <w:rsid w:val="009C0950"/>
    <w:rsid w:val="009C56ED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1524"/>
    <w:rsid w:val="00B73B70"/>
    <w:rsid w:val="00B74068"/>
    <w:rsid w:val="00B80D82"/>
    <w:rsid w:val="00B8270B"/>
    <w:rsid w:val="00B87CED"/>
    <w:rsid w:val="00B91A78"/>
    <w:rsid w:val="00B94CED"/>
    <w:rsid w:val="00BB5B05"/>
    <w:rsid w:val="00BC152E"/>
    <w:rsid w:val="00BC38A4"/>
    <w:rsid w:val="00BD4BF0"/>
    <w:rsid w:val="00BD70B7"/>
    <w:rsid w:val="00BE397A"/>
    <w:rsid w:val="00BF5B72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3C0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41F2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6796B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46C27"/>
    <w:rsid w:val="00F52706"/>
    <w:rsid w:val="00F60700"/>
    <w:rsid w:val="00F61C9B"/>
    <w:rsid w:val="00F6521A"/>
    <w:rsid w:val="00F831CE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115A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115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D1C53-5384-4E41-9FF5-BFEB0EB4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Терентьева А</cp:lastModifiedBy>
  <cp:revision>16</cp:revision>
  <cp:lastPrinted>2019-04-30T06:31:00Z</cp:lastPrinted>
  <dcterms:created xsi:type="dcterms:W3CDTF">2018-05-10T14:21:00Z</dcterms:created>
  <dcterms:modified xsi:type="dcterms:W3CDTF">2019-05-07T08:11:00Z</dcterms:modified>
</cp:coreProperties>
</file>