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2D" w:rsidRDefault="00264D2D" w:rsidP="00E00893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Приложение</w:t>
      </w:r>
      <w:r w:rsidRPr="0085068B">
        <w:rPr>
          <w:rFonts w:eastAsia="Batang"/>
          <w:sz w:val="26"/>
          <w:szCs w:val="26"/>
        </w:rPr>
        <w:t xml:space="preserve"> 1</w:t>
      </w:r>
      <w:bookmarkStart w:id="0" w:name="Par404"/>
      <w:bookmarkEnd w:id="0"/>
    </w:p>
    <w:p w:rsidR="00264D2D" w:rsidRDefault="00264D2D" w:rsidP="00E00893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к Муниципальной программе</w:t>
      </w:r>
    </w:p>
    <w:p w:rsidR="00264D2D" w:rsidRPr="00E50AD9" w:rsidRDefault="00264D2D" w:rsidP="00E00893">
      <w:pPr>
        <w:widowControl w:val="0"/>
        <w:overflowPunct w:val="0"/>
        <w:autoSpaceDE w:val="0"/>
        <w:autoSpaceDN w:val="0"/>
        <w:adjustRightInd w:val="0"/>
        <w:jc w:val="right"/>
        <w:outlineLvl w:val="3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«Культура МО МР «Печора»</w:t>
      </w:r>
    </w:p>
    <w:p w:rsidR="00264D2D" w:rsidRPr="0085068B" w:rsidRDefault="00264D2D" w:rsidP="00E00893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r w:rsidRPr="0085068B">
        <w:rPr>
          <w:rFonts w:eastAsia="Batang"/>
          <w:b/>
          <w:sz w:val="26"/>
          <w:szCs w:val="26"/>
        </w:rPr>
        <w:t>Перечень</w:t>
      </w:r>
    </w:p>
    <w:p w:rsidR="00264D2D" w:rsidRPr="0085068B" w:rsidRDefault="00264D2D" w:rsidP="00E00893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r w:rsidRPr="0085068B">
        <w:rPr>
          <w:rFonts w:eastAsia="Batang"/>
          <w:b/>
          <w:sz w:val="26"/>
          <w:szCs w:val="26"/>
        </w:rPr>
        <w:t>основных мероприятий муници</w:t>
      </w:r>
      <w:r>
        <w:rPr>
          <w:rFonts w:eastAsia="Batang"/>
          <w:b/>
          <w:sz w:val="26"/>
          <w:szCs w:val="26"/>
        </w:rPr>
        <w:t xml:space="preserve">пальной программы </w:t>
      </w:r>
    </w:p>
    <w:p w:rsidR="00264D2D" w:rsidRPr="0085068B" w:rsidRDefault="00264D2D" w:rsidP="00E00893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«Культура МО МР «Печора»</w:t>
      </w:r>
    </w:p>
    <w:p w:rsidR="00264D2D" w:rsidRPr="0085068B" w:rsidRDefault="00264D2D" w:rsidP="00E00893">
      <w:pPr>
        <w:widowControl w:val="0"/>
        <w:overflowPunct w:val="0"/>
        <w:autoSpaceDE w:val="0"/>
        <w:autoSpaceDN w:val="0"/>
        <w:adjustRightInd w:val="0"/>
        <w:rPr>
          <w:rFonts w:eastAsia="Batang"/>
          <w:sz w:val="16"/>
          <w:szCs w:val="16"/>
        </w:rPr>
      </w:pPr>
    </w:p>
    <w:tbl>
      <w:tblPr>
        <w:tblW w:w="10632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1843"/>
        <w:gridCol w:w="1560"/>
        <w:gridCol w:w="1134"/>
        <w:gridCol w:w="1842"/>
        <w:gridCol w:w="1843"/>
        <w:gridCol w:w="1985"/>
      </w:tblGrid>
      <w:tr w:rsidR="00264D2D" w:rsidRPr="0085068B" w:rsidTr="00B1279C">
        <w:trPr>
          <w:trHeight w:val="80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N  </w:t>
            </w:r>
            <w:r w:rsidRPr="00FB305A"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Наименование</w:t>
            </w:r>
            <w:r w:rsidRPr="00FB305A">
              <w:br/>
              <w:t xml:space="preserve"> основного  </w:t>
            </w:r>
            <w:r w:rsidRPr="00FB305A">
              <w:br/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>Ответственный</w:t>
            </w:r>
            <w:r w:rsidRPr="00FB305A">
              <w:br/>
              <w:t xml:space="preserve"> исполнитель, соисполнитель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Срок   </w:t>
            </w:r>
            <w:r w:rsidRPr="00FB305A">
              <w:br/>
              <w:t>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Ожидаемый    </w:t>
            </w:r>
            <w:r w:rsidRPr="00FB305A">
              <w:br/>
              <w:t>непосредственный</w:t>
            </w:r>
            <w:r w:rsidRPr="00FB305A">
              <w:br/>
              <w:t xml:space="preserve"> результат    </w:t>
            </w:r>
            <w:r w:rsidRPr="00FB305A">
              <w:br/>
              <w:t xml:space="preserve"> (краткое    </w:t>
            </w:r>
            <w:r w:rsidRPr="00FB305A">
              <w:br/>
              <w:t xml:space="preserve"> описание)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Последствия </w:t>
            </w:r>
            <w:r w:rsidRPr="00FB305A">
              <w:br/>
              <w:t>нереализации</w:t>
            </w:r>
            <w:r w:rsidRPr="00FB305A">
              <w:br/>
              <w:t xml:space="preserve"> основного  </w:t>
            </w:r>
            <w:r w:rsidRPr="00FB305A">
              <w:br/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2D" w:rsidRPr="00FB305A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305A">
              <w:t xml:space="preserve">Связь с    </w:t>
            </w:r>
            <w:r w:rsidRPr="00FB305A">
              <w:br/>
              <w:t xml:space="preserve"> показателями </w:t>
            </w:r>
            <w:r w:rsidRPr="00FB305A">
              <w:br/>
              <w:t xml:space="preserve">муниципальной </w:t>
            </w:r>
            <w:r w:rsidRPr="00FB305A">
              <w:br/>
              <w:t xml:space="preserve">  программы   </w:t>
            </w:r>
            <w:r w:rsidRPr="00FB305A">
              <w:br/>
              <w:t>(подпрограммы)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5068B">
              <w:rPr>
                <w:sz w:val="16"/>
                <w:szCs w:val="16"/>
              </w:rPr>
              <w:t>7</w:t>
            </w:r>
          </w:p>
        </w:tc>
      </w:tr>
      <w:tr w:rsidR="00264D2D" w:rsidRPr="0085068B" w:rsidTr="00B1279C">
        <w:trPr>
          <w:trHeight w:val="263"/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9C30F5" w:rsidRDefault="00264D2D" w:rsidP="00B127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9C30F5">
              <w:rPr>
                <w:rFonts w:ascii="Times New Roman" w:hAnsi="Times New Roman" w:cs="Times New Roman"/>
                <w:b/>
              </w:rPr>
              <w:t>Подпрограмма 1</w:t>
            </w:r>
            <w:r w:rsidRPr="009C30F5">
              <w:rPr>
                <w:b/>
              </w:rPr>
              <w:t xml:space="preserve"> </w:t>
            </w:r>
            <w:r w:rsidRPr="009C30F5">
              <w:rPr>
                <w:rFonts w:ascii="Times New Roman" w:hAnsi="Times New Roman" w:cs="Times New Roman"/>
                <w:b/>
              </w:rPr>
              <w:t xml:space="preserve">«Сохранение и развитие культуры </w:t>
            </w:r>
            <w:r>
              <w:rPr>
                <w:rFonts w:ascii="Times New Roman" w:hAnsi="Times New Roman" w:cs="Times New Roman"/>
                <w:b/>
              </w:rPr>
              <w:t xml:space="preserve">МО МР </w:t>
            </w:r>
            <w:r w:rsidRPr="009C30F5">
              <w:rPr>
                <w:rFonts w:ascii="Times New Roman" w:hAnsi="Times New Roman" w:cs="Times New Roman"/>
                <w:b/>
              </w:rPr>
              <w:t>«Печора»</w:t>
            </w:r>
          </w:p>
        </w:tc>
      </w:tr>
      <w:tr w:rsidR="00264D2D" w:rsidRPr="0085068B" w:rsidTr="00B1279C">
        <w:trPr>
          <w:trHeight w:val="281"/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E22197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E22197">
              <w:t>Задача  «Рост культурного потенциала»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85068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Сохранение, развитие и использование историко-культурного наследия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F438ED">
              <w:t xml:space="preserve">Активное включение объектов </w:t>
            </w:r>
            <w:r>
              <w:t>историко-</w:t>
            </w:r>
            <w:r w:rsidRPr="00F438ED">
              <w:t xml:space="preserve">культурного наследия в современное функционирование и развитие </w:t>
            </w:r>
            <w:r>
              <w:t xml:space="preserve">культуры МР «Печора» </w:t>
            </w:r>
            <w:r w:rsidRPr="00F438ED">
              <w:t>с привлечением не бюджетн</w:t>
            </w:r>
            <w:r>
              <w:t xml:space="preserve">ых средств, 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</w:t>
            </w:r>
            <w:r w:rsidRPr="000267F7">
              <w:t>оздание механизмов повышения мотивации к деятельности по сохранению</w:t>
            </w:r>
            <w:r>
              <w:t>,</w:t>
            </w:r>
            <w:r w:rsidRPr="000267F7">
              <w:t xml:space="preserve"> </w:t>
            </w:r>
            <w:r>
              <w:t>развитию и использованию историко-культурного наследия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374884">
              <w:rPr>
                <w:color w:val="000000"/>
              </w:rPr>
              <w:t xml:space="preserve">тсутствие условий для реализации творческого потенциала </w:t>
            </w:r>
            <w:r>
              <w:rPr>
                <w:color w:val="000000"/>
              </w:rPr>
              <w:t xml:space="preserve">жителей </w:t>
            </w:r>
            <w:r w:rsidRPr="00374884">
              <w:rPr>
                <w:color w:val="000000"/>
              </w:rPr>
              <w:t>муниципального района</w:t>
            </w:r>
            <w:r>
              <w:rPr>
                <w:color w:val="000000"/>
              </w:rPr>
              <w:t xml:space="preserve"> «Печора».</w:t>
            </w:r>
          </w:p>
          <w:p w:rsidR="00264D2D" w:rsidRPr="00B84A03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С</w:t>
            </w:r>
            <w:r w:rsidRPr="00B84A03">
              <w:rPr>
                <w:color w:val="000000"/>
              </w:rPr>
              <w:t xml:space="preserve">нижение рейтинга </w:t>
            </w:r>
            <w:r>
              <w:rPr>
                <w:color w:val="000000"/>
              </w:rPr>
              <w:t>муниципального района по</w:t>
            </w:r>
            <w:r w:rsidRPr="00B84A03">
              <w:rPr>
                <w:color w:val="000000"/>
              </w:rPr>
              <w:t xml:space="preserve"> творческому развитию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B046EC" w:rsidRDefault="00264D2D" w:rsidP="00B1279C">
            <w:pPr>
              <w:tabs>
                <w:tab w:val="left" w:pos="317"/>
                <w:tab w:val="left" w:pos="1134"/>
              </w:tabs>
            </w:pPr>
            <w:r>
              <w:t>К</w:t>
            </w:r>
            <w:r w:rsidRPr="00B046EC">
              <w:t>оличество экземпляров библиотечного фонда общедоступных библиотек на 1 000 человек населения</w:t>
            </w:r>
            <w:r>
              <w:t>.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Поддержка молодых дарований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Финансовая помощь</w:t>
            </w:r>
            <w:r w:rsidRPr="00D954BA">
              <w:t xml:space="preserve"> </w:t>
            </w:r>
            <w:r>
              <w:t xml:space="preserve">в развитии </w:t>
            </w:r>
            <w:r w:rsidRPr="00D954BA">
              <w:t>тв</w:t>
            </w:r>
            <w:r>
              <w:t>орческого потенциала талантливых и перспективных детей и</w:t>
            </w:r>
            <w:r w:rsidRPr="00D954BA">
              <w:t xml:space="preserve"> молодежи, ее самореализация; вовлечение мол</w:t>
            </w:r>
            <w:r>
              <w:t>одого поколения в</w:t>
            </w:r>
            <w:r w:rsidRPr="00D954BA">
              <w:t xml:space="preserve"> активную</w:t>
            </w:r>
            <w:r>
              <w:t xml:space="preserve"> культурную </w:t>
            </w:r>
            <w:r w:rsidRPr="00D954BA">
              <w:t xml:space="preserve"> жизнь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rStyle w:val="apple-converted-space"/>
                <w:color w:val="000000"/>
              </w:rPr>
            </w:pPr>
            <w:r>
              <w:rPr>
                <w:color w:val="000000"/>
              </w:rPr>
              <w:t>П</w:t>
            </w:r>
            <w:r w:rsidRPr="00D1195A">
              <w:rPr>
                <w:color w:val="000000"/>
              </w:rPr>
              <w:t>роявление низко</w:t>
            </w:r>
            <w:r>
              <w:rPr>
                <w:color w:val="000000"/>
              </w:rPr>
              <w:t xml:space="preserve">го уровня вовлеченности молодых дарований </w:t>
            </w:r>
            <w:r w:rsidRPr="00D1195A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 xml:space="preserve">культурную </w:t>
            </w:r>
            <w:r w:rsidRPr="00D1195A">
              <w:rPr>
                <w:color w:val="000000"/>
              </w:rPr>
              <w:t>жизнь</w:t>
            </w:r>
            <w:r>
              <w:rPr>
                <w:color w:val="000000"/>
              </w:rPr>
              <w:t xml:space="preserve"> МР «Печора»</w:t>
            </w:r>
            <w:r>
              <w:rPr>
                <w:rStyle w:val="apple-converted-space"/>
                <w:color w:val="000000"/>
              </w:rPr>
              <w:t>.</w:t>
            </w:r>
          </w:p>
          <w:p w:rsidR="00264D2D" w:rsidRPr="00034AA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У</w:t>
            </w:r>
            <w:r w:rsidRPr="00034AAC">
              <w:rPr>
                <w:color w:val="000000"/>
              </w:rPr>
              <w:t>величение риска ассоциальных проявлений среди незанятой молодежи</w:t>
            </w:r>
            <w:r>
              <w:rPr>
                <w:color w:val="000000"/>
              </w:rPr>
              <w:t>.</w:t>
            </w:r>
            <w:r w:rsidRPr="00034AAC">
              <w:rPr>
                <w:rStyle w:val="apple-converted-space"/>
                <w:color w:val="000000"/>
              </w:rPr>
              <w:br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F8406C" w:rsidRDefault="00264D2D" w:rsidP="00B1279C">
            <w:pPr>
              <w:tabs>
                <w:tab w:val="left" w:pos="317"/>
                <w:tab w:val="left" w:pos="1134"/>
              </w:tabs>
            </w:pPr>
            <w:r>
              <w:t>К</w:t>
            </w:r>
            <w:r w:rsidRPr="00F8406C">
              <w:t>оличество участников клубных формирований (в том числе любительских объединений и формирований самодеятельного народного творчества)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85068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 xml:space="preserve">Стимулирование самодеятельного народного творчества, культурно-досуговой деятельности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Мотивация</w:t>
            </w:r>
            <w:r w:rsidRPr="00B90B4F">
              <w:t xml:space="preserve"> к участию в фестивалях и конкурсах</w:t>
            </w:r>
            <w:r>
              <w:t>,</w:t>
            </w:r>
            <w:r w:rsidRPr="00B90B4F">
              <w:t xml:space="preserve"> </w:t>
            </w:r>
            <w:r>
              <w:t xml:space="preserve"> создание</w:t>
            </w:r>
            <w:r w:rsidRPr="00B90B4F">
              <w:t xml:space="preserve"> условий для взаимообмена творческим опытом, </w:t>
            </w:r>
            <w:r>
              <w:t>мониторинг</w:t>
            </w:r>
            <w:r w:rsidRPr="00B90B4F">
              <w:t xml:space="preserve"> развития различных видов и жанров </w:t>
            </w:r>
            <w:r>
              <w:t>творчества</w:t>
            </w:r>
            <w:r w:rsidRPr="00B90B4F">
              <w:t xml:space="preserve"> </w:t>
            </w:r>
            <w:r>
              <w:t xml:space="preserve">в </w:t>
            </w:r>
            <w:r w:rsidRPr="00B90B4F">
              <w:t>культурном пространстве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</w:t>
            </w:r>
            <w:r w:rsidRPr="00A97741">
              <w:rPr>
                <w:color w:val="000000"/>
              </w:rPr>
              <w:t xml:space="preserve">тсутствие стимулов для развития </w:t>
            </w:r>
            <w:r>
              <w:rPr>
                <w:color w:val="000000"/>
              </w:rPr>
              <w:t>творческого потенциала.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</w:t>
            </w:r>
            <w:r w:rsidRPr="00F8406C">
              <w:t>дельный вес населения, участвующего в культурно-досуговых мероприятиях, проводимых муниципальными учреждениями культуры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Инновационная деятельность в учреждениях культуры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</w:t>
            </w:r>
            <w:r w:rsidRPr="00D523EA">
              <w:t>истематизация и углубление существующих теоретических знаний по управлению инновационными преобразованиями в муниципальных учреждениях культуры</w:t>
            </w:r>
            <w:r>
              <w:t>.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Внедрение в практику инноваций,  позволяющих предоставлять востребованные конкурентоспособные услуги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</w:t>
            </w:r>
            <w:r w:rsidRPr="0047110A">
              <w:rPr>
                <w:color w:val="000000"/>
              </w:rPr>
              <w:t>тсутствие информирован</w:t>
            </w:r>
            <w:r>
              <w:rPr>
                <w:color w:val="000000"/>
              </w:rPr>
              <w:t>-</w:t>
            </w:r>
            <w:r w:rsidRPr="0047110A">
              <w:rPr>
                <w:color w:val="000000"/>
              </w:rPr>
              <w:t>ности о потенциальных возможностях развития в современных условиях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B046E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B046EC">
              <w:t>оличество посещений библиотек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Кадровое обеспечение, повышение квалификации. Информатизация отрасли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Pr="00ED1AA2">
              <w:t>овышение эффективности работы учрежде</w:t>
            </w:r>
            <w:r>
              <w:t xml:space="preserve">ний культуры путем 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повышения уровня</w:t>
            </w:r>
            <w:r w:rsidRPr="00A36461">
              <w:t xml:space="preserve"> </w:t>
            </w:r>
            <w:r>
              <w:t xml:space="preserve">профессиональной </w:t>
            </w:r>
            <w:r w:rsidRPr="00A36461">
              <w:t xml:space="preserve"> </w:t>
            </w:r>
            <w:r>
              <w:t>компетенции сотрудников учреждений культуры.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О</w:t>
            </w:r>
            <w:r w:rsidRPr="00ED1AA2">
              <w:t>беспечение сохранности информации о культурном достоянии</w:t>
            </w:r>
            <w:r>
              <w:t xml:space="preserve"> МР «Печора», гарантия</w:t>
            </w:r>
            <w:r w:rsidRPr="00ED1AA2">
              <w:t xml:space="preserve"> доступности к информационному богатству, улучшение на этой основе культурных условий жизни</w:t>
            </w:r>
            <w:r>
              <w:t>.</w:t>
            </w:r>
            <w:r w:rsidRPr="00ED1AA2"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CA32E9">
              <w:rPr>
                <w:color w:val="000000"/>
              </w:rPr>
              <w:t>слабление кадрового потенциала</w:t>
            </w:r>
            <w:r>
              <w:rPr>
                <w:color w:val="000000"/>
              </w:rPr>
              <w:t>.</w:t>
            </w:r>
          </w:p>
          <w:p w:rsidR="00264D2D" w:rsidRPr="00E138E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Отсутствие </w:t>
            </w:r>
            <w:r w:rsidRPr="00E138ED">
              <w:rPr>
                <w:color w:val="000000"/>
              </w:rPr>
              <w:t>скоординирован</w:t>
            </w:r>
            <w:r>
              <w:rPr>
                <w:color w:val="000000"/>
              </w:rPr>
              <w:t>-</w:t>
            </w:r>
            <w:r w:rsidRPr="00E138ED">
              <w:rPr>
                <w:color w:val="000000"/>
              </w:rPr>
              <w:t>ной систематической профессиональной работы по формированию</w:t>
            </w:r>
            <w:r>
              <w:rPr>
                <w:color w:val="000000"/>
              </w:rPr>
              <w:t xml:space="preserve"> процессов информатизации отрасли культуры.</w:t>
            </w:r>
            <w:r w:rsidRPr="00E138ED">
              <w:rPr>
                <w:rStyle w:val="apple-converted-space"/>
                <w:color w:val="000000"/>
              </w:rPr>
              <w:t> </w:t>
            </w:r>
            <w:r w:rsidRPr="00E138ED"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B046EC" w:rsidRDefault="00264D2D" w:rsidP="00B1279C">
            <w:r>
              <w:t>К</w:t>
            </w:r>
            <w:r w:rsidRPr="00B046EC">
              <w:t>оличеством специалистов, прошедш</w:t>
            </w:r>
            <w:r>
              <w:t>их курсы повышения квалификации.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Укрепление материально-технической базы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 xml:space="preserve">Обеспечение сохранности зданий учреждений культуры. Проведение текущего и капитального ремонта зданий </w:t>
            </w:r>
            <w:r w:rsidRPr="00433A3D">
              <w:t>в соответствии с нормативными и</w:t>
            </w:r>
            <w:r>
              <w:t xml:space="preserve"> эксплуатационными требованиями. Создание новых современных условий для творческой реализации самодеятельных коллективов МР «Печора», </w:t>
            </w:r>
            <w:r w:rsidRPr="008130E2">
              <w:t>проведения</w:t>
            </w:r>
            <w:r>
              <w:t xml:space="preserve"> культурно-массовых мероприятий на более высоком уровне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 xml:space="preserve">что позволит </w:t>
            </w:r>
            <w:r w:rsidRPr="008130E2">
              <w:t>повысить посещаемость домов культуры</w:t>
            </w:r>
            <w: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1E295A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</w:t>
            </w:r>
            <w:r w:rsidRPr="001E295A">
              <w:rPr>
                <w:color w:val="000000"/>
              </w:rPr>
              <w:t>тсутствие перспектив развития</w:t>
            </w:r>
            <w:r w:rsidRPr="001E295A">
              <w:rPr>
                <w:rStyle w:val="apple-converted-space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 xml:space="preserve">по </w:t>
            </w:r>
            <w:r>
              <w:t>созданию современных условий для творческой реализации самодеятельных коллективов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Количество посетителей культурно-досуговых мероприятий</w:t>
            </w:r>
            <w:r w:rsidRPr="00F8406C">
              <w:t>, проводимых муниципальными учреждениями культуры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9C30F5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30F5">
              <w:rPr>
                <w:b/>
              </w:rPr>
              <w:t xml:space="preserve">Подпрограмма 2  «Кадры отрасли «Культура» </w:t>
            </w:r>
            <w:r>
              <w:rPr>
                <w:b/>
              </w:rPr>
              <w:t xml:space="preserve">МО МР </w:t>
            </w:r>
            <w:r w:rsidRPr="009C30F5">
              <w:rPr>
                <w:b/>
              </w:rPr>
              <w:t>«Печора»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E22197" w:rsidRDefault="00264D2D" w:rsidP="00B1279C">
            <w:pPr>
              <w:jc w:val="both"/>
              <w:rPr>
                <w:color w:val="FF0000"/>
              </w:rPr>
            </w:pPr>
            <w:r w:rsidRPr="00E22197">
              <w:t xml:space="preserve">Задача </w:t>
            </w:r>
            <w:r>
              <w:t>«</w:t>
            </w:r>
            <w:r w:rsidRPr="00E22197">
              <w:t>Создание условий  для закрепления  профессиональных кадров и повышение уровня профессионализма   работников в муниципальных учреждениях отрасли кул</w:t>
            </w:r>
            <w:r w:rsidRPr="00E22197">
              <w:t>ь</w:t>
            </w:r>
            <w:r w:rsidRPr="00E22197">
              <w:t>туры, дополнительного образования детей</w:t>
            </w:r>
            <w:r>
              <w:t>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Создание условий для закрепления профессиональных кадров в учреждениях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Увеличение</w:t>
            </w:r>
            <w:r w:rsidRPr="000A026B">
              <w:t xml:space="preserve"> п</w:t>
            </w:r>
            <w:r>
              <w:t>ритока молодых специалистов в учреждения культуры.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Pr="000A026B">
              <w:t xml:space="preserve">овышение качества предоставляемых </w:t>
            </w:r>
            <w:r>
              <w:t xml:space="preserve">культурно-досуговых </w:t>
            </w:r>
            <w:r w:rsidRPr="000A026B">
              <w:t>услуг.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3C76CE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3C76CE">
              <w:t>Ослабление кадрового потенциала экономики района.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C76CE">
              <w:t>Обострение</w:t>
            </w:r>
            <w:r w:rsidRPr="003C76CE">
              <w:rPr>
                <w:color w:val="000000"/>
              </w:rPr>
              <w:t xml:space="preserve"> проблемы трудоустройства </w:t>
            </w:r>
            <w:r>
              <w:rPr>
                <w:color w:val="000000"/>
              </w:rPr>
              <w:t>молодых специалистов.</w:t>
            </w:r>
          </w:p>
          <w:p w:rsidR="00264D2D" w:rsidRPr="003C76CE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000000"/>
              </w:rPr>
              <w:t>О</w:t>
            </w:r>
            <w:r w:rsidRPr="00011CA9">
              <w:rPr>
                <w:color w:val="000000"/>
              </w:rPr>
              <w:t>тсутствие возможностей стимулир</w:t>
            </w:r>
            <w:r>
              <w:rPr>
                <w:color w:val="000000"/>
              </w:rPr>
              <w:t>ования молодых кадров.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B046E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B046EC">
              <w:t>оличество выделенного ведомственного жилья (квартир) для молодых специалистов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Повышение уровня профессионализма работников учреждений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</w:t>
            </w:r>
            <w:r w:rsidRPr="00A43E4D">
              <w:t xml:space="preserve">овышение уровня профессиональной компетентности 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</w:t>
            </w:r>
            <w:r w:rsidRPr="00D30D11">
              <w:t>оздание условий для устойчивого профессионального роста</w:t>
            </w:r>
            <w:r>
              <w:t xml:space="preserve"> сотрудников отрасли культуры.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011CA9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</w:t>
            </w:r>
            <w:r w:rsidRPr="00011CA9">
              <w:rPr>
                <w:color w:val="000000"/>
              </w:rPr>
              <w:t xml:space="preserve">тсутствие возможностей </w:t>
            </w:r>
            <w:r>
              <w:rPr>
                <w:color w:val="000000"/>
              </w:rPr>
              <w:t>поддержки специалистов</w:t>
            </w:r>
            <w:r w:rsidRPr="00011CA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желающих повысить свой профессиональный уровень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B046E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B046EC">
              <w:t>оличество обучающихся по целевым договорам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9C30F5" w:rsidRDefault="00264D2D" w:rsidP="00B1279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C30F5">
              <w:rPr>
                <w:b/>
              </w:rPr>
              <w:t>Подпрограмма 3</w:t>
            </w:r>
            <w:r>
              <w:rPr>
                <w:b/>
              </w:rPr>
              <w:t xml:space="preserve"> </w:t>
            </w:r>
            <w:r w:rsidRPr="009C30F5">
              <w:rPr>
                <w:b/>
              </w:rPr>
              <w:t xml:space="preserve">«Сохранение и развитие государственных языков на территории </w:t>
            </w:r>
            <w:r>
              <w:rPr>
                <w:b/>
              </w:rPr>
              <w:t xml:space="preserve">МО МР </w:t>
            </w:r>
            <w:r w:rsidRPr="009C30F5">
              <w:rPr>
                <w:b/>
              </w:rPr>
              <w:t>«Печора»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106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E22197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E22197">
              <w:t>Задача «.Проведение работы по совершенствованию форм и методов деятельности муниципальных учреждений в реализации государственной языковой политики.»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Реализация государственной политики в области государственных языков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Администрация МР «Печора»,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Дальнейшее</w:t>
            </w:r>
            <w:r w:rsidRPr="00F87C4B">
              <w:t xml:space="preserve"> совершенствовани</w:t>
            </w:r>
            <w:r>
              <w:t>е</w:t>
            </w:r>
            <w:r w:rsidRPr="00F87C4B">
              <w:t xml:space="preserve"> нормативной правовой базы в области языковой политики.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D045C">
              <w:rPr>
                <w:color w:val="000000"/>
              </w:rPr>
              <w:t>озникно</w:t>
            </w:r>
            <w:r>
              <w:rPr>
                <w:color w:val="000000"/>
              </w:rPr>
              <w:t xml:space="preserve">вение проблемы с формированием </w:t>
            </w:r>
            <w:r w:rsidRPr="002D045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положительного имиджа в области госязыков,</w:t>
            </w:r>
          </w:p>
          <w:p w:rsidR="00264D2D" w:rsidRPr="002D045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общественной деятельности, </w:t>
            </w:r>
            <w:r w:rsidRPr="002D045C">
              <w:rPr>
                <w:color w:val="000000"/>
              </w:rPr>
              <w:t xml:space="preserve">проявление низкого уровня вовлеченности </w:t>
            </w:r>
            <w:r>
              <w:rPr>
                <w:color w:val="000000"/>
              </w:rPr>
              <w:t xml:space="preserve">в </w:t>
            </w:r>
            <w:r w:rsidRPr="002D045C">
              <w:rPr>
                <w:color w:val="000000"/>
              </w:rPr>
              <w:t>общественно-политическую жизнь общества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F8406C">
              <w:t xml:space="preserve">оличество </w:t>
            </w:r>
            <w:r>
              <w:t>посетителей, принявших участие  в мероприятиях</w:t>
            </w:r>
            <w:r w:rsidRPr="00F8406C">
              <w:t>, направленных на популяризацию государственных языков Республики  Коми</w:t>
            </w:r>
            <w:r>
              <w:t>.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7B704F">
              <w:t xml:space="preserve">ормирование </w:t>
            </w:r>
            <w:r>
              <w:t>художественной и духовной культуры народа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7B704F">
              <w:t xml:space="preserve">ормирование уважительного и доброжелательного отношения к культуре, языку, вере, гражданской позиции, к истории, культуре, </w:t>
            </w:r>
            <w:r>
              <w:t xml:space="preserve">традициям, языкам. </w:t>
            </w:r>
            <w:r w:rsidRPr="007B704F"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1195A">
              <w:rPr>
                <w:color w:val="000000"/>
              </w:rPr>
              <w:t>роявление низко</w:t>
            </w:r>
            <w:r>
              <w:rPr>
                <w:color w:val="000000"/>
              </w:rPr>
              <w:t xml:space="preserve">го уровня вовлеченности в 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мероприятия, направленные</w:t>
            </w:r>
            <w:r w:rsidRPr="00F8406C">
              <w:t xml:space="preserve"> на популяризацию государственных языков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F8406C">
              <w:t xml:space="preserve">оличество </w:t>
            </w:r>
            <w:r>
              <w:t>посетителей, принявших участие  в мероприятиях</w:t>
            </w:r>
            <w:r w:rsidRPr="00F8406C">
              <w:t>, направленных на популяризацию государственных языков Республики  Коми</w:t>
            </w:r>
            <w:r>
              <w:t>.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Государственные языки в системе образования. Кадровое обеспечение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туризма,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Управление образования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ED1AA2">
              <w:t xml:space="preserve">оспитание подрастающего поколения на лучших </w:t>
            </w:r>
            <w:r>
              <w:t>куль</w:t>
            </w:r>
            <w:r w:rsidRPr="00ED1AA2">
              <w:t>турных традициях</w:t>
            </w:r>
            <w:r>
              <w:t xml:space="preserve"> коми народа.</w:t>
            </w:r>
            <w:r w:rsidRPr="00604953">
              <w:t xml:space="preserve"> Содействие развитию системы образования</w:t>
            </w:r>
            <w:r>
              <w:t xml:space="preserve"> в плане профессиональной компетентости.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Снижение уровня </w:t>
            </w:r>
            <w:r w:rsidRPr="00E27737">
              <w:rPr>
                <w:color w:val="000000"/>
              </w:rPr>
              <w:t>профилактической работы</w:t>
            </w:r>
            <w:r>
              <w:rPr>
                <w:color w:val="000000"/>
              </w:rPr>
              <w:t>.</w:t>
            </w:r>
          </w:p>
          <w:p w:rsidR="00264D2D" w:rsidRPr="00CA32E9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</w:t>
            </w:r>
            <w:r w:rsidRPr="00CA32E9">
              <w:rPr>
                <w:color w:val="000000"/>
              </w:rPr>
              <w:t>слабление кадрового потенциала</w:t>
            </w:r>
            <w:r>
              <w:rPr>
                <w:color w:val="000000"/>
              </w:rPr>
              <w:t>.</w:t>
            </w:r>
            <w:r w:rsidRPr="00CA32E9">
              <w:rPr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Укомлектованность кадрами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</w:pPr>
            <w:r>
              <w:t>Подготовка изданий и деятельность в области расширения функционирования государственных языков Республики Коми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</w:pPr>
            <w:r>
              <w:t>Управление культуры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</w:pPr>
            <w:r>
              <w:t>Расширение знаний</w:t>
            </w:r>
            <w:r w:rsidRPr="00FA289B">
              <w:t xml:space="preserve"> о коми фольклоре и т</w:t>
            </w:r>
            <w:r>
              <w:t>радициях народа коми, сохранение</w:t>
            </w:r>
            <w:r w:rsidRPr="00FA289B">
              <w:t xml:space="preserve"> коми языка.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6C7278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Снижение уровня издательско</w:t>
            </w:r>
            <w:r w:rsidRPr="00E27737">
              <w:rPr>
                <w:color w:val="000000"/>
              </w:rPr>
              <w:t>-про</w:t>
            </w:r>
            <w:r>
              <w:rPr>
                <w:color w:val="000000"/>
              </w:rPr>
              <w:t>светительской</w:t>
            </w:r>
            <w:r w:rsidRPr="00E27737">
              <w:rPr>
                <w:color w:val="000000"/>
              </w:rPr>
              <w:t xml:space="preserve"> работы</w:t>
            </w:r>
            <w:r w:rsidRPr="00E27737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DE7BAB" w:rsidRDefault="00264D2D" w:rsidP="006C7278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DE7BAB">
              <w:t>оличество новых изданий на коми языке, поступивших в библиотеки</w:t>
            </w:r>
            <w:r>
              <w:t>.</w:t>
            </w:r>
          </w:p>
        </w:tc>
      </w:tr>
      <w:tr w:rsidR="00264D2D" w:rsidRPr="0085068B" w:rsidTr="00835DE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E22197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E22197">
              <w:t xml:space="preserve">Задача </w:t>
            </w:r>
            <w:r>
              <w:t>«</w:t>
            </w:r>
            <w:r w:rsidRPr="00E22197">
              <w:t xml:space="preserve">Усиление роли средств массовой информации в популяризации коми языка и </w:t>
            </w:r>
            <w:r w:rsidRPr="00E22197">
              <w:rPr>
                <w:rStyle w:val="apple-style-span"/>
                <w:color w:val="000000"/>
                <w:shd w:val="clear" w:color="auto" w:fill="FFFFFF"/>
              </w:rPr>
              <w:t>проведение фестивалей, дней коми и славянской письменности</w:t>
            </w:r>
            <w:r>
              <w:rPr>
                <w:rStyle w:val="apple-style-span"/>
                <w:color w:val="000000"/>
                <w:shd w:val="clear" w:color="auto" w:fill="FFFFFF"/>
              </w:rPr>
              <w:t>»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Мероприятия, направленные на развитие государственных языков Республики Коми с использованием СМИ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981262">
              <w:t>Управление культуры и туризма</w:t>
            </w:r>
            <w:r>
              <w:t xml:space="preserve">, 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Издательство «Печорское время», Телерадиокомпания «Волна-плюс»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Ш</w:t>
            </w:r>
            <w:r w:rsidRPr="00F71F80">
              <w:t xml:space="preserve">ирокое информирование общественности через средства массовой информации </w:t>
            </w:r>
            <w:r>
              <w:t xml:space="preserve"> о положительном опыте</w:t>
            </w:r>
            <w:r w:rsidRPr="00F71F80">
              <w:t xml:space="preserve"> </w:t>
            </w:r>
            <w:r>
              <w:t>по проведению мероприятий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Снижение уровня </w:t>
            </w:r>
            <w:r w:rsidRPr="00E27737">
              <w:rPr>
                <w:color w:val="000000"/>
              </w:rPr>
              <w:t>и</w:t>
            </w:r>
            <w:r>
              <w:rPr>
                <w:color w:val="000000"/>
              </w:rPr>
              <w:t>нформационной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27737">
              <w:rPr>
                <w:color w:val="000000"/>
              </w:rPr>
              <w:t>работы</w:t>
            </w:r>
            <w:r w:rsidRPr="00E27737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F8406C">
              <w:t>оличество мероприятий, направленных на популяризацию государственных языков Республики  Коми</w:t>
            </w:r>
            <w:r>
              <w:t>.</w:t>
            </w:r>
          </w:p>
        </w:tc>
      </w:tr>
      <w:tr w:rsidR="00264D2D" w:rsidRPr="0085068B" w:rsidTr="00B1279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Продвижение коми языка в детской и молодежной среде с использованием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СМИ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</w:pPr>
            <w:r w:rsidRPr="00981262">
              <w:t>Управление культуры и туризма</w:t>
            </w:r>
            <w:r>
              <w:t xml:space="preserve">, </w:t>
            </w:r>
          </w:p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Издательство «Печорское время», Телерадиокомпания «Волна-плюс»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2014-2020 годы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85068B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 xml:space="preserve">Пропаганда и популяризация </w:t>
            </w:r>
            <w:r w:rsidRPr="00F71F80">
              <w:t xml:space="preserve">через средства массовой информации положительного опыта </w:t>
            </w:r>
            <w:r>
              <w:t>по проведению мероприятий в детской и молодежной среде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Отсутствие 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 xml:space="preserve">информационной работы. </w:t>
            </w:r>
          </w:p>
          <w:p w:rsidR="00264D2D" w:rsidRDefault="00264D2D" w:rsidP="00B1279C">
            <w:pPr>
              <w:widowControl w:val="0"/>
              <w:autoSpaceDE w:val="0"/>
              <w:autoSpaceDN w:val="0"/>
              <w:adjustRightInd w:val="0"/>
              <w:rPr>
                <w:rStyle w:val="apple-converted-space"/>
                <w:color w:val="000000"/>
              </w:rPr>
            </w:pPr>
            <w:r>
              <w:rPr>
                <w:rStyle w:val="apple-converted-space"/>
                <w:color w:val="000000"/>
              </w:rPr>
              <w:t>Снижение интереса</w:t>
            </w:r>
          </w:p>
          <w:p w:rsidR="00264D2D" w:rsidRPr="00E27737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rPr>
                <w:rStyle w:val="apple-converted-space"/>
                <w:color w:val="000000"/>
              </w:rPr>
              <w:t xml:space="preserve">подрастающего поколения к коми языку, понижение уровня речевой культуры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2D" w:rsidRPr="00F8406C" w:rsidRDefault="00264D2D" w:rsidP="00B1279C">
            <w:pPr>
              <w:widowControl w:val="0"/>
              <w:autoSpaceDE w:val="0"/>
              <w:autoSpaceDN w:val="0"/>
              <w:adjustRightInd w:val="0"/>
            </w:pPr>
            <w:r>
              <w:t>К</w:t>
            </w:r>
            <w:r w:rsidRPr="00F8406C">
              <w:t>оличество мероприятий, направленных на популяризацию государственных языков Республики  Коми</w:t>
            </w:r>
            <w:r>
              <w:t>.</w:t>
            </w:r>
          </w:p>
        </w:tc>
      </w:tr>
    </w:tbl>
    <w:p w:rsidR="00264D2D" w:rsidRDefault="00264D2D" w:rsidP="00E00893">
      <w:pPr>
        <w:ind w:firstLine="851"/>
        <w:rPr>
          <w:b/>
          <w:sz w:val="26"/>
          <w:szCs w:val="26"/>
        </w:rPr>
      </w:pPr>
    </w:p>
    <w:p w:rsidR="00264D2D" w:rsidRDefault="00264D2D" w:rsidP="00E00893">
      <w:pPr>
        <w:ind w:firstLine="851"/>
        <w:rPr>
          <w:b/>
          <w:sz w:val="26"/>
          <w:szCs w:val="26"/>
        </w:rPr>
      </w:pPr>
    </w:p>
    <w:p w:rsidR="00264D2D" w:rsidRPr="00A5156A" w:rsidRDefault="00264D2D" w:rsidP="00E00893">
      <w:pPr>
        <w:pStyle w:val="consplusnonformat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16"/>
          <w:szCs w:val="16"/>
        </w:rPr>
      </w:pPr>
    </w:p>
    <w:p w:rsidR="00264D2D" w:rsidRDefault="00264D2D" w:rsidP="00E00893">
      <w:pPr>
        <w:ind w:firstLine="851"/>
        <w:rPr>
          <w:rFonts w:ascii="Arial" w:hAnsi="Arial" w:cs="Arial"/>
          <w:b/>
          <w:bCs/>
          <w:color w:val="666666"/>
        </w:rPr>
      </w:pPr>
    </w:p>
    <w:p w:rsidR="00264D2D" w:rsidRDefault="00264D2D" w:rsidP="00E00893">
      <w:pPr>
        <w:ind w:firstLine="851"/>
        <w:rPr>
          <w:rFonts w:ascii="Arial" w:hAnsi="Arial" w:cs="Arial"/>
          <w:b/>
          <w:bCs/>
          <w:color w:val="666666"/>
        </w:rPr>
      </w:pPr>
    </w:p>
    <w:p w:rsidR="00264D2D" w:rsidRDefault="00264D2D" w:rsidP="00E00893">
      <w:pPr>
        <w:ind w:firstLine="851"/>
        <w:rPr>
          <w:rFonts w:ascii="Arial" w:hAnsi="Arial" w:cs="Arial"/>
          <w:b/>
          <w:bCs/>
          <w:color w:val="666666"/>
        </w:rPr>
      </w:pPr>
    </w:p>
    <w:p w:rsidR="00264D2D" w:rsidRDefault="00264D2D" w:rsidP="00E00893">
      <w:pPr>
        <w:ind w:firstLine="851"/>
        <w:rPr>
          <w:rFonts w:ascii="Arial" w:hAnsi="Arial" w:cs="Arial"/>
          <w:b/>
          <w:bCs/>
          <w:color w:val="666666"/>
        </w:rPr>
      </w:pPr>
    </w:p>
    <w:p w:rsidR="00264D2D" w:rsidRDefault="00264D2D" w:rsidP="00E00893">
      <w:pPr>
        <w:ind w:firstLine="851"/>
        <w:rPr>
          <w:rFonts w:ascii="Arial" w:hAnsi="Arial" w:cs="Arial"/>
          <w:b/>
          <w:bCs/>
          <w:color w:val="666666"/>
        </w:rPr>
      </w:pPr>
    </w:p>
    <w:p w:rsidR="00264D2D" w:rsidRDefault="00264D2D">
      <w:bookmarkStart w:id="1" w:name="_GoBack"/>
      <w:bookmarkEnd w:id="1"/>
    </w:p>
    <w:sectPr w:rsidR="00264D2D" w:rsidSect="007C1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893"/>
    <w:rsid w:val="00011CA9"/>
    <w:rsid w:val="000267F7"/>
    <w:rsid w:val="00034AAC"/>
    <w:rsid w:val="000A026B"/>
    <w:rsid w:val="001E295A"/>
    <w:rsid w:val="00264D2D"/>
    <w:rsid w:val="002D045C"/>
    <w:rsid w:val="00331CAA"/>
    <w:rsid w:val="00374884"/>
    <w:rsid w:val="003C76CE"/>
    <w:rsid w:val="00433A3D"/>
    <w:rsid w:val="0047110A"/>
    <w:rsid w:val="00496CC0"/>
    <w:rsid w:val="005F7AA7"/>
    <w:rsid w:val="00604953"/>
    <w:rsid w:val="006C7278"/>
    <w:rsid w:val="007979A3"/>
    <w:rsid w:val="007A286D"/>
    <w:rsid w:val="007B704F"/>
    <w:rsid w:val="007C102B"/>
    <w:rsid w:val="008130E2"/>
    <w:rsid w:val="00835DEC"/>
    <w:rsid w:val="00836DBB"/>
    <w:rsid w:val="00841F54"/>
    <w:rsid w:val="0085068B"/>
    <w:rsid w:val="00981262"/>
    <w:rsid w:val="009C30F5"/>
    <w:rsid w:val="00A36461"/>
    <w:rsid w:val="00A43E4D"/>
    <w:rsid w:val="00A5156A"/>
    <w:rsid w:val="00A97741"/>
    <w:rsid w:val="00B046EC"/>
    <w:rsid w:val="00B1279C"/>
    <w:rsid w:val="00B84A03"/>
    <w:rsid w:val="00B90B4F"/>
    <w:rsid w:val="00CA32E9"/>
    <w:rsid w:val="00D1195A"/>
    <w:rsid w:val="00D30D11"/>
    <w:rsid w:val="00D523EA"/>
    <w:rsid w:val="00D91BDC"/>
    <w:rsid w:val="00D954BA"/>
    <w:rsid w:val="00DA0680"/>
    <w:rsid w:val="00DD6DD4"/>
    <w:rsid w:val="00DE7BAB"/>
    <w:rsid w:val="00E00893"/>
    <w:rsid w:val="00E138ED"/>
    <w:rsid w:val="00E22197"/>
    <w:rsid w:val="00E27737"/>
    <w:rsid w:val="00E50AD9"/>
    <w:rsid w:val="00ED1AA2"/>
    <w:rsid w:val="00F03849"/>
    <w:rsid w:val="00F438ED"/>
    <w:rsid w:val="00F71F80"/>
    <w:rsid w:val="00F8406C"/>
    <w:rsid w:val="00F87C4B"/>
    <w:rsid w:val="00FA289B"/>
    <w:rsid w:val="00FB305A"/>
    <w:rsid w:val="00FF5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89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0089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E00893"/>
  </w:style>
  <w:style w:type="paragraph" w:customStyle="1" w:styleId="consplusnonformat0">
    <w:name w:val="consplusnonformat"/>
    <w:basedOn w:val="Normal"/>
    <w:uiPriority w:val="99"/>
    <w:rsid w:val="00E008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uiPriority w:val="99"/>
    <w:rsid w:val="00D91BDC"/>
  </w:style>
  <w:style w:type="paragraph" w:styleId="BalloonText">
    <w:name w:val="Balloon Text"/>
    <w:basedOn w:val="Normal"/>
    <w:link w:val="BalloonTextChar"/>
    <w:uiPriority w:val="99"/>
    <w:semiHidden/>
    <w:rsid w:val="00E22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0B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4</Pages>
  <Words>1255</Words>
  <Characters>7154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3</cp:revision>
  <cp:lastPrinted>2014-02-07T06:35:00Z</cp:lastPrinted>
  <dcterms:created xsi:type="dcterms:W3CDTF">2013-11-18T12:31:00Z</dcterms:created>
  <dcterms:modified xsi:type="dcterms:W3CDTF">2014-02-07T06:36:00Z</dcterms:modified>
</cp:coreProperties>
</file>