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70" w:rsidRPr="00D253FF" w:rsidRDefault="00107970" w:rsidP="00D253FF">
      <w:pPr>
        <w:widowControl w:val="0"/>
        <w:suppressAutoHyphens w:val="0"/>
        <w:autoSpaceDE w:val="0"/>
        <w:ind w:right="-108"/>
        <w:jc w:val="center"/>
        <w:rPr>
          <w:b/>
          <w:color w:val="000000"/>
          <w:sz w:val="28"/>
          <w:szCs w:val="28"/>
        </w:rPr>
      </w:pPr>
      <w:r w:rsidRPr="00D253FF">
        <w:rPr>
          <w:b/>
          <w:color w:val="000000"/>
          <w:sz w:val="28"/>
          <w:szCs w:val="28"/>
        </w:rPr>
        <w:t>Реорганизация – особенности процедуры и последствия для работников.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center"/>
        <w:rPr>
          <w:color w:val="000000"/>
          <w:sz w:val="28"/>
          <w:szCs w:val="28"/>
        </w:rPr>
      </w:pP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В связи, с участившимися вопросами, поступающими как от работников, так и от работодателей по вопросу проведения реорганизации организации, Государственная инспекция труда в Республике Коми</w:t>
      </w:r>
      <w:r w:rsidR="00250E24" w:rsidRPr="00D253FF">
        <w:rPr>
          <w:color w:val="000000"/>
          <w:sz w:val="28"/>
          <w:szCs w:val="28"/>
        </w:rPr>
        <w:t xml:space="preserve"> разъясняет.</w:t>
      </w:r>
    </w:p>
    <w:p w:rsidR="00250E24" w:rsidRPr="00D253FF" w:rsidRDefault="00250E24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Реорганизация юридического лица – может быть в форме слияния, присоединения, разделения, выделения, преобразования, осуществляется по решению учредителей (участников) или органа юридического лица, уполномоченного на то учредительным документом.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D253FF">
        <w:rPr>
          <w:color w:val="000000"/>
          <w:sz w:val="28"/>
          <w:szCs w:val="28"/>
        </w:rPr>
        <w:t>ч</w:t>
      </w:r>
      <w:proofErr w:type="gramEnd"/>
      <w:r w:rsidRPr="00D253FF">
        <w:rPr>
          <w:color w:val="000000"/>
          <w:sz w:val="28"/>
          <w:szCs w:val="28"/>
        </w:rPr>
        <w:t>.ч. 2, 3, 5, 6 ст.75 ТК РФ смена собственника имущества организации не является основанием для расторжения трудовых договоров с другими работниками организации.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В случае отказа работника от продолжения работы в связи со сменой собственника имущества организации трудовой договор прекращается в соответствии с п. 6 ст. 77 ТК РФ.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Изменение подведомственности (подчиненности) организации или ее реорганизация (слияние, присоединение, разделение, выделение, преобразование)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При отказе работника от продолжения работы в случаях, предусмотренных частью пятой данной статьи, трудовой договор прекращается в соответствии с п. 6 ст. 77 ТК РФ.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Согласно ст. 74 ТК РФ 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 xml:space="preserve"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</w:t>
      </w:r>
      <w:proofErr w:type="gramStart"/>
      <w:r w:rsidRPr="00D253FF">
        <w:rPr>
          <w:color w:val="000000"/>
          <w:sz w:val="28"/>
          <w:szCs w:val="28"/>
        </w:rPr>
        <w:t>позднее</w:t>
      </w:r>
      <w:proofErr w:type="gramEnd"/>
      <w:r w:rsidRPr="00D253FF">
        <w:rPr>
          <w:color w:val="000000"/>
          <w:sz w:val="28"/>
          <w:szCs w:val="28"/>
        </w:rPr>
        <w:t xml:space="preserve"> чем за два месяца, если иное не предусмотрено ТК РФ.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Таким образом, трудовые отношения с работниками продолжаются автоматически (т.е. их не нужно увольнять и принимать на работу в новую организацию).</w:t>
      </w:r>
      <w:r w:rsidRPr="00D253FF">
        <w:rPr>
          <w:sz w:val="28"/>
          <w:szCs w:val="28"/>
        </w:rPr>
        <w:t xml:space="preserve"> </w:t>
      </w:r>
      <w:r w:rsidRPr="00D253FF">
        <w:rPr>
          <w:color w:val="000000"/>
          <w:sz w:val="28"/>
          <w:szCs w:val="28"/>
        </w:rPr>
        <w:t>Работников следует известить о предстоящих изменениях.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 xml:space="preserve">При наступлении обстоятельств, перечисленных в </w:t>
      </w:r>
      <w:proofErr w:type="gramStart"/>
      <w:r w:rsidRPr="00D253FF">
        <w:rPr>
          <w:color w:val="000000"/>
          <w:sz w:val="28"/>
          <w:szCs w:val="28"/>
        </w:rPr>
        <w:t>ч</w:t>
      </w:r>
      <w:proofErr w:type="gramEnd"/>
      <w:r w:rsidRPr="00D253FF">
        <w:rPr>
          <w:color w:val="000000"/>
          <w:sz w:val="28"/>
          <w:szCs w:val="28"/>
        </w:rPr>
        <w:t>. 5 ст. 75 ТК РФ, работники вправе отказаться от продолжения работы. В этом случае трудовой договор с ними прекращается по соответствующим основаниям.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В ситуации, когда работник не отказывается от продолжения работы в реорганизованной организации, при имении сведения о работодателе (в том числе его наименование), их необходимо отразить: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в трудовых договорах с работниками (абз. 1 - 4 ч. 1 ст. 57 ТК РФ), путем заключения дополнительных соглашений к трудовым договорам;</w:t>
      </w:r>
    </w:p>
    <w:p w:rsidR="00107970" w:rsidRPr="00D253FF" w:rsidRDefault="00107970" w:rsidP="00107970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 xml:space="preserve">в трудовых книжках работников (п. 3.2 Инструкции по заполнению </w:t>
      </w:r>
      <w:r w:rsidRPr="00D253FF">
        <w:rPr>
          <w:color w:val="000000"/>
          <w:sz w:val="28"/>
          <w:szCs w:val="28"/>
        </w:rPr>
        <w:lastRenderedPageBreak/>
        <w:t xml:space="preserve">трудовых книжек, утвержденной Постановлением Минтруда России от 10.10.2003 N 69). </w:t>
      </w:r>
    </w:p>
    <w:p w:rsidR="00524968" w:rsidRPr="00D253FF" w:rsidRDefault="00107970" w:rsidP="00617ABC">
      <w:pPr>
        <w:widowControl w:val="0"/>
        <w:suppressAutoHyphens w:val="0"/>
        <w:autoSpaceDE w:val="0"/>
        <w:ind w:right="-108" w:firstLine="567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При реорганизации сохраняют силу трудовой договор (ст. 56 ТК РФ) и трудовые отношения с обусловленной трудовой функцией (работой по определенной специальности, квалификации или должности).</w:t>
      </w:r>
      <w:bookmarkStart w:id="0" w:name="_GoBack"/>
      <w:bookmarkEnd w:id="0"/>
    </w:p>
    <w:p w:rsidR="00D253FF" w:rsidRDefault="00D253FF" w:rsidP="00D253FF">
      <w:pPr>
        <w:widowControl w:val="0"/>
        <w:suppressAutoHyphens w:val="0"/>
        <w:autoSpaceDE w:val="0"/>
        <w:ind w:right="-108"/>
        <w:jc w:val="both"/>
        <w:rPr>
          <w:color w:val="000000"/>
          <w:sz w:val="28"/>
          <w:szCs w:val="28"/>
        </w:rPr>
      </w:pPr>
    </w:p>
    <w:p w:rsidR="00D253FF" w:rsidRPr="00D253FF" w:rsidRDefault="00D253FF" w:rsidP="00D253FF">
      <w:pPr>
        <w:widowControl w:val="0"/>
        <w:suppressAutoHyphens w:val="0"/>
        <w:autoSpaceDE w:val="0"/>
        <w:ind w:right="-108"/>
        <w:jc w:val="both"/>
        <w:rPr>
          <w:color w:val="000000"/>
          <w:sz w:val="28"/>
          <w:szCs w:val="28"/>
        </w:rPr>
      </w:pPr>
    </w:p>
    <w:p w:rsidR="00D253FF" w:rsidRPr="00D253FF" w:rsidRDefault="00D253FF" w:rsidP="00D253FF">
      <w:pPr>
        <w:widowControl w:val="0"/>
        <w:suppressAutoHyphens w:val="0"/>
        <w:autoSpaceDE w:val="0"/>
        <w:ind w:right="-108"/>
        <w:jc w:val="both"/>
        <w:rPr>
          <w:color w:val="000000"/>
          <w:sz w:val="28"/>
          <w:szCs w:val="28"/>
        </w:rPr>
      </w:pPr>
      <w:r w:rsidRPr="00D253FF">
        <w:rPr>
          <w:color w:val="000000"/>
          <w:sz w:val="28"/>
          <w:szCs w:val="28"/>
        </w:rPr>
        <w:t>Государственный инспектор труда</w:t>
      </w:r>
    </w:p>
    <w:p w:rsidR="00D253FF" w:rsidRPr="00D253FF" w:rsidRDefault="00D253FF" w:rsidP="00D253FF">
      <w:pPr>
        <w:widowControl w:val="0"/>
        <w:suppressAutoHyphens w:val="0"/>
        <w:autoSpaceDE w:val="0"/>
        <w:ind w:right="-108"/>
        <w:jc w:val="both"/>
        <w:rPr>
          <w:sz w:val="28"/>
          <w:szCs w:val="28"/>
        </w:rPr>
      </w:pPr>
      <w:r w:rsidRPr="00D253FF">
        <w:rPr>
          <w:color w:val="000000"/>
          <w:sz w:val="28"/>
          <w:szCs w:val="28"/>
        </w:rPr>
        <w:t>(по правовым вопросам)</w:t>
      </w:r>
      <w:r w:rsidRPr="00D253FF">
        <w:rPr>
          <w:color w:val="000000"/>
          <w:sz w:val="28"/>
          <w:szCs w:val="28"/>
        </w:rPr>
        <w:tab/>
      </w:r>
      <w:r w:rsidRPr="00D253FF">
        <w:rPr>
          <w:color w:val="000000"/>
          <w:sz w:val="28"/>
          <w:szCs w:val="28"/>
        </w:rPr>
        <w:tab/>
      </w:r>
      <w:r w:rsidRPr="00D253FF">
        <w:rPr>
          <w:color w:val="000000"/>
          <w:sz w:val="28"/>
          <w:szCs w:val="28"/>
        </w:rPr>
        <w:tab/>
      </w:r>
      <w:r w:rsidRPr="00D253FF">
        <w:rPr>
          <w:color w:val="000000"/>
          <w:sz w:val="28"/>
          <w:szCs w:val="28"/>
        </w:rPr>
        <w:tab/>
      </w:r>
      <w:r w:rsidRPr="00D253FF">
        <w:rPr>
          <w:color w:val="000000"/>
          <w:sz w:val="28"/>
          <w:szCs w:val="28"/>
        </w:rPr>
        <w:tab/>
      </w:r>
      <w:r w:rsidRPr="00D253FF">
        <w:rPr>
          <w:color w:val="000000"/>
          <w:sz w:val="28"/>
          <w:szCs w:val="28"/>
        </w:rPr>
        <w:tab/>
        <w:t>С.С. Андреева</w:t>
      </w:r>
    </w:p>
    <w:sectPr w:rsidR="00D253FF" w:rsidRPr="00D253FF" w:rsidSect="00D253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970"/>
    <w:rsid w:val="00030F8D"/>
    <w:rsid w:val="00107970"/>
    <w:rsid w:val="00250E24"/>
    <w:rsid w:val="00524968"/>
    <w:rsid w:val="00617ABC"/>
    <w:rsid w:val="009118E1"/>
    <w:rsid w:val="00D2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9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9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Андреева</dc:creator>
  <cp:keywords/>
  <dc:description/>
  <cp:lastModifiedBy>Надежда Хроменкова</cp:lastModifiedBy>
  <cp:revision>2</cp:revision>
  <cp:lastPrinted>2019-01-28T09:55:00Z</cp:lastPrinted>
  <dcterms:created xsi:type="dcterms:W3CDTF">2019-01-28T09:33:00Z</dcterms:created>
  <dcterms:modified xsi:type="dcterms:W3CDTF">2019-01-28T09:08:00Z</dcterms:modified>
</cp:coreProperties>
</file>