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B7" w:rsidRPr="000D4567" w:rsidRDefault="00CC1AB7" w:rsidP="0018522F">
      <w:pPr>
        <w:pStyle w:val="ConsPlusNormal"/>
        <w:jc w:val="center"/>
        <w:rPr>
          <w:b/>
          <w:szCs w:val="24"/>
          <w:lang w:eastAsia="en-US"/>
        </w:rPr>
      </w:pPr>
      <w:r w:rsidRPr="000D4567">
        <w:rPr>
          <w:b/>
          <w:noProof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-28575</wp:posOffset>
            </wp:positionV>
            <wp:extent cx="2934970" cy="1178560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24" t="-60" r="-24" b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70" cy="1178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C1AB7" w:rsidRPr="000D4567" w:rsidRDefault="00CC1AB7" w:rsidP="0018522F">
      <w:pPr>
        <w:pStyle w:val="ConsPlusNormal"/>
        <w:jc w:val="center"/>
        <w:rPr>
          <w:b/>
          <w:szCs w:val="24"/>
          <w:lang w:eastAsia="en-US"/>
        </w:rPr>
      </w:pPr>
    </w:p>
    <w:p w:rsidR="00CC1AB7" w:rsidRPr="000D4567" w:rsidRDefault="00CC1AB7" w:rsidP="0018522F">
      <w:pPr>
        <w:pStyle w:val="ConsPlusNormal"/>
        <w:jc w:val="center"/>
        <w:rPr>
          <w:b/>
          <w:szCs w:val="24"/>
          <w:lang w:eastAsia="en-US"/>
        </w:rPr>
      </w:pPr>
    </w:p>
    <w:p w:rsidR="0018522F" w:rsidRPr="000D4567" w:rsidRDefault="0018522F" w:rsidP="0018522F">
      <w:pPr>
        <w:pStyle w:val="ConsPlusNormal"/>
        <w:jc w:val="center"/>
        <w:rPr>
          <w:b/>
          <w:szCs w:val="24"/>
          <w:lang w:eastAsia="en-US"/>
        </w:rPr>
      </w:pPr>
    </w:p>
    <w:p w:rsidR="0018522F" w:rsidRPr="000D4567" w:rsidRDefault="0018522F" w:rsidP="0018522F">
      <w:pPr>
        <w:pStyle w:val="ConsPlusNormal"/>
        <w:jc w:val="center"/>
        <w:rPr>
          <w:b/>
          <w:szCs w:val="24"/>
          <w:lang w:eastAsia="en-US"/>
        </w:rPr>
      </w:pPr>
    </w:p>
    <w:p w:rsidR="0018522F" w:rsidRPr="000D4567" w:rsidRDefault="0018522F" w:rsidP="0018522F">
      <w:pPr>
        <w:pStyle w:val="ConsPlusNormal"/>
        <w:jc w:val="center"/>
        <w:rPr>
          <w:b/>
          <w:szCs w:val="24"/>
          <w:lang w:eastAsia="en-US"/>
        </w:rPr>
      </w:pPr>
    </w:p>
    <w:p w:rsidR="007B4C54" w:rsidRPr="000D4567" w:rsidRDefault="007B4C54" w:rsidP="0018522F">
      <w:pPr>
        <w:pStyle w:val="ConsPlusNormal"/>
        <w:contextualSpacing/>
        <w:rPr>
          <w:b/>
          <w:szCs w:val="24"/>
        </w:rPr>
      </w:pPr>
    </w:p>
    <w:p w:rsidR="007B4C54" w:rsidRPr="000D4567" w:rsidRDefault="00027C89" w:rsidP="00EA2C0F">
      <w:pPr>
        <w:pStyle w:val="ConsPlusNormal"/>
        <w:contextualSpacing/>
        <w:jc w:val="center"/>
        <w:rPr>
          <w:b/>
          <w:szCs w:val="24"/>
          <w:lang w:eastAsia="en-US"/>
        </w:rPr>
      </w:pPr>
      <w:r w:rsidRPr="000D4567">
        <w:rPr>
          <w:b/>
          <w:szCs w:val="24"/>
        </w:rPr>
        <w:t xml:space="preserve">В Единый государственный реестр недвижимости внесены сведения о границах Республики Коми с </w:t>
      </w:r>
      <w:r w:rsidR="00EA2C0F" w:rsidRPr="000D4567">
        <w:rPr>
          <w:b/>
          <w:szCs w:val="24"/>
        </w:rPr>
        <w:t>субъектами Российской Федерации</w:t>
      </w:r>
    </w:p>
    <w:p w:rsidR="00F361C8" w:rsidRPr="000D4567" w:rsidRDefault="00F361C8" w:rsidP="0018522F">
      <w:pPr>
        <w:jc w:val="both"/>
        <w:rPr>
          <w:rFonts w:ascii="Segoe UI" w:hAnsi="Segoe UI" w:cs="Segoe UI"/>
        </w:rPr>
      </w:pPr>
    </w:p>
    <w:p w:rsidR="00DE3939" w:rsidRPr="000D4567" w:rsidRDefault="00F361C8" w:rsidP="00444EA5">
      <w:pPr>
        <w:spacing w:after="120"/>
        <w:jc w:val="both"/>
        <w:rPr>
          <w:rFonts w:ascii="Segoe UI" w:hAnsi="Segoe UI" w:cs="Segoe UI"/>
        </w:rPr>
      </w:pPr>
      <w:r w:rsidRPr="000D4567">
        <w:rPr>
          <w:rFonts w:ascii="Segoe UI" w:hAnsi="Segoe UI" w:cs="Segoe UI"/>
        </w:rPr>
        <w:t xml:space="preserve">На территории Республики Коми </w:t>
      </w:r>
      <w:r w:rsidR="00C4623B">
        <w:rPr>
          <w:rFonts w:ascii="Segoe UI" w:hAnsi="Segoe UI" w:cs="Segoe UI"/>
        </w:rPr>
        <w:t xml:space="preserve">второй год </w:t>
      </w:r>
      <w:r w:rsidRPr="000D4567">
        <w:rPr>
          <w:rFonts w:ascii="Segoe UI" w:hAnsi="Segoe UI" w:cs="Segoe UI"/>
        </w:rPr>
        <w:t>проводятся землеустроительные работы по</w:t>
      </w:r>
      <w:r w:rsidR="00EA2C0F" w:rsidRPr="000D4567">
        <w:rPr>
          <w:rFonts w:ascii="Segoe UI" w:hAnsi="Segoe UI" w:cs="Segoe UI"/>
        </w:rPr>
        <w:t xml:space="preserve"> описанию местоположения границ</w:t>
      </w:r>
      <w:r w:rsidRPr="000D4567">
        <w:rPr>
          <w:rFonts w:ascii="Segoe UI" w:hAnsi="Segoe UI" w:cs="Segoe UI"/>
        </w:rPr>
        <w:t xml:space="preserve"> между Республикой Коми и субъектами Российской Федерации. </w:t>
      </w:r>
      <w:proofErr w:type="gramStart"/>
      <w:r w:rsidRPr="000D4567">
        <w:rPr>
          <w:rFonts w:ascii="Segoe UI" w:hAnsi="Segoe UI" w:cs="Segoe UI"/>
        </w:rPr>
        <w:t>В декабре 2017 года в Единый государственный реестр недвижимости</w:t>
      </w:r>
      <w:r w:rsidR="00DE3939" w:rsidRPr="000D4567">
        <w:rPr>
          <w:rFonts w:ascii="Segoe UI" w:hAnsi="Segoe UI" w:cs="Segoe UI"/>
        </w:rPr>
        <w:t xml:space="preserve"> (ЕГРН)</w:t>
      </w:r>
      <w:r w:rsidRPr="000D4567">
        <w:rPr>
          <w:rFonts w:ascii="Segoe UI" w:hAnsi="Segoe UI" w:cs="Segoe UI"/>
        </w:rPr>
        <w:t xml:space="preserve"> внесены сведения о местоположении границы между Республикой Коми и Пермским краем протяженностью 662,2 км, и границы между Республикой Коми и Свердловской областью протяженностью 42,3 км; в </w:t>
      </w:r>
      <w:r w:rsidR="00DE3939" w:rsidRPr="000D4567">
        <w:rPr>
          <w:rFonts w:ascii="Segoe UI" w:hAnsi="Segoe UI" w:cs="Segoe UI"/>
        </w:rPr>
        <w:t>октябре</w:t>
      </w:r>
      <w:r w:rsidRPr="000D4567">
        <w:rPr>
          <w:rFonts w:ascii="Segoe UI" w:hAnsi="Segoe UI" w:cs="Segoe UI"/>
        </w:rPr>
        <w:t xml:space="preserve"> 2018 года внесены границы между Республикой Коми и Ханты-Мансийским автономным округом протяженностью </w:t>
      </w:r>
      <w:r w:rsidR="00F43CF5" w:rsidRPr="00F43CF5">
        <w:rPr>
          <w:rFonts w:ascii="Segoe UI" w:hAnsi="Segoe UI" w:cs="Segoe UI"/>
        </w:rPr>
        <w:t>681,75</w:t>
      </w:r>
      <w:r w:rsidRPr="00F43CF5">
        <w:rPr>
          <w:rFonts w:ascii="Segoe UI" w:hAnsi="Segoe UI" w:cs="Segoe UI"/>
        </w:rPr>
        <w:t xml:space="preserve"> км.</w:t>
      </w:r>
      <w:proofErr w:type="gramEnd"/>
    </w:p>
    <w:p w:rsidR="00EA2C0F" w:rsidRPr="000D4567" w:rsidRDefault="00EA2C0F" w:rsidP="00444EA5">
      <w:pPr>
        <w:spacing w:after="120"/>
        <w:jc w:val="both"/>
        <w:rPr>
          <w:rFonts w:ascii="Segoe UI" w:hAnsi="Segoe UI" w:cs="Segoe UI"/>
        </w:rPr>
      </w:pPr>
      <w:r w:rsidRPr="000D4567">
        <w:rPr>
          <w:rFonts w:ascii="Segoe UI" w:hAnsi="Segoe UI" w:cs="Segoe UI"/>
        </w:rPr>
        <w:t>Данные работы проводятся в рамках реализации целевой модели «</w:t>
      </w:r>
      <w:r w:rsidRPr="000D4567">
        <w:rPr>
          <w:rFonts w:ascii="Segoe UI" w:hAnsi="Segoe UI" w:cs="Segoe UI"/>
          <w:lang w:eastAsia="ru-RU"/>
        </w:rPr>
        <w:t>Постановка на кадастровый учет земельных участков и объектов недвижимого имущества</w:t>
      </w:r>
      <w:r w:rsidRPr="000D4567">
        <w:rPr>
          <w:rFonts w:ascii="Segoe UI" w:hAnsi="Segoe UI" w:cs="Segoe UI"/>
        </w:rPr>
        <w:t xml:space="preserve">», направленной </w:t>
      </w:r>
      <w:r w:rsidR="008B5B2C" w:rsidRPr="000D4567">
        <w:rPr>
          <w:rFonts w:ascii="Segoe UI" w:hAnsi="Segoe UI" w:cs="Segoe UI"/>
          <w:lang w:eastAsia="ru-RU"/>
        </w:rPr>
        <w:t>на совершенствование учетно-регистрационных процедур</w:t>
      </w:r>
      <w:r w:rsidR="00185A20">
        <w:rPr>
          <w:rFonts w:ascii="Segoe UI" w:hAnsi="Segoe UI" w:cs="Segoe UI"/>
          <w:lang w:eastAsia="ru-RU"/>
        </w:rPr>
        <w:t>,</w:t>
      </w:r>
      <w:r w:rsidR="008B5B2C" w:rsidRPr="000D4567">
        <w:rPr>
          <w:rFonts w:ascii="Segoe UI" w:hAnsi="Segoe UI" w:cs="Segoe UI"/>
          <w:lang w:eastAsia="ru-RU"/>
        </w:rPr>
        <w:t xml:space="preserve"> </w:t>
      </w:r>
      <w:r w:rsidR="000D4567" w:rsidRPr="000D4567">
        <w:rPr>
          <w:rFonts w:ascii="Segoe UI" w:hAnsi="Segoe UI" w:cs="Segoe UI"/>
          <w:spacing w:val="2"/>
          <w:shd w:val="clear" w:color="auto" w:fill="FFFFFF"/>
        </w:rPr>
        <w:t>улучшени</w:t>
      </w:r>
      <w:r w:rsidR="000D4567">
        <w:rPr>
          <w:rFonts w:ascii="Segoe UI" w:hAnsi="Segoe UI" w:cs="Segoe UI"/>
          <w:spacing w:val="2"/>
          <w:shd w:val="clear" w:color="auto" w:fill="FFFFFF"/>
        </w:rPr>
        <w:t>е</w:t>
      </w:r>
      <w:r w:rsidR="000D4567" w:rsidRPr="000D4567">
        <w:rPr>
          <w:rFonts w:ascii="Segoe UI" w:hAnsi="Segoe UI" w:cs="Segoe UI"/>
          <w:spacing w:val="2"/>
          <w:shd w:val="clear" w:color="auto" w:fill="FFFFFF"/>
        </w:rPr>
        <w:t xml:space="preserve"> инвестиционного климата и содействи</w:t>
      </w:r>
      <w:r w:rsidR="000D4567">
        <w:rPr>
          <w:rFonts w:ascii="Segoe UI" w:hAnsi="Segoe UI" w:cs="Segoe UI"/>
          <w:spacing w:val="2"/>
          <w:shd w:val="clear" w:color="auto" w:fill="FFFFFF"/>
        </w:rPr>
        <w:t>е</w:t>
      </w:r>
      <w:r w:rsidR="000D4567" w:rsidRPr="000D4567">
        <w:rPr>
          <w:rFonts w:ascii="Segoe UI" w:hAnsi="Segoe UI" w:cs="Segoe UI"/>
          <w:spacing w:val="2"/>
          <w:shd w:val="clear" w:color="auto" w:fill="FFFFFF"/>
        </w:rPr>
        <w:t xml:space="preserve"> региональному развитию</w:t>
      </w:r>
      <w:r w:rsidR="000D4567">
        <w:rPr>
          <w:rFonts w:ascii="Segoe UI" w:hAnsi="Segoe UI" w:cs="Segoe UI"/>
          <w:spacing w:val="2"/>
          <w:shd w:val="clear" w:color="auto" w:fill="FFFFFF"/>
        </w:rPr>
        <w:t>.</w:t>
      </w:r>
    </w:p>
    <w:p w:rsidR="00F361C8" w:rsidRPr="000D4567" w:rsidRDefault="00F361C8" w:rsidP="00444EA5">
      <w:pPr>
        <w:tabs>
          <w:tab w:val="left" w:pos="567"/>
        </w:tabs>
        <w:spacing w:after="120"/>
        <w:jc w:val="both"/>
        <w:rPr>
          <w:rFonts w:ascii="Segoe UI" w:hAnsi="Segoe UI" w:cs="Segoe UI"/>
        </w:rPr>
      </w:pPr>
      <w:proofErr w:type="gramStart"/>
      <w:r w:rsidRPr="00185A20">
        <w:rPr>
          <w:rFonts w:ascii="Segoe UI" w:hAnsi="Segoe UI" w:cs="Segoe UI"/>
        </w:rPr>
        <w:t xml:space="preserve">Благодаря скоординированной совместной работе Правительства Республики Коми, Министерства Республики Коми имущественных и земельных отношений, ГБУ </w:t>
      </w:r>
      <w:r w:rsidR="00F70DFC" w:rsidRPr="00185A20">
        <w:rPr>
          <w:rFonts w:ascii="Segoe UI" w:hAnsi="Segoe UI" w:cs="Segoe UI"/>
        </w:rPr>
        <w:t>РК</w:t>
      </w:r>
      <w:r w:rsidRPr="00185A20">
        <w:rPr>
          <w:rFonts w:ascii="Segoe UI" w:hAnsi="Segoe UI" w:cs="Segoe UI"/>
        </w:rPr>
        <w:t xml:space="preserve"> «Территориальный фонд информации Республики Коми», Управления Росреестра по Республике Коми  и</w:t>
      </w:r>
      <w:r w:rsidR="00F70DFC" w:rsidRPr="00185A20">
        <w:rPr>
          <w:rFonts w:ascii="Segoe UI" w:hAnsi="Segoe UI" w:cs="Segoe UI"/>
        </w:rPr>
        <w:t xml:space="preserve"> филиала ФГБУ «ФКП Росреестра» </w:t>
      </w:r>
      <w:r w:rsidRPr="00185A20">
        <w:rPr>
          <w:rFonts w:ascii="Segoe UI" w:hAnsi="Segoe UI" w:cs="Segoe UI"/>
        </w:rPr>
        <w:t>по Республике Коми были принят</w:t>
      </w:r>
      <w:r w:rsidR="00F43CF5">
        <w:rPr>
          <w:rFonts w:ascii="Segoe UI" w:hAnsi="Segoe UI" w:cs="Segoe UI"/>
        </w:rPr>
        <w:t>ы</w:t>
      </w:r>
      <w:r w:rsidRPr="00185A20">
        <w:rPr>
          <w:rFonts w:ascii="Segoe UI" w:hAnsi="Segoe UI" w:cs="Segoe UI"/>
        </w:rPr>
        <w:t xml:space="preserve"> Закон Республики Коми от 21 декабря 2017 года об утверждении</w:t>
      </w:r>
      <w:r w:rsidRPr="000D4567">
        <w:rPr>
          <w:rFonts w:ascii="Segoe UI" w:hAnsi="Segoe UI" w:cs="Segoe UI"/>
        </w:rPr>
        <w:t xml:space="preserve"> заключенного Соглашения об описании местоположения границы между</w:t>
      </w:r>
      <w:proofErr w:type="gramEnd"/>
      <w:r w:rsidRPr="000D4567">
        <w:rPr>
          <w:rFonts w:ascii="Segoe UI" w:hAnsi="Segoe UI" w:cs="Segoe UI"/>
        </w:rPr>
        <w:t xml:space="preserve"> </w:t>
      </w:r>
      <w:proofErr w:type="gramStart"/>
      <w:r w:rsidRPr="000D4567">
        <w:rPr>
          <w:rFonts w:ascii="Segoe UI" w:hAnsi="Segoe UI" w:cs="Segoe UI"/>
        </w:rPr>
        <w:t>Республикой Коми и Свердловской обл</w:t>
      </w:r>
      <w:r w:rsidR="00F43CF5">
        <w:rPr>
          <w:rFonts w:ascii="Segoe UI" w:hAnsi="Segoe UI" w:cs="Segoe UI"/>
        </w:rPr>
        <w:t xml:space="preserve">астью от 18 декабря 2017 года, </w:t>
      </w:r>
      <w:r w:rsidRPr="000D4567">
        <w:rPr>
          <w:rFonts w:ascii="Segoe UI" w:hAnsi="Segoe UI" w:cs="Segoe UI"/>
        </w:rPr>
        <w:t>Закон Республики Коми от 26 декабря 2017 года об утверждении заключенного Соглашения об описании местоположения границы между Республикой Коми и Пермским</w:t>
      </w:r>
      <w:r w:rsidR="00F43CF5">
        <w:rPr>
          <w:rFonts w:ascii="Segoe UI" w:hAnsi="Segoe UI" w:cs="Segoe UI"/>
        </w:rPr>
        <w:t xml:space="preserve"> краем от 23 октября  2017 года</w:t>
      </w:r>
      <w:r w:rsidRPr="000D4567">
        <w:rPr>
          <w:rFonts w:ascii="Segoe UI" w:hAnsi="Segoe UI" w:cs="Segoe UI"/>
        </w:rPr>
        <w:t xml:space="preserve">, </w:t>
      </w:r>
      <w:r w:rsidR="00F43CF5" w:rsidRPr="000D4567">
        <w:rPr>
          <w:rFonts w:ascii="Segoe UI" w:hAnsi="Segoe UI" w:cs="Segoe UI"/>
        </w:rPr>
        <w:t xml:space="preserve">Закон Республики Коми от </w:t>
      </w:r>
      <w:r w:rsidR="00F43CF5">
        <w:rPr>
          <w:rFonts w:ascii="Segoe UI" w:hAnsi="Segoe UI" w:cs="Segoe UI"/>
        </w:rPr>
        <w:t>22 марта 2018</w:t>
      </w:r>
      <w:r w:rsidR="00F43CF5" w:rsidRPr="000D4567">
        <w:rPr>
          <w:rFonts w:ascii="Segoe UI" w:hAnsi="Segoe UI" w:cs="Segoe UI"/>
        </w:rPr>
        <w:t xml:space="preserve"> года об утверждении заключенного Соглашения об описании местоположения границы между Республикой Коми</w:t>
      </w:r>
      <w:r w:rsidR="00F43CF5">
        <w:rPr>
          <w:rFonts w:ascii="Segoe UI" w:hAnsi="Segoe UI" w:cs="Segoe UI"/>
        </w:rPr>
        <w:t xml:space="preserve"> и </w:t>
      </w:r>
      <w:r w:rsidR="00F43CF5" w:rsidRPr="000D4567">
        <w:rPr>
          <w:rFonts w:ascii="Segoe UI" w:hAnsi="Segoe UI" w:cs="Segoe UI"/>
        </w:rPr>
        <w:t>Ханты-Мансийским автономным округом</w:t>
      </w:r>
      <w:r w:rsidR="00F43CF5">
        <w:rPr>
          <w:rFonts w:ascii="Segoe UI" w:hAnsi="Segoe UI" w:cs="Segoe UI"/>
        </w:rPr>
        <w:t>.</w:t>
      </w:r>
      <w:proofErr w:type="gramEnd"/>
    </w:p>
    <w:p w:rsidR="00F361C8" w:rsidRPr="000D4567" w:rsidRDefault="006C32C3" w:rsidP="00F43CF5">
      <w:pPr>
        <w:tabs>
          <w:tab w:val="left" w:pos="567"/>
        </w:tabs>
        <w:spacing w:after="120"/>
        <w:jc w:val="both"/>
        <w:rPr>
          <w:rFonts w:ascii="Segoe UI" w:hAnsi="Segoe UI" w:cs="Segoe UI"/>
        </w:rPr>
      </w:pPr>
      <w:proofErr w:type="gramStart"/>
      <w:r w:rsidRPr="000D4567">
        <w:rPr>
          <w:rFonts w:ascii="Segoe UI" w:hAnsi="Segoe UI" w:cs="Segoe UI"/>
        </w:rPr>
        <w:t xml:space="preserve">Внесенные Кадастровой палатой в </w:t>
      </w:r>
      <w:r w:rsidR="00265AF0" w:rsidRPr="000D4567">
        <w:rPr>
          <w:rFonts w:ascii="Segoe UI" w:hAnsi="Segoe UI" w:cs="Segoe UI"/>
        </w:rPr>
        <w:t xml:space="preserve">ЕГРН </w:t>
      </w:r>
      <w:r w:rsidRPr="000D4567">
        <w:rPr>
          <w:rFonts w:ascii="Segoe UI" w:hAnsi="Segoe UI" w:cs="Segoe UI"/>
        </w:rPr>
        <w:t xml:space="preserve">границы между Республикой Коми и Свердловской областью, Пермским краем, Ханты-Мансийским автономным округом составили 42% </w:t>
      </w:r>
      <w:r w:rsidR="00DE3939" w:rsidRPr="000D4567">
        <w:rPr>
          <w:rFonts w:ascii="Segoe UI" w:hAnsi="Segoe UI" w:cs="Segoe UI"/>
        </w:rPr>
        <w:t xml:space="preserve">от общего количества участков границ между субъектами Российской Федерации, </w:t>
      </w:r>
      <w:r w:rsidRPr="000D4567">
        <w:rPr>
          <w:rFonts w:ascii="Segoe UI" w:hAnsi="Segoe UI" w:cs="Segoe UI"/>
        </w:rPr>
        <w:t>что позволило не только достигнуть, но и перевыполнить целевой показатель, запланированный на 2018 год в размере 39%. В дальнейшем предстоит работа по координатному описанию и внесению в ЕГРН сведений о границах с</w:t>
      </w:r>
      <w:proofErr w:type="gramEnd"/>
      <w:r w:rsidRPr="000D4567">
        <w:rPr>
          <w:rFonts w:ascii="Segoe UI" w:hAnsi="Segoe UI" w:cs="Segoe UI"/>
        </w:rPr>
        <w:t xml:space="preserve"> </w:t>
      </w:r>
      <w:r w:rsidR="0079452B" w:rsidRPr="000D4567">
        <w:rPr>
          <w:rFonts w:ascii="Segoe UI" w:hAnsi="Segoe UI" w:cs="Segoe UI"/>
        </w:rPr>
        <w:t>Арханг</w:t>
      </w:r>
      <w:r w:rsidR="00F43CF5">
        <w:rPr>
          <w:rFonts w:ascii="Segoe UI" w:hAnsi="Segoe UI" w:cs="Segoe UI"/>
        </w:rPr>
        <w:t xml:space="preserve">ельской и Кировской областями, </w:t>
      </w:r>
      <w:r w:rsidRPr="000D4567">
        <w:rPr>
          <w:rFonts w:ascii="Segoe UI" w:hAnsi="Segoe UI" w:cs="Segoe UI"/>
        </w:rPr>
        <w:t xml:space="preserve">Ямало-Ненецким </w:t>
      </w:r>
      <w:r w:rsidR="00F43CF5">
        <w:rPr>
          <w:rFonts w:ascii="Segoe UI" w:hAnsi="Segoe UI" w:cs="Segoe UI"/>
        </w:rPr>
        <w:t xml:space="preserve">и Ненецким </w:t>
      </w:r>
      <w:r w:rsidRPr="000D4567">
        <w:rPr>
          <w:rFonts w:ascii="Segoe UI" w:hAnsi="Segoe UI" w:cs="Segoe UI"/>
        </w:rPr>
        <w:t>автономным</w:t>
      </w:r>
      <w:r w:rsidR="00F43CF5">
        <w:rPr>
          <w:rFonts w:ascii="Segoe UI" w:hAnsi="Segoe UI" w:cs="Segoe UI"/>
        </w:rPr>
        <w:t>и</w:t>
      </w:r>
      <w:r w:rsidRPr="000D4567">
        <w:rPr>
          <w:rFonts w:ascii="Segoe UI" w:hAnsi="Segoe UI" w:cs="Segoe UI"/>
        </w:rPr>
        <w:t xml:space="preserve"> округ</w:t>
      </w:r>
      <w:r w:rsidR="00F43CF5">
        <w:rPr>
          <w:rFonts w:ascii="Segoe UI" w:hAnsi="Segoe UI" w:cs="Segoe UI"/>
        </w:rPr>
        <w:t>ами.</w:t>
      </w:r>
    </w:p>
    <w:p w:rsidR="00C2452E" w:rsidRPr="000D4567" w:rsidRDefault="00C2452E" w:rsidP="0018522F">
      <w:pPr>
        <w:pStyle w:val="1"/>
        <w:jc w:val="both"/>
        <w:rPr>
          <w:rFonts w:ascii="Segoe UI" w:hAnsi="Segoe UI" w:cs="Segoe UI"/>
          <w:sz w:val="24"/>
          <w:szCs w:val="24"/>
        </w:rPr>
      </w:pPr>
    </w:p>
    <w:sectPr w:rsidR="00C2452E" w:rsidRPr="000D4567" w:rsidSect="0018522F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A20"/>
    <w:rsid w:val="00001E73"/>
    <w:rsid w:val="000169D3"/>
    <w:rsid w:val="00027C89"/>
    <w:rsid w:val="00045426"/>
    <w:rsid w:val="00046EB8"/>
    <w:rsid w:val="000B6916"/>
    <w:rsid w:val="000D4567"/>
    <w:rsid w:val="000E700F"/>
    <w:rsid w:val="000F0B51"/>
    <w:rsid w:val="001303F1"/>
    <w:rsid w:val="00131113"/>
    <w:rsid w:val="001537AA"/>
    <w:rsid w:val="001612EF"/>
    <w:rsid w:val="0018522F"/>
    <w:rsid w:val="00185A20"/>
    <w:rsid w:val="00197BF7"/>
    <w:rsid w:val="001A0F0C"/>
    <w:rsid w:val="001A1690"/>
    <w:rsid w:val="001B0EBD"/>
    <w:rsid w:val="00232CA6"/>
    <w:rsid w:val="0025368B"/>
    <w:rsid w:val="00265AF0"/>
    <w:rsid w:val="00273BC9"/>
    <w:rsid w:val="002921DC"/>
    <w:rsid w:val="002A7FAF"/>
    <w:rsid w:val="002C0B79"/>
    <w:rsid w:val="002C46C8"/>
    <w:rsid w:val="002D06AC"/>
    <w:rsid w:val="002D0F8A"/>
    <w:rsid w:val="00311054"/>
    <w:rsid w:val="00314B05"/>
    <w:rsid w:val="00385517"/>
    <w:rsid w:val="003B43D4"/>
    <w:rsid w:val="003F2810"/>
    <w:rsid w:val="00440A9F"/>
    <w:rsid w:val="00444EA5"/>
    <w:rsid w:val="0045203C"/>
    <w:rsid w:val="00453004"/>
    <w:rsid w:val="00467D0D"/>
    <w:rsid w:val="004826DC"/>
    <w:rsid w:val="004B5242"/>
    <w:rsid w:val="004E2870"/>
    <w:rsid w:val="004E34E5"/>
    <w:rsid w:val="00505AAE"/>
    <w:rsid w:val="00541312"/>
    <w:rsid w:val="00580312"/>
    <w:rsid w:val="005A43A7"/>
    <w:rsid w:val="005D58F4"/>
    <w:rsid w:val="005D7D62"/>
    <w:rsid w:val="00604010"/>
    <w:rsid w:val="00606F88"/>
    <w:rsid w:val="00614E41"/>
    <w:rsid w:val="00644862"/>
    <w:rsid w:val="00646974"/>
    <w:rsid w:val="0065504C"/>
    <w:rsid w:val="006B6053"/>
    <w:rsid w:val="006C0396"/>
    <w:rsid w:val="006C32C3"/>
    <w:rsid w:val="006D5707"/>
    <w:rsid w:val="006F4EA2"/>
    <w:rsid w:val="00767EEE"/>
    <w:rsid w:val="0079452B"/>
    <w:rsid w:val="007B4C54"/>
    <w:rsid w:val="007C5023"/>
    <w:rsid w:val="007F3B82"/>
    <w:rsid w:val="00801A38"/>
    <w:rsid w:val="00867D8E"/>
    <w:rsid w:val="008B0C97"/>
    <w:rsid w:val="008B3A9B"/>
    <w:rsid w:val="008B5B2C"/>
    <w:rsid w:val="008E3E4A"/>
    <w:rsid w:val="00910506"/>
    <w:rsid w:val="00927FC4"/>
    <w:rsid w:val="00930BD3"/>
    <w:rsid w:val="00942165"/>
    <w:rsid w:val="00942EA0"/>
    <w:rsid w:val="00944D02"/>
    <w:rsid w:val="009476B8"/>
    <w:rsid w:val="009531C7"/>
    <w:rsid w:val="0096163D"/>
    <w:rsid w:val="00967671"/>
    <w:rsid w:val="009758FD"/>
    <w:rsid w:val="009D3A20"/>
    <w:rsid w:val="00A164FD"/>
    <w:rsid w:val="00A22006"/>
    <w:rsid w:val="00A66985"/>
    <w:rsid w:val="00AC24AC"/>
    <w:rsid w:val="00AD1561"/>
    <w:rsid w:val="00AE25EB"/>
    <w:rsid w:val="00AF076D"/>
    <w:rsid w:val="00B15FDD"/>
    <w:rsid w:val="00B2616D"/>
    <w:rsid w:val="00B51A34"/>
    <w:rsid w:val="00B9069D"/>
    <w:rsid w:val="00B9120F"/>
    <w:rsid w:val="00BB7B0F"/>
    <w:rsid w:val="00BD0A05"/>
    <w:rsid w:val="00BF4981"/>
    <w:rsid w:val="00C2383B"/>
    <w:rsid w:val="00C2452E"/>
    <w:rsid w:val="00C265F3"/>
    <w:rsid w:val="00C4623B"/>
    <w:rsid w:val="00C6295D"/>
    <w:rsid w:val="00C72D11"/>
    <w:rsid w:val="00C764C4"/>
    <w:rsid w:val="00C8308D"/>
    <w:rsid w:val="00CA18D6"/>
    <w:rsid w:val="00CB17BF"/>
    <w:rsid w:val="00CB7A88"/>
    <w:rsid w:val="00CC1AB7"/>
    <w:rsid w:val="00CD00A6"/>
    <w:rsid w:val="00CD0270"/>
    <w:rsid w:val="00CD448C"/>
    <w:rsid w:val="00CD6F31"/>
    <w:rsid w:val="00CD7E12"/>
    <w:rsid w:val="00D11448"/>
    <w:rsid w:val="00D30FBE"/>
    <w:rsid w:val="00D431D2"/>
    <w:rsid w:val="00D822FE"/>
    <w:rsid w:val="00D85AAC"/>
    <w:rsid w:val="00D85B94"/>
    <w:rsid w:val="00DA75E6"/>
    <w:rsid w:val="00DC35A9"/>
    <w:rsid w:val="00DD3A9D"/>
    <w:rsid w:val="00DD6848"/>
    <w:rsid w:val="00DE3939"/>
    <w:rsid w:val="00DE443D"/>
    <w:rsid w:val="00DF2824"/>
    <w:rsid w:val="00DF6185"/>
    <w:rsid w:val="00DF69B2"/>
    <w:rsid w:val="00DF6ECE"/>
    <w:rsid w:val="00E058D5"/>
    <w:rsid w:val="00E13048"/>
    <w:rsid w:val="00E37D8E"/>
    <w:rsid w:val="00E443C7"/>
    <w:rsid w:val="00E60314"/>
    <w:rsid w:val="00E67B5B"/>
    <w:rsid w:val="00E775D7"/>
    <w:rsid w:val="00E95658"/>
    <w:rsid w:val="00E95EDC"/>
    <w:rsid w:val="00EA2C0F"/>
    <w:rsid w:val="00F31247"/>
    <w:rsid w:val="00F361C8"/>
    <w:rsid w:val="00F411A7"/>
    <w:rsid w:val="00F43CF5"/>
    <w:rsid w:val="00F70DFC"/>
    <w:rsid w:val="00F84283"/>
    <w:rsid w:val="00FE4D13"/>
    <w:rsid w:val="00FF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D00A6"/>
    <w:pPr>
      <w:widowControl w:val="0"/>
      <w:spacing w:after="0" w:line="240" w:lineRule="auto"/>
    </w:pPr>
    <w:rPr>
      <w:rFonts w:ascii="Segoe UI" w:eastAsia="Times New Roman" w:hAnsi="Segoe UI" w:cs="Segoe UI"/>
      <w:sz w:val="24"/>
      <w:szCs w:val="20"/>
      <w:lang w:eastAsia="ru-RU"/>
    </w:rPr>
  </w:style>
  <w:style w:type="character" w:styleId="a3">
    <w:name w:val="Hyperlink"/>
    <w:rsid w:val="007B4C54"/>
    <w:rPr>
      <w:color w:val="0000FF"/>
      <w:u w:val="single"/>
    </w:rPr>
  </w:style>
  <w:style w:type="character" w:styleId="a4">
    <w:name w:val="Emphasis"/>
    <w:basedOn w:val="a0"/>
    <w:uiPriority w:val="20"/>
    <w:qFormat/>
    <w:rsid w:val="007B4C54"/>
    <w:rPr>
      <w:i/>
      <w:iCs/>
    </w:rPr>
  </w:style>
  <w:style w:type="paragraph" w:customStyle="1" w:styleId="1">
    <w:name w:val="Обычный1"/>
    <w:rsid w:val="00001E73"/>
    <w:pPr>
      <w:suppressAutoHyphens/>
      <w:spacing w:after="0" w:line="240" w:lineRule="auto"/>
      <w:textAlignment w:val="baseline"/>
    </w:pPr>
    <w:rPr>
      <w:rFonts w:ascii="Calibri" w:eastAsia="SimSun" w:hAnsi="Calibri" w:cs="Calibri"/>
      <w:sz w:val="25"/>
    </w:rPr>
  </w:style>
  <w:style w:type="character" w:customStyle="1" w:styleId="WW8Num2z2">
    <w:name w:val="WW8Num2z2"/>
    <w:rsid w:val="00185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D00A6"/>
    <w:pPr>
      <w:widowControl w:val="0"/>
      <w:spacing w:after="0" w:line="240" w:lineRule="auto"/>
    </w:pPr>
    <w:rPr>
      <w:rFonts w:ascii="Segoe UI" w:eastAsia="Times New Roman" w:hAnsi="Segoe UI" w:cs="Segoe UI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Диль Лариса Владимировна</dc:creator>
  <cp:lastModifiedBy>Tatyana.Zhdanova</cp:lastModifiedBy>
  <cp:revision>120</cp:revision>
  <cp:lastPrinted>2018-07-23T07:10:00Z</cp:lastPrinted>
  <dcterms:created xsi:type="dcterms:W3CDTF">2018-07-19T07:40:00Z</dcterms:created>
  <dcterms:modified xsi:type="dcterms:W3CDTF">2018-11-09T11:28:00Z</dcterms:modified>
</cp:coreProperties>
</file>