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B" w:rsidRDefault="00CE6BC7">
      <w:pPr>
        <w:pStyle w:val="ConsPlusTitlePage"/>
      </w:pPr>
      <w:r>
        <w:br/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50EEB" w:rsidRPr="00824A10" w:rsidTr="0047243F">
        <w:tc>
          <w:tcPr>
            <w:tcW w:w="3960" w:type="dxa"/>
          </w:tcPr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F50EEB" w:rsidRPr="00824A10" w:rsidRDefault="00F50EEB" w:rsidP="0047243F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24A1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50EEB" w:rsidRPr="00824A10" w:rsidTr="0047243F">
        <w:tc>
          <w:tcPr>
            <w:tcW w:w="9540" w:type="dxa"/>
            <w:gridSpan w:val="3"/>
          </w:tcPr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F50EEB" w:rsidRPr="00824A10" w:rsidTr="0047243F">
        <w:trPr>
          <w:trHeight w:val="565"/>
        </w:trPr>
        <w:tc>
          <w:tcPr>
            <w:tcW w:w="3960" w:type="dxa"/>
          </w:tcPr>
          <w:p w:rsidR="00F50EEB" w:rsidRPr="00824A10" w:rsidRDefault="00F50EEB" w:rsidP="0047243F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6E0C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824A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6E0C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824A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824A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F50EEB" w:rsidRPr="00824A10" w:rsidRDefault="00F50EEB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F50EEB" w:rsidRPr="006E0C32" w:rsidRDefault="00F50EEB" w:rsidP="006E0C3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        </w:t>
            </w:r>
            <w:r w:rsidRPr="006E0C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6E0C32" w:rsidRPr="006E0C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1094</w:t>
            </w:r>
          </w:p>
        </w:tc>
      </w:tr>
    </w:tbl>
    <w:p w:rsidR="00F50EEB" w:rsidRDefault="00F50EEB" w:rsidP="00F50EEB">
      <w:pPr>
        <w:widowControl w:val="0"/>
        <w:autoSpaceDE w:val="0"/>
        <w:autoSpaceDN w:val="0"/>
        <w:adjustRightInd w:val="0"/>
        <w:spacing w:after="0" w:line="288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EEB" w:rsidRPr="000D4A9D" w:rsidRDefault="00F50EEB" w:rsidP="001B36B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стандартов осуществления </w:t>
      </w:r>
      <w:r w:rsidR="008B4D14"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правлением финансов муниципального района «Печора»   </w:t>
      </w:r>
      <w:proofErr w:type="gramStart"/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</w:t>
      </w:r>
      <w:r w:rsidR="008B4D14"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8 статьи 99</w:t>
      </w: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D14"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</w:t>
      </w:r>
      <w:r w:rsidR="00D46E0C"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 апреля 2013 г. №</w:t>
      </w:r>
      <w:r w:rsidR="00AB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D46E0C"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>44-ФЗ</w:t>
      </w: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A9D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 </w:t>
      </w:r>
      <w:r w:rsidRPr="000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BC7" w:rsidRPr="000D4A9D" w:rsidRDefault="00CE6BC7">
      <w:pPr>
        <w:pStyle w:val="ConsPlusTitlePage"/>
        <w:rPr>
          <w:sz w:val="26"/>
          <w:szCs w:val="26"/>
        </w:rPr>
      </w:pPr>
    </w:p>
    <w:p w:rsidR="00CE6BC7" w:rsidRPr="000D4A9D" w:rsidRDefault="00CE6BC7">
      <w:pPr>
        <w:pStyle w:val="ConsPlusNormal"/>
        <w:outlineLvl w:val="0"/>
        <w:rPr>
          <w:sz w:val="26"/>
          <w:szCs w:val="26"/>
        </w:rPr>
      </w:pPr>
    </w:p>
    <w:p w:rsidR="0074172E" w:rsidRDefault="00CE6B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7" w:history="1">
        <w:r w:rsidRPr="000D4A9D">
          <w:rPr>
            <w:rFonts w:ascii="Times New Roman" w:hAnsi="Times New Roman" w:cs="Times New Roman"/>
            <w:sz w:val="26"/>
            <w:szCs w:val="26"/>
          </w:rPr>
          <w:t>пункта 3 статьи 269.2</w:t>
        </w:r>
      </w:hyperlink>
      <w:r w:rsidRPr="000D4A9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 соответствии с Порядком осуществления </w:t>
      </w:r>
      <w:r w:rsidR="008B4D14" w:rsidRPr="000D4A9D">
        <w:rPr>
          <w:rFonts w:ascii="Times New Roman" w:hAnsi="Times New Roman" w:cs="Times New Roman"/>
          <w:sz w:val="26"/>
          <w:szCs w:val="26"/>
        </w:rPr>
        <w:t>У</w:t>
      </w:r>
      <w:r w:rsidRPr="000D4A9D">
        <w:rPr>
          <w:rFonts w:ascii="Times New Roman" w:hAnsi="Times New Roman" w:cs="Times New Roman"/>
          <w:sz w:val="26"/>
          <w:szCs w:val="26"/>
        </w:rPr>
        <w:t xml:space="preserve">правлением финансов муниципального района </w:t>
      </w:r>
      <w:r w:rsidR="002F58E9" w:rsidRPr="000D4A9D">
        <w:rPr>
          <w:rFonts w:ascii="Times New Roman" w:hAnsi="Times New Roman" w:cs="Times New Roman"/>
          <w:sz w:val="26"/>
          <w:szCs w:val="26"/>
        </w:rPr>
        <w:t>«</w:t>
      </w:r>
      <w:r w:rsidR="00DE13F4" w:rsidRPr="000D4A9D">
        <w:rPr>
          <w:rFonts w:ascii="Times New Roman" w:hAnsi="Times New Roman" w:cs="Times New Roman"/>
          <w:sz w:val="26"/>
          <w:szCs w:val="26"/>
        </w:rPr>
        <w:t>Печора</w:t>
      </w:r>
      <w:r w:rsidR="002F58E9" w:rsidRPr="000D4A9D">
        <w:rPr>
          <w:rFonts w:ascii="Times New Roman" w:hAnsi="Times New Roman" w:cs="Times New Roman"/>
          <w:sz w:val="26"/>
          <w:szCs w:val="26"/>
        </w:rPr>
        <w:t>»</w:t>
      </w:r>
      <w:r w:rsidRPr="000D4A9D">
        <w:rPr>
          <w:rFonts w:ascii="Times New Roman" w:hAnsi="Times New Roman" w:cs="Times New Roman"/>
          <w:sz w:val="26"/>
          <w:szCs w:val="26"/>
        </w:rPr>
        <w:t xml:space="preserve"> полномочий по контролю в финансово-бюджетной сфере, утвержденным постановлением администрации муниципального района </w:t>
      </w:r>
      <w:r w:rsidR="002F58E9" w:rsidRPr="000D4A9D">
        <w:rPr>
          <w:rFonts w:ascii="Times New Roman" w:hAnsi="Times New Roman" w:cs="Times New Roman"/>
          <w:sz w:val="26"/>
          <w:szCs w:val="26"/>
        </w:rPr>
        <w:t>«</w:t>
      </w:r>
      <w:r w:rsidR="00DE13F4" w:rsidRPr="000D4A9D">
        <w:rPr>
          <w:rFonts w:ascii="Times New Roman" w:hAnsi="Times New Roman" w:cs="Times New Roman"/>
          <w:sz w:val="26"/>
          <w:szCs w:val="26"/>
        </w:rPr>
        <w:t>Печора</w:t>
      </w:r>
      <w:r w:rsidR="002F58E9" w:rsidRPr="000D4A9D">
        <w:rPr>
          <w:rFonts w:ascii="Times New Roman" w:hAnsi="Times New Roman" w:cs="Times New Roman"/>
          <w:sz w:val="26"/>
          <w:szCs w:val="26"/>
        </w:rPr>
        <w:t>»</w:t>
      </w:r>
      <w:r w:rsidRPr="000D4A9D">
        <w:rPr>
          <w:rFonts w:ascii="Times New Roman" w:hAnsi="Times New Roman" w:cs="Times New Roman"/>
          <w:sz w:val="26"/>
          <w:szCs w:val="26"/>
        </w:rPr>
        <w:t xml:space="preserve"> от </w:t>
      </w:r>
      <w:r w:rsidR="0074172E">
        <w:rPr>
          <w:rFonts w:ascii="Times New Roman" w:hAnsi="Times New Roman" w:cs="Times New Roman"/>
          <w:sz w:val="26"/>
          <w:szCs w:val="26"/>
        </w:rPr>
        <w:t>25 сентября</w:t>
      </w:r>
      <w:r w:rsidRPr="000D4A9D">
        <w:rPr>
          <w:rFonts w:ascii="Times New Roman" w:hAnsi="Times New Roman" w:cs="Times New Roman"/>
          <w:sz w:val="26"/>
          <w:szCs w:val="26"/>
        </w:rPr>
        <w:t xml:space="preserve"> 201</w:t>
      </w:r>
      <w:r w:rsidR="005E4868" w:rsidRPr="000D4A9D">
        <w:rPr>
          <w:rFonts w:ascii="Times New Roman" w:hAnsi="Times New Roman" w:cs="Times New Roman"/>
          <w:sz w:val="26"/>
          <w:szCs w:val="26"/>
        </w:rPr>
        <w:t>8</w:t>
      </w:r>
      <w:r w:rsidRPr="000D4A9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F58E9" w:rsidRPr="000D4A9D">
        <w:rPr>
          <w:rFonts w:ascii="Times New Roman" w:hAnsi="Times New Roman" w:cs="Times New Roman"/>
          <w:sz w:val="26"/>
          <w:szCs w:val="26"/>
        </w:rPr>
        <w:t>№</w:t>
      </w:r>
      <w:r w:rsidR="005E4868" w:rsidRPr="000D4A9D">
        <w:rPr>
          <w:rFonts w:ascii="Times New Roman" w:hAnsi="Times New Roman" w:cs="Times New Roman"/>
          <w:sz w:val="26"/>
          <w:szCs w:val="26"/>
        </w:rPr>
        <w:t xml:space="preserve"> </w:t>
      </w:r>
      <w:r w:rsidR="0074172E">
        <w:rPr>
          <w:rFonts w:ascii="Times New Roman" w:hAnsi="Times New Roman" w:cs="Times New Roman"/>
          <w:sz w:val="26"/>
          <w:szCs w:val="26"/>
        </w:rPr>
        <w:t>1093</w:t>
      </w:r>
      <w:r w:rsidRPr="000D4A9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4172E" w:rsidRDefault="0074172E" w:rsidP="007417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BC7" w:rsidRPr="000D4A9D" w:rsidRDefault="00CE6BC7" w:rsidP="007417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172E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0D4A9D">
        <w:rPr>
          <w:rFonts w:ascii="Times New Roman" w:hAnsi="Times New Roman" w:cs="Times New Roman"/>
          <w:sz w:val="26"/>
          <w:szCs w:val="26"/>
        </w:rPr>
        <w:t>:</w:t>
      </w:r>
    </w:p>
    <w:p w:rsidR="00CE6BC7" w:rsidRPr="000D4A9D" w:rsidRDefault="00CE6BC7" w:rsidP="007417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0D4A9D">
          <w:rPr>
            <w:rFonts w:ascii="Times New Roman" w:hAnsi="Times New Roman" w:cs="Times New Roman"/>
            <w:sz w:val="26"/>
            <w:szCs w:val="26"/>
          </w:rPr>
          <w:t>стандарты</w:t>
        </w:r>
      </w:hyperlink>
      <w:r w:rsidRPr="000D4A9D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="008B4D14" w:rsidRPr="000D4A9D">
        <w:rPr>
          <w:rFonts w:ascii="Times New Roman" w:hAnsi="Times New Roman" w:cs="Times New Roman"/>
          <w:sz w:val="26"/>
          <w:szCs w:val="26"/>
        </w:rPr>
        <w:t xml:space="preserve"> Управлением финансов </w:t>
      </w:r>
      <w:r w:rsidRPr="000D4A9D">
        <w:rPr>
          <w:rFonts w:ascii="Times New Roman" w:hAnsi="Times New Roman" w:cs="Times New Roman"/>
          <w:sz w:val="26"/>
          <w:szCs w:val="26"/>
        </w:rPr>
        <w:t xml:space="preserve"> </w:t>
      </w:r>
      <w:r w:rsidR="00155FF2" w:rsidRPr="000D4A9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B4D14" w:rsidRPr="000D4A9D">
        <w:rPr>
          <w:rFonts w:ascii="Times New Roman" w:hAnsi="Times New Roman" w:cs="Times New Roman"/>
          <w:sz w:val="26"/>
          <w:szCs w:val="26"/>
        </w:rPr>
        <w:t xml:space="preserve"> района «Печора» </w:t>
      </w:r>
      <w:r w:rsidRPr="000D4A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4A9D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155FF2" w:rsidRPr="000D4A9D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155FF2" w:rsidRPr="000D4A9D">
        <w:rPr>
          <w:rFonts w:ascii="Times New Roman" w:hAnsi="Times New Roman" w:cs="Times New Roman"/>
          <w:sz w:val="26"/>
          <w:szCs w:val="26"/>
        </w:rPr>
        <w:t xml:space="preserve"> соб</w:t>
      </w:r>
      <w:r w:rsidR="003D571E" w:rsidRPr="000D4A9D">
        <w:rPr>
          <w:rFonts w:ascii="Times New Roman" w:hAnsi="Times New Roman" w:cs="Times New Roman"/>
          <w:sz w:val="26"/>
          <w:szCs w:val="26"/>
        </w:rPr>
        <w:t>людением</w:t>
      </w:r>
      <w:r w:rsidR="008B4D14" w:rsidRPr="000D4A9D">
        <w:rPr>
          <w:rFonts w:ascii="Times New Roman" w:hAnsi="Times New Roman" w:cs="Times New Roman"/>
          <w:sz w:val="26"/>
          <w:szCs w:val="26"/>
        </w:rPr>
        <w:t xml:space="preserve"> части 8 </w:t>
      </w:r>
      <w:r w:rsidR="00D46E0C" w:rsidRPr="000D4A9D">
        <w:rPr>
          <w:rFonts w:ascii="Times New Roman" w:hAnsi="Times New Roman" w:cs="Times New Roman"/>
          <w:sz w:val="26"/>
          <w:szCs w:val="26"/>
        </w:rPr>
        <w:t>статьи 99</w:t>
      </w:r>
      <w:r w:rsidR="003D571E" w:rsidRPr="000D4A9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D46E0C" w:rsidRPr="000D4A9D">
        <w:rPr>
          <w:rFonts w:ascii="Times New Roman" w:hAnsi="Times New Roman" w:cs="Times New Roman"/>
          <w:sz w:val="26"/>
          <w:szCs w:val="26"/>
        </w:rPr>
        <w:t xml:space="preserve"> от 05 апреля 2013 г. № 44-ФЗ</w:t>
      </w:r>
      <w:r w:rsidR="003D571E" w:rsidRPr="000D4A9D">
        <w:rPr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</w:t>
      </w:r>
      <w:r w:rsidR="00F50EEB" w:rsidRPr="000D4A9D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нужд»</w:t>
      </w:r>
      <w:r w:rsidR="003D571E" w:rsidRPr="000D4A9D">
        <w:rPr>
          <w:rFonts w:ascii="Times New Roman" w:hAnsi="Times New Roman" w:cs="Times New Roman"/>
          <w:sz w:val="26"/>
          <w:szCs w:val="26"/>
        </w:rPr>
        <w:t xml:space="preserve">  </w:t>
      </w:r>
      <w:r w:rsidRPr="000D4A9D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CE6BC7" w:rsidRPr="000D4A9D" w:rsidRDefault="00CE6BC7" w:rsidP="007417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>2.</w:t>
      </w:r>
      <w:r w:rsidR="000D4A9D" w:rsidRPr="000D4A9D">
        <w:rPr>
          <w:rFonts w:ascii="Times New Roman" w:hAnsi="Times New Roman" w:cs="Times New Roman"/>
          <w:sz w:val="26"/>
          <w:szCs w:val="26"/>
        </w:rPr>
        <w:t xml:space="preserve">   </w:t>
      </w:r>
      <w:r w:rsidRPr="000D4A9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:rsidR="00206560" w:rsidRDefault="00CE6BC7" w:rsidP="007417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>3.</w:t>
      </w:r>
      <w:r w:rsidR="000D4A9D" w:rsidRPr="000D4A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4A9D" w:rsidRPr="000D4A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D4A9D" w:rsidRPr="000D4A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</w:t>
      </w:r>
      <w:r w:rsidR="00206560">
        <w:rPr>
          <w:rFonts w:ascii="Times New Roman" w:hAnsi="Times New Roman" w:cs="Times New Roman"/>
          <w:sz w:val="26"/>
          <w:szCs w:val="26"/>
        </w:rPr>
        <w:t>«</w:t>
      </w:r>
      <w:r w:rsidR="000D4A9D" w:rsidRPr="000D4A9D">
        <w:rPr>
          <w:rFonts w:ascii="Times New Roman" w:hAnsi="Times New Roman" w:cs="Times New Roman"/>
          <w:sz w:val="26"/>
          <w:szCs w:val="26"/>
        </w:rPr>
        <w:t>Печора</w:t>
      </w:r>
      <w:r w:rsidR="00206560">
        <w:rPr>
          <w:rFonts w:ascii="Times New Roman" w:hAnsi="Times New Roman" w:cs="Times New Roman"/>
          <w:sz w:val="26"/>
          <w:szCs w:val="26"/>
        </w:rPr>
        <w:t>»</w:t>
      </w:r>
    </w:p>
    <w:p w:rsidR="000D4A9D" w:rsidRPr="000D4A9D" w:rsidRDefault="000D4A9D" w:rsidP="000D4A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4A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D4A9D">
        <w:rPr>
          <w:rFonts w:ascii="Times New Roman" w:hAnsi="Times New Roman" w:cs="Times New Roman"/>
          <w:sz w:val="26"/>
          <w:szCs w:val="26"/>
        </w:rPr>
        <w:t>Угловск</w:t>
      </w:r>
      <w:r w:rsidR="0074172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D4A9D">
        <w:rPr>
          <w:rFonts w:ascii="Times New Roman" w:hAnsi="Times New Roman" w:cs="Times New Roman"/>
          <w:sz w:val="26"/>
          <w:szCs w:val="26"/>
        </w:rPr>
        <w:t xml:space="preserve"> И.А.).</w:t>
      </w:r>
    </w:p>
    <w:p w:rsidR="00CE6BC7" w:rsidRPr="000D4A9D" w:rsidRDefault="00CE6B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F50EEB" w:rsidRPr="000D4A9D" w:rsidTr="0047243F">
        <w:tc>
          <w:tcPr>
            <w:tcW w:w="4752" w:type="dxa"/>
            <w:shd w:val="clear" w:color="auto" w:fill="auto"/>
          </w:tcPr>
          <w:p w:rsidR="00F50EEB" w:rsidRPr="000D4A9D" w:rsidRDefault="00F50EEB" w:rsidP="0047243F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0EEB" w:rsidRPr="000D4A9D" w:rsidRDefault="001B36B9" w:rsidP="0047243F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F50EEB" w:rsidRPr="000D4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F50EEB" w:rsidRPr="000D4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F50EEB" w:rsidRPr="000D4A9D" w:rsidRDefault="00F50EEB" w:rsidP="0043088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430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0D4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F50EEB" w:rsidRPr="000D4A9D" w:rsidRDefault="00F50EEB" w:rsidP="0047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0EEB" w:rsidRPr="000D4A9D" w:rsidRDefault="00F50EEB" w:rsidP="00472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0EEB" w:rsidRPr="000D4A9D" w:rsidRDefault="00F50EEB" w:rsidP="001B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1B3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С.П. </w:t>
            </w:r>
            <w:proofErr w:type="spellStart"/>
            <w:r w:rsidR="001B3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Кислицын</w:t>
            </w:r>
            <w:proofErr w:type="spellEnd"/>
          </w:p>
        </w:tc>
      </w:tr>
    </w:tbl>
    <w:p w:rsidR="00CE6BC7" w:rsidRDefault="00CE6BC7">
      <w:pPr>
        <w:pStyle w:val="ConsPlusNormal"/>
      </w:pPr>
    </w:p>
    <w:p w:rsidR="00AC5522" w:rsidRDefault="00AC5522">
      <w:pPr>
        <w:pStyle w:val="ConsPlusNormal"/>
      </w:pPr>
    </w:p>
    <w:p w:rsidR="00AC5522" w:rsidRDefault="00AC5522">
      <w:pPr>
        <w:pStyle w:val="ConsPlusNormal"/>
      </w:pPr>
    </w:p>
    <w:p w:rsidR="001B36B9" w:rsidRDefault="001B36B9" w:rsidP="003D571E">
      <w:pPr>
        <w:pStyle w:val="ConsPlusNormal"/>
        <w:jc w:val="right"/>
        <w:outlineLvl w:val="0"/>
      </w:pPr>
    </w:p>
    <w:p w:rsidR="001B36B9" w:rsidRDefault="001B36B9" w:rsidP="003D571E">
      <w:pPr>
        <w:pStyle w:val="ConsPlusNormal"/>
        <w:jc w:val="right"/>
        <w:outlineLvl w:val="0"/>
      </w:pPr>
    </w:p>
    <w:p w:rsidR="001B36B9" w:rsidRDefault="001B36B9" w:rsidP="003D571E">
      <w:pPr>
        <w:pStyle w:val="ConsPlusNormal"/>
        <w:jc w:val="right"/>
        <w:outlineLvl w:val="0"/>
      </w:pPr>
    </w:p>
    <w:p w:rsidR="001B36B9" w:rsidRDefault="001B36B9" w:rsidP="003D571E">
      <w:pPr>
        <w:pStyle w:val="ConsPlusNormal"/>
        <w:jc w:val="right"/>
        <w:outlineLvl w:val="0"/>
      </w:pPr>
    </w:p>
    <w:p w:rsidR="0074172E" w:rsidRDefault="0074172E" w:rsidP="003D57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4172E" w:rsidRDefault="0074172E" w:rsidP="003D57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5522" w:rsidRPr="001B36B9" w:rsidRDefault="00AC5522" w:rsidP="003D57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36B9">
        <w:rPr>
          <w:rFonts w:ascii="Times New Roman" w:hAnsi="Times New Roman" w:cs="Times New Roman"/>
          <w:sz w:val="26"/>
          <w:szCs w:val="26"/>
        </w:rPr>
        <w:t>Приложение</w:t>
      </w:r>
      <w:r w:rsidR="003D571E" w:rsidRPr="001B36B9">
        <w:rPr>
          <w:rFonts w:ascii="Times New Roman" w:hAnsi="Times New Roman" w:cs="Times New Roman"/>
          <w:sz w:val="26"/>
          <w:szCs w:val="26"/>
        </w:rPr>
        <w:t xml:space="preserve"> </w:t>
      </w:r>
      <w:r w:rsidRPr="001B36B9">
        <w:rPr>
          <w:rFonts w:ascii="Times New Roman" w:hAnsi="Times New Roman" w:cs="Times New Roman"/>
          <w:sz w:val="26"/>
          <w:szCs w:val="26"/>
        </w:rPr>
        <w:t>к   Постановлению</w:t>
      </w:r>
    </w:p>
    <w:p w:rsidR="00AC5522" w:rsidRPr="001B36B9" w:rsidRDefault="00AC5522" w:rsidP="003D57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36B9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AC5522" w:rsidRPr="001B36B9" w:rsidRDefault="00AC5522" w:rsidP="003D57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36B9">
        <w:rPr>
          <w:rFonts w:ascii="Times New Roman" w:hAnsi="Times New Roman" w:cs="Times New Roman"/>
          <w:sz w:val="26"/>
          <w:szCs w:val="26"/>
        </w:rPr>
        <w:t xml:space="preserve">"Печора" от </w:t>
      </w:r>
      <w:r w:rsidR="0074172E">
        <w:rPr>
          <w:rFonts w:ascii="Times New Roman" w:hAnsi="Times New Roman" w:cs="Times New Roman"/>
          <w:sz w:val="26"/>
          <w:szCs w:val="26"/>
        </w:rPr>
        <w:t xml:space="preserve">25 сентября </w:t>
      </w:r>
      <w:r w:rsidRPr="001B36B9">
        <w:rPr>
          <w:rFonts w:ascii="Times New Roman" w:hAnsi="Times New Roman" w:cs="Times New Roman"/>
          <w:sz w:val="26"/>
          <w:szCs w:val="26"/>
        </w:rPr>
        <w:t xml:space="preserve"> 201</w:t>
      </w:r>
      <w:r w:rsidR="00697DC9" w:rsidRPr="001B36B9">
        <w:rPr>
          <w:rFonts w:ascii="Times New Roman" w:hAnsi="Times New Roman" w:cs="Times New Roman"/>
          <w:sz w:val="26"/>
          <w:szCs w:val="26"/>
        </w:rPr>
        <w:t>8</w:t>
      </w:r>
      <w:r w:rsidRPr="001B36B9">
        <w:rPr>
          <w:rFonts w:ascii="Times New Roman" w:hAnsi="Times New Roman" w:cs="Times New Roman"/>
          <w:sz w:val="26"/>
          <w:szCs w:val="26"/>
        </w:rPr>
        <w:t xml:space="preserve"> г. </w:t>
      </w:r>
      <w:r w:rsidR="001B36B9">
        <w:rPr>
          <w:rFonts w:ascii="Times New Roman" w:hAnsi="Times New Roman" w:cs="Times New Roman"/>
          <w:sz w:val="26"/>
          <w:szCs w:val="26"/>
        </w:rPr>
        <w:t>№</w:t>
      </w:r>
      <w:r w:rsidRPr="001B36B9">
        <w:rPr>
          <w:rFonts w:ascii="Times New Roman" w:hAnsi="Times New Roman" w:cs="Times New Roman"/>
          <w:sz w:val="26"/>
          <w:szCs w:val="26"/>
        </w:rPr>
        <w:t xml:space="preserve"> </w:t>
      </w:r>
      <w:r w:rsidR="0074172E">
        <w:rPr>
          <w:rFonts w:ascii="Times New Roman" w:hAnsi="Times New Roman" w:cs="Times New Roman"/>
          <w:sz w:val="26"/>
          <w:szCs w:val="26"/>
        </w:rPr>
        <w:t>1094</w:t>
      </w:r>
    </w:p>
    <w:p w:rsidR="00AC5522" w:rsidRPr="003D571E" w:rsidRDefault="00AC5522" w:rsidP="00AC5522">
      <w:pPr>
        <w:pStyle w:val="ConsPlusNormal"/>
        <w:jc w:val="both"/>
        <w:rPr>
          <w:rFonts w:ascii="Times New Roman" w:hAnsi="Times New Roman" w:cs="Times New Roman"/>
        </w:rPr>
      </w:pPr>
      <w:r w:rsidRPr="003D571E">
        <w:rPr>
          <w:rFonts w:ascii="Times New Roman" w:hAnsi="Times New Roman" w:cs="Times New Roman"/>
        </w:rPr>
        <w:t xml:space="preserve">        </w:t>
      </w:r>
    </w:p>
    <w:p w:rsidR="00AC5522" w:rsidRDefault="00AC5522" w:rsidP="00AC5522">
      <w:pPr>
        <w:pStyle w:val="ConsPlusNormal"/>
        <w:jc w:val="both"/>
      </w:pPr>
    </w:p>
    <w:p w:rsidR="00AC5522" w:rsidRDefault="00AC5522" w:rsidP="00AC5522">
      <w:pPr>
        <w:pStyle w:val="ConsPlusNormal"/>
        <w:jc w:val="both"/>
      </w:pPr>
    </w:p>
    <w:p w:rsidR="001B36B9" w:rsidRDefault="001B36B9" w:rsidP="00AC5522">
      <w:pPr>
        <w:pStyle w:val="ConsPlusNormal"/>
        <w:jc w:val="both"/>
      </w:pPr>
    </w:p>
    <w:p w:rsidR="001B36B9" w:rsidRDefault="001B36B9" w:rsidP="00AC5522">
      <w:pPr>
        <w:pStyle w:val="ConsPlusNormal"/>
        <w:jc w:val="both"/>
      </w:pPr>
    </w:p>
    <w:p w:rsidR="00AC5522" w:rsidRDefault="00AC5522" w:rsidP="00AC5522">
      <w:pPr>
        <w:pStyle w:val="ConsPlusNormal"/>
        <w:jc w:val="both"/>
      </w:pPr>
    </w:p>
    <w:p w:rsidR="00AC5522" w:rsidRDefault="00AC5522" w:rsidP="00AC5522">
      <w:pPr>
        <w:pStyle w:val="ConsPlusNormal"/>
        <w:jc w:val="both"/>
      </w:pPr>
    </w:p>
    <w:p w:rsidR="003D571E" w:rsidRPr="003D571E" w:rsidRDefault="003D571E" w:rsidP="000D4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3D571E">
        <w:rPr>
          <w:rFonts w:ascii="Times New Roman" w:hAnsi="Times New Roman" w:cs="Times New Roman"/>
          <w:sz w:val="28"/>
          <w:szCs w:val="28"/>
        </w:rPr>
        <w:t>СТАНДАРТЫ ОСУЩЕСТВЛЕНИЯ УПРАВЛЕНИЕМ ФИНАНСОВ  МУНИЦИПАЛЬНОГО РАЙОНА "ПЕЧОРА"</w:t>
      </w:r>
      <w:r w:rsidR="000D4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16A">
        <w:rPr>
          <w:rFonts w:ascii="Times New Roman" w:hAnsi="Times New Roman" w:cs="Times New Roman"/>
          <w:sz w:val="28"/>
          <w:szCs w:val="28"/>
        </w:rPr>
        <w:t>КОНТРОЛЯ</w:t>
      </w:r>
      <w:r w:rsidRPr="003D571E">
        <w:rPr>
          <w:rFonts w:ascii="Times New Roman" w:hAnsi="Times New Roman" w:cs="Times New Roman"/>
          <w:sz w:val="28"/>
          <w:szCs w:val="28"/>
        </w:rPr>
        <w:t xml:space="preserve">  </w:t>
      </w:r>
      <w:r w:rsidR="00CD30B7">
        <w:rPr>
          <w:rFonts w:ascii="Times New Roman" w:hAnsi="Times New Roman" w:cs="Times New Roman"/>
          <w:sz w:val="28"/>
          <w:szCs w:val="28"/>
        </w:rPr>
        <w:t xml:space="preserve"> </w:t>
      </w:r>
      <w:r w:rsidRPr="003D57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571E">
        <w:rPr>
          <w:rFonts w:ascii="Times New Roman" w:hAnsi="Times New Roman" w:cs="Times New Roman"/>
          <w:sz w:val="28"/>
          <w:szCs w:val="28"/>
        </w:rPr>
        <w:t xml:space="preserve"> СОБЛЮДЕНИЕМ  ФЕДЕРАЛЬНОГО ЗАКОНА</w:t>
      </w:r>
      <w:r w:rsidR="000D4A9D">
        <w:rPr>
          <w:rFonts w:ascii="Times New Roman" w:hAnsi="Times New Roman" w:cs="Times New Roman"/>
          <w:sz w:val="28"/>
          <w:szCs w:val="28"/>
        </w:rPr>
        <w:t xml:space="preserve">  ОТ 05 АПРЕЛЯ 2013Г. № 44-ФЗ «</w:t>
      </w:r>
      <w:r w:rsidRPr="003D571E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МУНИЦИПАЛЬНЫХ НУЖД»</w:t>
      </w:r>
    </w:p>
    <w:p w:rsidR="001B6201" w:rsidRDefault="001B6201" w:rsidP="000D4A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E6BC7" w:rsidRPr="00AC5522" w:rsidRDefault="00CE6BC7" w:rsidP="00AC55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CE6BC7" w:rsidRPr="007C1D62" w:rsidRDefault="00CE6BC7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B4516D" w:rsidRDefault="00CE6BC7" w:rsidP="00B45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21B">
        <w:rPr>
          <w:rFonts w:ascii="Times New Roman" w:hAnsi="Times New Roman" w:cs="Times New Roman"/>
          <w:sz w:val="26"/>
          <w:szCs w:val="26"/>
        </w:rPr>
        <w:t>1.</w:t>
      </w:r>
      <w:r w:rsidR="003D571E">
        <w:rPr>
          <w:rFonts w:ascii="Times New Roman" w:hAnsi="Times New Roman" w:cs="Times New Roman"/>
          <w:sz w:val="26"/>
          <w:szCs w:val="26"/>
        </w:rPr>
        <w:t xml:space="preserve"> 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321B">
        <w:rPr>
          <w:rFonts w:ascii="Times New Roman" w:hAnsi="Times New Roman" w:cs="Times New Roman"/>
          <w:sz w:val="26"/>
          <w:szCs w:val="26"/>
        </w:rPr>
        <w:t xml:space="preserve">Настоящие Стандарты осуществления контроля (далее - Стандарты) разработаны во исполнение </w:t>
      </w:r>
      <w:hyperlink r:id="rId8" w:history="1">
        <w:r w:rsidRPr="00D2321B">
          <w:rPr>
            <w:rFonts w:ascii="Times New Roman" w:hAnsi="Times New Roman" w:cs="Times New Roman"/>
            <w:sz w:val="26"/>
            <w:szCs w:val="26"/>
          </w:rPr>
          <w:t>пункта 3 статьи 269.2</w:t>
        </w:r>
      </w:hyperlink>
      <w:r w:rsidRPr="00D2321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 соответствии с Порядком осуществления Управлением финансов  муниципального района </w:t>
      </w:r>
      <w:r w:rsidR="00206560">
        <w:rPr>
          <w:rFonts w:ascii="Times New Roman" w:hAnsi="Times New Roman" w:cs="Times New Roman"/>
          <w:sz w:val="26"/>
          <w:szCs w:val="26"/>
        </w:rPr>
        <w:t>«</w:t>
      </w:r>
      <w:r w:rsidR="00DE13F4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206560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полномочий по контролю </w:t>
      </w:r>
      <w:r w:rsidR="003D571E">
        <w:rPr>
          <w:rFonts w:ascii="Times New Roman" w:hAnsi="Times New Roman" w:cs="Times New Roman"/>
          <w:sz w:val="26"/>
          <w:szCs w:val="26"/>
        </w:rPr>
        <w:t xml:space="preserve"> за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Pr="00D2321B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2F58E9">
        <w:rPr>
          <w:rFonts w:ascii="Times New Roman" w:hAnsi="Times New Roman" w:cs="Times New Roman"/>
          <w:sz w:val="26"/>
          <w:szCs w:val="26"/>
        </w:rPr>
        <w:t>«</w:t>
      </w:r>
      <w:r w:rsidR="00DE13F4" w:rsidRPr="00D2321B">
        <w:rPr>
          <w:rFonts w:ascii="Times New Roman" w:hAnsi="Times New Roman" w:cs="Times New Roman"/>
          <w:sz w:val="26"/>
          <w:szCs w:val="26"/>
        </w:rPr>
        <w:t>Печора</w:t>
      </w:r>
      <w:r w:rsidR="002F58E9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Pr="000D4A9D">
        <w:rPr>
          <w:rFonts w:ascii="Times New Roman" w:hAnsi="Times New Roman" w:cs="Times New Roman"/>
          <w:sz w:val="26"/>
          <w:szCs w:val="26"/>
        </w:rPr>
        <w:t xml:space="preserve">от </w:t>
      </w:r>
      <w:r w:rsidR="0074172E">
        <w:rPr>
          <w:rFonts w:ascii="Times New Roman" w:hAnsi="Times New Roman" w:cs="Times New Roman"/>
          <w:sz w:val="26"/>
          <w:szCs w:val="26"/>
        </w:rPr>
        <w:t>25 сентября</w:t>
      </w:r>
      <w:r w:rsidRPr="000D4A9D">
        <w:rPr>
          <w:rFonts w:ascii="Times New Roman" w:hAnsi="Times New Roman" w:cs="Times New Roman"/>
          <w:sz w:val="26"/>
          <w:szCs w:val="26"/>
        </w:rPr>
        <w:t xml:space="preserve"> </w:t>
      </w:r>
      <w:r w:rsidR="00231A60" w:rsidRPr="000D4A9D">
        <w:rPr>
          <w:rFonts w:ascii="Times New Roman" w:hAnsi="Times New Roman" w:cs="Times New Roman"/>
          <w:sz w:val="26"/>
          <w:szCs w:val="26"/>
        </w:rPr>
        <w:t>2018</w:t>
      </w:r>
      <w:r w:rsidRPr="000D4A9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F58E9" w:rsidRPr="000D4A9D">
        <w:rPr>
          <w:rFonts w:ascii="Times New Roman" w:hAnsi="Times New Roman" w:cs="Times New Roman"/>
          <w:sz w:val="26"/>
          <w:szCs w:val="26"/>
        </w:rPr>
        <w:t>№</w:t>
      </w:r>
      <w:r w:rsidRPr="000D4A9D">
        <w:rPr>
          <w:rFonts w:ascii="Times New Roman" w:hAnsi="Times New Roman" w:cs="Times New Roman"/>
          <w:sz w:val="26"/>
          <w:szCs w:val="26"/>
        </w:rPr>
        <w:t xml:space="preserve"> </w:t>
      </w:r>
      <w:r w:rsidR="0074172E">
        <w:rPr>
          <w:rFonts w:ascii="Times New Roman" w:hAnsi="Times New Roman" w:cs="Times New Roman"/>
          <w:sz w:val="26"/>
          <w:szCs w:val="26"/>
        </w:rPr>
        <w:t>1093</w:t>
      </w:r>
      <w:r w:rsidRPr="000D4A9D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Pr="000D4A9D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0D4A9D">
        <w:rPr>
          <w:rFonts w:ascii="Times New Roman" w:hAnsi="Times New Roman" w:cs="Times New Roman"/>
          <w:sz w:val="26"/>
          <w:szCs w:val="26"/>
        </w:rPr>
        <w:t>Порядок).</w:t>
      </w:r>
      <w:r w:rsidR="008656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4516D" w:rsidRPr="00B4516D" w:rsidRDefault="007E15A4" w:rsidP="00B45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</w:t>
      </w:r>
      <w:r w:rsidR="00B4516D" w:rsidRPr="00B4516D">
        <w:rPr>
          <w:rFonts w:ascii="Times New Roman" w:hAnsi="Times New Roman" w:cs="Times New Roman"/>
          <w:sz w:val="26"/>
          <w:szCs w:val="26"/>
        </w:rPr>
        <w:t>Внутренний муниципальный финансовый контроль</w:t>
      </w:r>
      <w:r w:rsidR="0067505F">
        <w:rPr>
          <w:rFonts w:ascii="Times New Roman" w:hAnsi="Times New Roman" w:cs="Times New Roman"/>
          <w:sz w:val="26"/>
          <w:szCs w:val="26"/>
        </w:rPr>
        <w:t xml:space="preserve"> в отношении закупок  товаров, работ, услуг для обеспечения муниципальных нужд </w:t>
      </w:r>
      <w:r w:rsidR="00206560">
        <w:rPr>
          <w:rFonts w:ascii="Times New Roman" w:hAnsi="Times New Roman" w:cs="Times New Roman"/>
          <w:sz w:val="26"/>
          <w:szCs w:val="26"/>
        </w:rPr>
        <w:t>МО МР</w:t>
      </w:r>
      <w:r w:rsidR="0067505F">
        <w:rPr>
          <w:rFonts w:ascii="Times New Roman" w:hAnsi="Times New Roman" w:cs="Times New Roman"/>
          <w:sz w:val="26"/>
          <w:szCs w:val="26"/>
        </w:rPr>
        <w:t xml:space="preserve"> «Печора» предусмотренный частью 8 статьи 99</w:t>
      </w:r>
      <w:r w:rsidR="002B2BA4">
        <w:rPr>
          <w:rFonts w:ascii="Times New Roman" w:hAnsi="Times New Roman" w:cs="Times New Roman"/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 муниципальных  нужд»</w:t>
      </w:r>
      <w:r w:rsidR="002B2BA4" w:rsidRPr="00D2321B">
        <w:rPr>
          <w:rFonts w:ascii="Times New Roman" w:hAnsi="Times New Roman" w:cs="Times New Roman"/>
          <w:sz w:val="26"/>
          <w:szCs w:val="26"/>
        </w:rPr>
        <w:t xml:space="preserve">, </w:t>
      </w:r>
      <w:r w:rsidR="0067505F">
        <w:rPr>
          <w:rFonts w:ascii="Times New Roman" w:hAnsi="Times New Roman" w:cs="Times New Roman"/>
          <w:sz w:val="26"/>
          <w:szCs w:val="26"/>
        </w:rPr>
        <w:t xml:space="preserve"> </w:t>
      </w:r>
      <w:r w:rsidR="00B4516D" w:rsidRPr="00B4516D">
        <w:rPr>
          <w:rFonts w:ascii="Times New Roman" w:hAnsi="Times New Roman" w:cs="Times New Roman"/>
          <w:sz w:val="26"/>
          <w:szCs w:val="26"/>
        </w:rPr>
        <w:t xml:space="preserve"> осуществляется Управлением финансов  муниципального района </w:t>
      </w:r>
      <w:r w:rsidR="00206560">
        <w:rPr>
          <w:rFonts w:ascii="Times New Roman" w:hAnsi="Times New Roman" w:cs="Times New Roman"/>
          <w:sz w:val="26"/>
          <w:szCs w:val="26"/>
        </w:rPr>
        <w:t>«</w:t>
      </w:r>
      <w:r w:rsidR="00B4516D" w:rsidRPr="00B4516D">
        <w:rPr>
          <w:rFonts w:ascii="Times New Roman" w:hAnsi="Times New Roman" w:cs="Times New Roman"/>
          <w:sz w:val="26"/>
          <w:szCs w:val="26"/>
        </w:rPr>
        <w:t>Печора</w:t>
      </w:r>
      <w:r w:rsidR="00206560">
        <w:rPr>
          <w:rFonts w:ascii="Times New Roman" w:hAnsi="Times New Roman" w:cs="Times New Roman"/>
          <w:sz w:val="26"/>
          <w:szCs w:val="26"/>
        </w:rPr>
        <w:t>»</w:t>
      </w:r>
      <w:r w:rsidR="00B4516D" w:rsidRPr="00B4516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7505F">
        <w:rPr>
          <w:rFonts w:ascii="Times New Roman" w:hAnsi="Times New Roman" w:cs="Times New Roman"/>
          <w:sz w:val="26"/>
          <w:szCs w:val="26"/>
        </w:rPr>
        <w:t>– Управление финансов</w:t>
      </w:r>
      <w:r w:rsidR="00B4516D" w:rsidRPr="00B4516D">
        <w:rPr>
          <w:rFonts w:ascii="Times New Roman" w:hAnsi="Times New Roman" w:cs="Times New Roman"/>
          <w:sz w:val="26"/>
          <w:szCs w:val="26"/>
        </w:rPr>
        <w:t>).</w:t>
      </w:r>
    </w:p>
    <w:p w:rsidR="008656C0" w:rsidRPr="008656C0" w:rsidRDefault="007E15A4" w:rsidP="00B451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67505F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A53CB9">
        <w:rPr>
          <w:rFonts w:ascii="Times New Roman" w:hAnsi="Times New Roman" w:cs="Times New Roman"/>
          <w:sz w:val="26"/>
          <w:szCs w:val="26"/>
        </w:rPr>
        <w:t xml:space="preserve"> </w:t>
      </w:r>
      <w:r w:rsidR="008656C0" w:rsidRPr="008656C0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 по </w:t>
      </w:r>
      <w:proofErr w:type="gramStart"/>
      <w:r w:rsidR="008656C0" w:rsidRPr="008656C0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8656C0" w:rsidRPr="008656C0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 закона  от 05 апреля 2013г.</w:t>
      </w:r>
      <w:r w:rsidR="009741D0">
        <w:rPr>
          <w:rFonts w:ascii="Times New Roman" w:hAnsi="Times New Roman" w:cs="Times New Roman"/>
          <w:sz w:val="26"/>
          <w:szCs w:val="26"/>
        </w:rPr>
        <w:t xml:space="preserve"> </w:t>
      </w:r>
      <w:r w:rsidR="008656C0" w:rsidRPr="008656C0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 финансово-бюджетной сфере осуществляет полномочия по контролю: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соблюдением требований к обоснованию закупок, предусмотренных </w:t>
      </w:r>
      <w:hyperlink r:id="rId9" w:history="1">
        <w:r w:rsidRPr="008656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18</w:t>
        </w:r>
      </w:hyperlink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 контрактной системе, и обоснованности закупок;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соблюдением правил нормирования в сфере закупок, предусмотренного </w:t>
      </w:r>
      <w:hyperlink r:id="rId10" w:history="1">
        <w:r w:rsidRPr="008656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19</w:t>
        </w:r>
      </w:hyperlink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 контрактной системе;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60"/>
      <w:bookmarkEnd w:id="2"/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применением заказчиком мер ответственности и совершением иных действий в случае нарушения поставщиком (подрядчиком, исполнителем) условий </w:t>
      </w: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контракта;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8656C0" w:rsidRPr="008656C0" w:rsidRDefault="008656C0" w:rsidP="00865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4"/>
      <w:bookmarkEnd w:id="3"/>
      <w:r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</w:t>
      </w:r>
      <w:r w:rsidRPr="00865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BC7" w:rsidRDefault="00CE6BC7" w:rsidP="00AC55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60AE" w:rsidRPr="00AC5522" w:rsidRDefault="005C60AE" w:rsidP="005C60A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>II. Стандарты</w:t>
      </w:r>
    </w:p>
    <w:p w:rsidR="005C60AE" w:rsidRPr="00D2321B" w:rsidRDefault="005C60AE" w:rsidP="005C60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60AE" w:rsidRDefault="007E15A4" w:rsidP="005C60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C60AE" w:rsidRPr="00D2321B">
        <w:rPr>
          <w:rFonts w:ascii="Times New Roman" w:hAnsi="Times New Roman" w:cs="Times New Roman"/>
          <w:sz w:val="26"/>
          <w:szCs w:val="26"/>
        </w:rPr>
        <w:t>Под Стандартами в настоящем документе понимаются унифицированные требования к правилам и процедурам осуществления деятельности контролю</w:t>
      </w:r>
      <w:r w:rsidR="00A53CB9" w:rsidRPr="00A53CB9">
        <w:rPr>
          <w:rFonts w:ascii="Times New Roman" w:hAnsi="Times New Roman" w:cs="Times New Roman"/>
          <w:sz w:val="26"/>
          <w:szCs w:val="26"/>
        </w:rPr>
        <w:t xml:space="preserve"> </w:t>
      </w:r>
      <w:r w:rsidR="00A53CB9">
        <w:rPr>
          <w:rFonts w:ascii="Times New Roman" w:hAnsi="Times New Roman" w:cs="Times New Roman"/>
          <w:sz w:val="26"/>
          <w:szCs w:val="26"/>
        </w:rPr>
        <w:t>за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A53CB9">
        <w:rPr>
          <w:rFonts w:ascii="Times New Roman" w:hAnsi="Times New Roman" w:cs="Times New Roman"/>
          <w:sz w:val="26"/>
          <w:szCs w:val="26"/>
        </w:rPr>
        <w:t>.</w:t>
      </w:r>
      <w:r w:rsidR="005C6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656C0" w:rsidRPr="008656C0" w:rsidRDefault="008656C0" w:rsidP="0086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6C0" w:rsidRPr="00D2321B" w:rsidRDefault="008656C0" w:rsidP="005C60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60AE" w:rsidRPr="00AC5522" w:rsidRDefault="007E15A4" w:rsidP="005C60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C60AE" w:rsidRPr="00E8016A">
        <w:rPr>
          <w:rFonts w:ascii="Times New Roman" w:hAnsi="Times New Roman" w:cs="Times New Roman"/>
          <w:b/>
          <w:sz w:val="26"/>
          <w:szCs w:val="26"/>
        </w:rPr>
        <w:t>.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 </w:t>
      </w:r>
      <w:r w:rsidR="005C60AE" w:rsidRPr="00AC5522">
        <w:rPr>
          <w:rFonts w:ascii="Times New Roman" w:hAnsi="Times New Roman" w:cs="Times New Roman"/>
          <w:b/>
          <w:sz w:val="26"/>
          <w:szCs w:val="26"/>
        </w:rPr>
        <w:t xml:space="preserve">Стандарт </w:t>
      </w:r>
      <w:r w:rsidR="00231A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C60AE" w:rsidRPr="00AC5522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231A60">
        <w:rPr>
          <w:rFonts w:ascii="Times New Roman" w:hAnsi="Times New Roman" w:cs="Times New Roman"/>
          <w:b/>
          <w:sz w:val="26"/>
          <w:szCs w:val="26"/>
        </w:rPr>
        <w:t>«</w:t>
      </w:r>
      <w:r w:rsidR="005C60AE" w:rsidRPr="00AC5522">
        <w:rPr>
          <w:rFonts w:ascii="Times New Roman" w:hAnsi="Times New Roman" w:cs="Times New Roman"/>
          <w:b/>
          <w:sz w:val="26"/>
          <w:szCs w:val="26"/>
        </w:rPr>
        <w:t xml:space="preserve">Законность деятельности </w:t>
      </w:r>
      <w:r w:rsidR="00AD0D92">
        <w:rPr>
          <w:rFonts w:ascii="Times New Roman" w:hAnsi="Times New Roman" w:cs="Times New Roman"/>
          <w:b/>
          <w:sz w:val="26"/>
          <w:szCs w:val="26"/>
        </w:rPr>
        <w:t>органа</w:t>
      </w:r>
      <w:r w:rsidR="00B00CB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C60AE" w:rsidRPr="005C60AE" w:rsidRDefault="005C60AE" w:rsidP="005C60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5522">
        <w:rPr>
          <w:rFonts w:ascii="Times New Roman" w:hAnsi="Times New Roman" w:cs="Times New Roman"/>
          <w:b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0A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5C60AE">
        <w:rPr>
          <w:rFonts w:ascii="Times New Roman" w:hAnsi="Times New Roman" w:cs="Times New Roman"/>
          <w:b/>
          <w:sz w:val="26"/>
          <w:szCs w:val="26"/>
        </w:rPr>
        <w:t xml:space="preserve"> соблюдением  Федерального закона «О контрактной системе в сфере закупок товаров, работ, услуг для обеспечения  муниципальных  нужд».</w:t>
      </w:r>
    </w:p>
    <w:p w:rsidR="005C60AE" w:rsidRPr="00D2321B" w:rsidRDefault="007E15A4" w:rsidP="005C60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5C60AE" w:rsidRPr="00D2321B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Законность деятельности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437847" w:rsidRPr="005C60AE">
        <w:rPr>
          <w:rFonts w:ascii="Times New Roman" w:hAnsi="Times New Roman" w:cs="Times New Roman"/>
          <w:sz w:val="26"/>
          <w:szCs w:val="26"/>
        </w:rPr>
        <w:t>за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="002B2BA4">
        <w:rPr>
          <w:rFonts w:ascii="Times New Roman" w:hAnsi="Times New Roman" w:cs="Times New Roman"/>
          <w:sz w:val="26"/>
          <w:szCs w:val="26"/>
        </w:rPr>
        <w:t>,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</w:t>
      </w:r>
      <w:r w:rsidR="00996C25">
        <w:rPr>
          <w:rFonts w:ascii="Times New Roman" w:hAnsi="Times New Roman" w:cs="Times New Roman"/>
          <w:sz w:val="26"/>
          <w:szCs w:val="26"/>
        </w:rPr>
        <w:t>орган</w:t>
      </w:r>
      <w:r w:rsidR="005C60AE" w:rsidRPr="00D2321B">
        <w:rPr>
          <w:rFonts w:ascii="Times New Roman" w:hAnsi="Times New Roman" w:cs="Times New Roman"/>
          <w:sz w:val="26"/>
          <w:szCs w:val="26"/>
        </w:rPr>
        <w:t>изации деятельности контроля</w:t>
      </w:r>
      <w:r w:rsidR="005C60AE">
        <w:rPr>
          <w:rFonts w:ascii="Times New Roman" w:hAnsi="Times New Roman" w:cs="Times New Roman"/>
          <w:sz w:val="26"/>
          <w:szCs w:val="26"/>
        </w:rPr>
        <w:t xml:space="preserve"> </w:t>
      </w:r>
      <w:r w:rsidR="005C60AE" w:rsidRPr="005C60AE">
        <w:rPr>
          <w:rFonts w:ascii="Times New Roman" w:hAnsi="Times New Roman" w:cs="Times New Roman"/>
          <w:sz w:val="26"/>
          <w:szCs w:val="26"/>
        </w:rPr>
        <w:t>за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="005C60AE">
        <w:rPr>
          <w:rFonts w:ascii="Times New Roman" w:hAnsi="Times New Roman" w:cs="Times New Roman"/>
          <w:sz w:val="26"/>
          <w:szCs w:val="26"/>
        </w:rPr>
        <w:t xml:space="preserve">, 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 и его должностных лиц, обеспечивающая правомерность и эффективность деятельности по контролю.</w:t>
      </w:r>
      <w:proofErr w:type="gramEnd"/>
    </w:p>
    <w:p w:rsidR="005C60AE" w:rsidRPr="00D2321B" w:rsidRDefault="007E15A4" w:rsidP="005C60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.2. Под законностью деятельности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понимается обязанность должностных лиц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5C60AE" w:rsidRPr="00D2321B">
        <w:rPr>
          <w:rFonts w:ascii="Times New Roman" w:hAnsi="Times New Roman" w:cs="Times New Roman"/>
          <w:sz w:val="26"/>
          <w:szCs w:val="26"/>
        </w:rPr>
        <w:t>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Республики Коми, нормативными документами муниципального района.</w:t>
      </w:r>
    </w:p>
    <w:p w:rsidR="005C60AE" w:rsidRPr="00D2321B" w:rsidRDefault="007E15A4" w:rsidP="005C60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60AE" w:rsidRPr="00D2321B">
        <w:rPr>
          <w:rFonts w:ascii="Times New Roman" w:hAnsi="Times New Roman" w:cs="Times New Roman"/>
          <w:sz w:val="26"/>
          <w:szCs w:val="26"/>
        </w:rPr>
        <w:t xml:space="preserve">.3. Должностными лицами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5C60AE" w:rsidRPr="00D2321B">
        <w:rPr>
          <w:rFonts w:ascii="Times New Roman" w:hAnsi="Times New Roman" w:cs="Times New Roman"/>
          <w:sz w:val="26"/>
          <w:szCs w:val="26"/>
        </w:rPr>
        <w:t>, осуществляющими деятельность по контролю, являются:</w:t>
      </w:r>
    </w:p>
    <w:p w:rsidR="005C60AE" w:rsidRPr="007C1D62" w:rsidRDefault="005C60AE" w:rsidP="005C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начальник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5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60AE" w:rsidRPr="007C1D62" w:rsidRDefault="007A4604" w:rsidP="005C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 заведующий сектором финансово-бюджетного надзора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изацию осуществления контрольных мероприятий;</w:t>
      </w:r>
    </w:p>
    <w:p w:rsidR="005C60AE" w:rsidRPr="007C1D62" w:rsidRDefault="007A4604" w:rsidP="005C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 иные муниципальные служащие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структурных подразделений, уполномоченные на участие в проведении контрольных мероприятий в соответствии с приказом (распоряжением), включаемые в состав </w:t>
      </w:r>
      <w:r w:rsidR="005C60AE" w:rsidRPr="007C1D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проверочной (ревизионной) группы.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Должностные лица, указанные в </w:t>
      </w:r>
      <w:hyperlink w:anchor="Par53" w:tooltip="Ссылка на текущий документ" w:history="1">
        <w:r w:rsidR="00437847" w:rsidRPr="0043784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5</w:t>
        </w:r>
        <w:r w:rsidR="0043784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.3</w:t>
        </w:r>
      </w:hyperlink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имеют право: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запрашивать и получать на основании мотивированного запроса в письменной форме документы и информацию, для проведения контрольных мероприятий;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при осуществлении контрольных мероприятий беспрепятственно по предъявлении служебных удостоверений и копии приказа (распоряжения) начальника  </w:t>
      </w:r>
      <w:r w:rsidR="007E15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контрольного мероприятия 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выдавать обязательные для исполнения предписания об устранении выявленных нарушений  законодательства Российской Федерации 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жд в   сл</w:t>
      </w:r>
      <w:proofErr w:type="gramEnd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учаях, предусмотренных законодательством Российской Федерации;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37847" w:rsidRPr="00437847" w:rsidRDefault="00B84AAE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) 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437847" w:rsidRPr="00437847" w:rsidRDefault="00B84AAE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) обращаться в суд, арбитражный суд с исками  о признании осуществленных закупок недействительными в соответствии с гражданским кодексом Российской Федерации   (Собрание законодательства Российской Федерации,1994 №32,ст.3301; 2018 №1 ст43).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документы, составляемые должностными лицами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рамках контрольного мероприятия, приобщаются к материалам контрольного мероприятия, учитываются и хранятся в установленном порядке, в том числе с использованием автоматизированной информационной системы.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Запросы о предоставлении документов и информации, акты проверок, предписания вручаются руководителям или уполномоченным должнос</w:t>
      </w:r>
      <w:r w:rsidR="009741D0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тным лицом субъектов контроля (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</w:t>
      </w:r>
      <w:proofErr w:type="gramStart"/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адресатом</w:t>
      </w:r>
      <w:proofErr w:type="gramEnd"/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применением автоматизированных информационных систем. 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5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представления  субъектом контроля документов и информации устанавливается в запросе и от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читывается </w:t>
      </w:r>
      <w:proofErr w:type="gramStart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субъектом контроля. При этом такой срок составляет не менее 3 рабочих дней.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00C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должен соответствовать требованиям Правил ведения реестра жалоб, плановых и 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внеплановых проверок, принятых по ним решений и выданных предписаний, утвержденных постановлением Правительства Российской Федерации от 27 октября</w:t>
      </w:r>
      <w:proofErr w:type="gramEnd"/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2015,№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1148 (Собрание законодательства Российской Федерации,2015 № 45 ст.6246).</w:t>
      </w:r>
    </w:p>
    <w:p w:rsidR="00437847" w:rsidRPr="00231A60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проверки, который оформляется в соответствии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пунктом </w:t>
      </w:r>
      <w:r w:rsidR="00D7482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12.8</w:t>
      </w:r>
      <w:r w:rsidRPr="00646C35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предписание выданное субъекту контроля в соответствии  с подпунктом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 пункта </w:t>
      </w:r>
      <w:r w:rsidR="00D7482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12.8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0A14B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00CB7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Должностные лица, указанные в </w:t>
      </w:r>
      <w:r w:rsidR="00437847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6C3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несут ответственность  за решения и действия (бездействие) принимаемые (осуществляемые) в процессе осуществления контрольных мероприятий, в соответствии с законодательством Российской Федерации. 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016A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 </w:t>
      </w:r>
    </w:p>
    <w:p w:rsidR="00B00CB7" w:rsidRPr="004969D4" w:rsidRDefault="007E15A4" w:rsidP="00B00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016A"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настоящих Стандартов является установление обязательных принципов, характеристик, правил и процедур планирования,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и реализации полномочий в сфере </w:t>
      </w:r>
      <w:proofErr w:type="gramStart"/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00CB7" w:rsidRPr="004969D4" w:rsidRDefault="007E15A4" w:rsidP="00B00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016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Настоящие Стандарты являются обязательными для исполнения уполномоченными должностными лицами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B00CB7"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привлеченными к проведению проверок (ревизий, обследований) специалистами, экспертами.</w:t>
      </w:r>
    </w:p>
    <w:p w:rsidR="00B00CB7" w:rsidRDefault="00B00CB7" w:rsidP="00B00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C69F4" w:rsidRPr="00AC5522" w:rsidRDefault="007E15A4" w:rsidP="009C69F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 xml:space="preserve">. Стандарт </w:t>
      </w:r>
      <w:r w:rsidR="00231A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231A60">
        <w:rPr>
          <w:rFonts w:ascii="Times New Roman" w:hAnsi="Times New Roman" w:cs="Times New Roman"/>
          <w:b/>
          <w:sz w:val="26"/>
          <w:szCs w:val="26"/>
        </w:rPr>
        <w:t>«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>Ответственность и обязанности</w:t>
      </w:r>
    </w:p>
    <w:p w:rsidR="009C69F4" w:rsidRPr="00AC5522" w:rsidRDefault="009C69F4" w:rsidP="009C69F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522">
        <w:rPr>
          <w:rFonts w:ascii="Times New Roman" w:hAnsi="Times New Roman" w:cs="Times New Roman"/>
          <w:b/>
          <w:sz w:val="26"/>
          <w:szCs w:val="26"/>
        </w:rPr>
        <w:t xml:space="preserve">в деятельности по </w:t>
      </w:r>
      <w:proofErr w:type="gramStart"/>
      <w:r w:rsidRPr="00AC5522">
        <w:rPr>
          <w:rFonts w:ascii="Times New Roman" w:hAnsi="Times New Roman" w:cs="Times New Roman"/>
          <w:b/>
          <w:sz w:val="26"/>
          <w:szCs w:val="26"/>
        </w:rPr>
        <w:t>контролю</w:t>
      </w:r>
      <w:r w:rsidRPr="009C69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0A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5C60AE">
        <w:rPr>
          <w:rFonts w:ascii="Times New Roman" w:hAnsi="Times New Roman" w:cs="Times New Roman"/>
          <w:b/>
          <w:sz w:val="26"/>
          <w:szCs w:val="26"/>
        </w:rPr>
        <w:t xml:space="preserve"> соблюдением  Федерального закона «О контрактной системе в сфере закупок товаров, работ, услуг для обеспечения  муниципальных  нужд</w:t>
      </w:r>
      <w:r w:rsidR="00231A60">
        <w:rPr>
          <w:rFonts w:ascii="Times New Roman" w:hAnsi="Times New Roman" w:cs="Times New Roman"/>
          <w:b/>
          <w:sz w:val="26"/>
          <w:szCs w:val="26"/>
        </w:rPr>
        <w:t>»</w:t>
      </w:r>
    </w:p>
    <w:p w:rsidR="009C69F4" w:rsidRPr="00D2321B" w:rsidRDefault="009C69F4" w:rsidP="009C69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5E65" w:rsidRDefault="007E15A4" w:rsidP="00FF5E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.1. Стандарт </w:t>
      </w:r>
      <w:r w:rsidR="00206560">
        <w:rPr>
          <w:rFonts w:ascii="Times New Roman" w:hAnsi="Times New Roman" w:cs="Times New Roman"/>
          <w:sz w:val="26"/>
          <w:szCs w:val="26"/>
        </w:rPr>
        <w:t>«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Ответственность и обязанности в деятельности по </w:t>
      </w:r>
      <w:proofErr w:type="gramStart"/>
      <w:r w:rsidR="009C69F4" w:rsidRPr="00D2321B">
        <w:rPr>
          <w:rFonts w:ascii="Times New Roman" w:hAnsi="Times New Roman" w:cs="Times New Roman"/>
          <w:sz w:val="26"/>
          <w:szCs w:val="26"/>
        </w:rPr>
        <w:t>контролю</w:t>
      </w:r>
      <w:r w:rsidR="009C69F4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9C69F4">
        <w:rPr>
          <w:rFonts w:ascii="Times New Roman" w:hAnsi="Times New Roman" w:cs="Times New Roman"/>
          <w:sz w:val="26"/>
          <w:szCs w:val="26"/>
        </w:rPr>
        <w:t xml:space="preserve"> 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</w:t>
      </w:r>
      <w:r w:rsidR="00996C25">
        <w:rPr>
          <w:rFonts w:ascii="Times New Roman" w:hAnsi="Times New Roman" w:cs="Times New Roman"/>
          <w:sz w:val="26"/>
          <w:szCs w:val="26"/>
        </w:rPr>
        <w:t>орган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изации деятельности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9C69F4" w:rsidRPr="00D2321B">
        <w:rPr>
          <w:rFonts w:ascii="Times New Roman" w:hAnsi="Times New Roman" w:cs="Times New Roman"/>
          <w:sz w:val="26"/>
          <w:szCs w:val="26"/>
        </w:rPr>
        <w:t>и его должностных лиц, осуществляющих деятельность по контролю.</w:t>
      </w:r>
    </w:p>
    <w:p w:rsidR="008656C0" w:rsidRDefault="007E15A4" w:rsidP="00FF5E6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6</w:t>
      </w:r>
      <w:r w:rsidR="008656C0" w:rsidRPr="00D2321B">
        <w:rPr>
          <w:rFonts w:ascii="Times New Roman" w:hAnsi="Times New Roman" w:cs="Times New Roman"/>
          <w:sz w:val="26"/>
          <w:szCs w:val="26"/>
        </w:rPr>
        <w:t xml:space="preserve">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несут должностные лица </w:t>
      </w:r>
      <w:r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8656C0" w:rsidRPr="00D2321B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Российской Федерации</w:t>
      </w:r>
      <w:r w:rsidR="008656C0">
        <w:t>.</w:t>
      </w:r>
    </w:p>
    <w:p w:rsidR="00437847" w:rsidRPr="00437847" w:rsidRDefault="007E15A4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0CB7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Должностные лица, указанные в </w:t>
      </w:r>
      <w:hyperlink w:anchor="Par53" w:tooltip="Ссылка на текущий документ" w:history="1">
        <w:r w:rsidR="00437847" w:rsidRPr="00231A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Pr="00231A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="00B00CB7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437847" w:rsidRPr="00B00CB7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="00437847"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обязаны: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соблюдать требования нормативных правовых актов в установленной сфере деятельности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проводить контрольные мероприятия в соответствии с приказом (распоряжением) начальника </w:t>
      </w:r>
      <w:r w:rsidR="007E15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в) знакомить руководителя или уполномоченное должностное лицо субъекта контроля – заказчиков, контрактных служб, контрактных управляющих, уполномоченных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уполномоченных учреждений, осуществляющих действия, направленные на осуществление закупок товаров, работ, услуг для обеспечения нужд  муниципальных нужд, - с копией приказа (распоряжения) и удостоверением на проведение выездной проверки (ревизии), с приказом (распоряжением) о приостановлении, возобновлении и продлении срока проведения проверки (ревизии), об изменении состава проверочной (ревизионной</w:t>
      </w:r>
      <w:proofErr w:type="gramEnd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) группы, а также с результатами контрольных мероприятий (актами и заключениями);</w:t>
      </w:r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при выявлении факта совершения действия (бездействия), содержащего признаки состава преступления, направлять в правоохранительные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информацию о таком факте и (или) документы и иные материалы, подтверждающие такой факт в течение 3 рабочих дней с даты выявления такого факта по решению начальника 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proofErr w:type="gramStart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437847" w:rsidRPr="00437847" w:rsidRDefault="00437847" w:rsidP="00437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 при выявлении факта  обстоятельства и </w:t>
      </w:r>
      <w:proofErr w:type="gramStart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</w:t>
      </w:r>
      <w:proofErr w:type="gramEnd"/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свидетельствующих о признаках нарушений, относящихся к компетенции другого государственного (муниципального)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B7226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(должностного лица), направлять информацию о таких обстоятельствах и фактах в соответствующий 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(должностному лицу) в течение 10 рабочих дней с даты выявления таких обстоятельств и фактов по решению начальника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Pr="00437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56C0" w:rsidRPr="008656C0" w:rsidRDefault="00B84AAE" w:rsidP="0086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F5E6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656C0"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соблюдать требования нормативных правовых актов в установленной сфере деятельности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8656C0" w:rsidRPr="008656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69F4" w:rsidRDefault="009C69F4" w:rsidP="009C69F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C69F4" w:rsidRPr="00AC5522" w:rsidRDefault="00D7482F" w:rsidP="00DC40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 xml:space="preserve">. Стандарт </w:t>
      </w:r>
      <w:r w:rsidR="00231A60">
        <w:rPr>
          <w:rFonts w:ascii="Times New Roman" w:hAnsi="Times New Roman" w:cs="Times New Roman"/>
          <w:b/>
          <w:sz w:val="26"/>
          <w:szCs w:val="26"/>
        </w:rPr>
        <w:t>№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 xml:space="preserve"> 3 </w:t>
      </w:r>
      <w:r w:rsidR="00231A60">
        <w:rPr>
          <w:rFonts w:ascii="Times New Roman" w:hAnsi="Times New Roman" w:cs="Times New Roman"/>
          <w:b/>
          <w:sz w:val="26"/>
          <w:szCs w:val="26"/>
        </w:rPr>
        <w:t>«</w:t>
      </w:r>
      <w:r w:rsidR="009C69F4" w:rsidRPr="00AC5522">
        <w:rPr>
          <w:rFonts w:ascii="Times New Roman" w:hAnsi="Times New Roman" w:cs="Times New Roman"/>
          <w:b/>
          <w:sz w:val="26"/>
          <w:szCs w:val="26"/>
        </w:rPr>
        <w:t xml:space="preserve">Конфиденциальность деятельности </w:t>
      </w:r>
      <w:r w:rsidR="00DC4030">
        <w:rPr>
          <w:rFonts w:ascii="Times New Roman" w:hAnsi="Times New Roman" w:cs="Times New Roman"/>
          <w:b/>
          <w:sz w:val="26"/>
          <w:szCs w:val="26"/>
        </w:rPr>
        <w:t>Управления финансов</w:t>
      </w:r>
      <w:r w:rsidR="009C69F4" w:rsidRPr="009C69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69F4" w:rsidRPr="005C60AE">
        <w:rPr>
          <w:rFonts w:ascii="Times New Roman" w:hAnsi="Times New Roman" w:cs="Times New Roman"/>
          <w:b/>
          <w:sz w:val="26"/>
          <w:szCs w:val="26"/>
        </w:rPr>
        <w:t>за соблюдением  Федерального закона «О контрактной системе в сфере закупок товаров, работ, услуг для обеспечения  муниципальных  нужд</w:t>
      </w:r>
      <w:r w:rsidR="00231A60">
        <w:rPr>
          <w:rFonts w:ascii="Times New Roman" w:hAnsi="Times New Roman" w:cs="Times New Roman"/>
          <w:b/>
          <w:sz w:val="26"/>
          <w:szCs w:val="26"/>
        </w:rPr>
        <w:t>»</w:t>
      </w:r>
    </w:p>
    <w:p w:rsidR="009C69F4" w:rsidRPr="00D2321B" w:rsidRDefault="009C69F4" w:rsidP="009C69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034D" w:rsidRDefault="00D7482F" w:rsidP="00DC0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.1. Стандарт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Конфиденциальность деятельности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37847">
        <w:rPr>
          <w:rFonts w:ascii="Times New Roman" w:hAnsi="Times New Roman" w:cs="Times New Roman"/>
          <w:sz w:val="26"/>
          <w:szCs w:val="26"/>
        </w:rPr>
        <w:t xml:space="preserve"> </w:t>
      </w:r>
      <w:r w:rsidR="009C69F4">
        <w:rPr>
          <w:rFonts w:ascii="Times New Roman" w:hAnsi="Times New Roman" w:cs="Times New Roman"/>
          <w:sz w:val="26"/>
          <w:szCs w:val="26"/>
        </w:rPr>
        <w:t>за  соблюдением  Федерального закона «О контрактной системе в сфере закупок товаров, работ, услуг для обеспечения  муниципальных  нужд»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  определяет требования к </w:t>
      </w:r>
      <w:r w:rsidR="00996C25">
        <w:rPr>
          <w:rFonts w:ascii="Times New Roman" w:hAnsi="Times New Roman" w:cs="Times New Roman"/>
          <w:sz w:val="26"/>
          <w:szCs w:val="26"/>
        </w:rPr>
        <w:t>орган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изации деятельности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9C69F4" w:rsidRPr="00D2321B">
        <w:rPr>
          <w:rFonts w:ascii="Times New Roman" w:hAnsi="Times New Roman" w:cs="Times New Roman"/>
          <w:sz w:val="26"/>
          <w:szCs w:val="26"/>
        </w:rPr>
        <w:t>, обеспечивающей конфиденциальность и сохранность информации, полученной при осуществлении деятельности по контролю.</w:t>
      </w:r>
    </w:p>
    <w:p w:rsidR="00DC034D" w:rsidRDefault="00D7482F" w:rsidP="00DC0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.2. </w:t>
      </w:r>
      <w:r w:rsidR="0067505F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A53CB9">
        <w:rPr>
          <w:rFonts w:ascii="Times New Roman" w:hAnsi="Times New Roman" w:cs="Times New Roman"/>
          <w:sz w:val="26"/>
          <w:szCs w:val="26"/>
        </w:rPr>
        <w:t xml:space="preserve"> </w:t>
      </w:r>
      <w:r w:rsidR="009C69F4" w:rsidRPr="00D2321B">
        <w:rPr>
          <w:rFonts w:ascii="Times New Roman" w:hAnsi="Times New Roman" w:cs="Times New Roman"/>
          <w:sz w:val="26"/>
          <w:szCs w:val="26"/>
        </w:rPr>
        <w:t>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9C69F4" w:rsidRPr="00D2321B" w:rsidRDefault="00D7482F" w:rsidP="00DC0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.3. Информация, получаемая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 при осуществлении деятельности по </w:t>
      </w:r>
      <w:proofErr w:type="gramStart"/>
      <w:r w:rsidR="009C69F4" w:rsidRPr="00D2321B">
        <w:rPr>
          <w:rFonts w:ascii="Times New Roman" w:hAnsi="Times New Roman" w:cs="Times New Roman"/>
          <w:sz w:val="26"/>
          <w:szCs w:val="26"/>
        </w:rPr>
        <w:t>контролю</w:t>
      </w:r>
      <w:r w:rsidR="009C69F4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9C69F4">
        <w:rPr>
          <w:rFonts w:ascii="Times New Roman" w:hAnsi="Times New Roman" w:cs="Times New Roman"/>
          <w:sz w:val="26"/>
          <w:szCs w:val="26"/>
        </w:rPr>
        <w:t xml:space="preserve">  соблюдением  Федерального закона «О контрактной системе в сфере закупок товаров, работ, услуг для обеспечения  муниципальных  нужд»,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  подлежит использованию </w:t>
      </w:r>
      <w:r w:rsidR="00DC4030">
        <w:rPr>
          <w:rFonts w:ascii="Times New Roman" w:hAnsi="Times New Roman" w:cs="Times New Roman"/>
          <w:sz w:val="26"/>
          <w:szCs w:val="26"/>
        </w:rPr>
        <w:t>Управлением финансов</w:t>
      </w:r>
      <w:r w:rsidR="009C69F4" w:rsidRPr="00D2321B">
        <w:rPr>
          <w:rFonts w:ascii="Times New Roman" w:hAnsi="Times New Roman" w:cs="Times New Roman"/>
          <w:sz w:val="26"/>
          <w:szCs w:val="26"/>
        </w:rPr>
        <w:t xml:space="preserve"> и его должностными лицами только для выполнения возложенных на них функций.</w:t>
      </w:r>
    </w:p>
    <w:p w:rsidR="005F23A5" w:rsidRDefault="005F23A5" w:rsidP="004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260" w:rsidRPr="00AC5522" w:rsidRDefault="00B72260" w:rsidP="00B722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. Стандарт </w:t>
      </w:r>
      <w:r w:rsidR="00231A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AC5522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231A60">
        <w:rPr>
          <w:rFonts w:ascii="Times New Roman" w:hAnsi="Times New Roman" w:cs="Times New Roman"/>
          <w:b/>
          <w:sz w:val="26"/>
          <w:szCs w:val="26"/>
        </w:rPr>
        <w:t>«</w:t>
      </w:r>
      <w:r w:rsidRPr="00AC5522">
        <w:rPr>
          <w:rFonts w:ascii="Times New Roman" w:hAnsi="Times New Roman" w:cs="Times New Roman"/>
          <w:b/>
          <w:sz w:val="26"/>
          <w:szCs w:val="26"/>
        </w:rPr>
        <w:t>Планирование деятельности по контролю</w:t>
      </w:r>
      <w:r w:rsidR="00231A60">
        <w:rPr>
          <w:rFonts w:ascii="Times New Roman" w:hAnsi="Times New Roman" w:cs="Times New Roman"/>
          <w:b/>
          <w:sz w:val="26"/>
          <w:szCs w:val="26"/>
        </w:rPr>
        <w:t>»</w:t>
      </w:r>
    </w:p>
    <w:p w:rsidR="00B72260" w:rsidRPr="00D2321B" w:rsidRDefault="00B72260" w:rsidP="00B72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3DF5" w:rsidRDefault="00B72260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2321B">
        <w:rPr>
          <w:rFonts w:ascii="Times New Roman" w:hAnsi="Times New Roman" w:cs="Times New Roman"/>
          <w:sz w:val="26"/>
          <w:szCs w:val="26"/>
        </w:rPr>
        <w:t xml:space="preserve">.1. Стандарт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D2321B">
        <w:rPr>
          <w:rFonts w:ascii="Times New Roman" w:hAnsi="Times New Roman" w:cs="Times New Roman"/>
          <w:sz w:val="26"/>
          <w:szCs w:val="26"/>
        </w:rPr>
        <w:t>Планирование деятельности по контролю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D2321B">
        <w:rPr>
          <w:rFonts w:ascii="Times New Roman" w:hAnsi="Times New Roman" w:cs="Times New Roman"/>
          <w:sz w:val="26"/>
          <w:szCs w:val="26"/>
        </w:rPr>
        <w:t xml:space="preserve"> определяет требования к организации деятельности </w:t>
      </w:r>
      <w:r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Pr="00D2321B">
        <w:rPr>
          <w:rFonts w:ascii="Times New Roman" w:hAnsi="Times New Roman" w:cs="Times New Roman"/>
          <w:sz w:val="26"/>
          <w:szCs w:val="26"/>
        </w:rPr>
        <w:t xml:space="preserve">, обеспечивающей </w:t>
      </w:r>
      <w:r w:rsidRPr="00D2321B">
        <w:rPr>
          <w:rFonts w:ascii="Times New Roman" w:hAnsi="Times New Roman" w:cs="Times New Roman"/>
          <w:sz w:val="26"/>
          <w:szCs w:val="26"/>
        </w:rPr>
        <w:lastRenderedPageBreak/>
        <w:t>проведение планомерного, эффективного контроля с наименьшими затратами ресурсов.</w:t>
      </w:r>
    </w:p>
    <w:p w:rsidR="00BC3DF5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Подготовка проекта Плана осуществляется заведующим сектором финансово-бюджетного надзора Управления финансов, ответственным за организацию контрольных мероприятий, с соблюдением следующих условий:</w:t>
      </w:r>
    </w:p>
    <w:p w:rsidR="00BC3DF5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обеспечение равномерности  нагрузки на сектор финансово-бюджетного надзора Управления финансов и специалистов Управления финансов, принимающих участие в контрольных мероприятиях;</w:t>
      </w:r>
    </w:p>
    <w:p w:rsidR="00FF338C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осуществлённых</w:t>
      </w:r>
      <w:r w:rsidR="00FF338C">
        <w:rPr>
          <w:rFonts w:ascii="Times New Roman" w:hAnsi="Times New Roman" w:cs="Times New Roman"/>
          <w:sz w:val="26"/>
          <w:szCs w:val="26"/>
        </w:rPr>
        <w:t xml:space="preserve"> в предыдущие годы.</w:t>
      </w:r>
    </w:p>
    <w:p w:rsidR="00FF338C" w:rsidRDefault="00FF338C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Отбор контрольных мероприятий осуществляется исходя из следующих критериев:</w:t>
      </w:r>
    </w:p>
    <w:p w:rsidR="00BC3DF5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8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существенность и значимость мероприятий, осуществляемых объектами контроля, в отношении которых предпол</w:t>
      </w:r>
      <w:r w:rsidR="0047243F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 проведение контроля и (</w:t>
      </w:r>
      <w:r w:rsidR="00FF338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направле</w:t>
      </w:r>
      <w:r w:rsidR="002F5C5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объемов бюджетных средств</w:t>
      </w:r>
      <w:r w:rsidR="00FF33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338C" w:rsidRDefault="00FF338C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длительность периода, прошедшего с момента проведения идентичного контрольного мероприятия Управлением финансов.</w:t>
      </w:r>
    </w:p>
    <w:p w:rsidR="00FF338C" w:rsidRDefault="00FF338C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E36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контрольной деятельности.</w:t>
      </w:r>
    </w:p>
    <w:p w:rsidR="000E36DD" w:rsidRDefault="00FF338C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в отношении деятельности субъектов контроля, которые могут быть проведены Управлением финансов.</w:t>
      </w:r>
    </w:p>
    <w:p w:rsidR="000C41EB" w:rsidRDefault="000E36DD" w:rsidP="000C4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8.5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0C41EB" w:rsidRDefault="000C41EB" w:rsidP="000C4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Pr="00A45074">
        <w:rPr>
          <w:rFonts w:ascii="Times New Roman" w:hAnsi="Times New Roman" w:cs="Times New Roman"/>
          <w:sz w:val="26"/>
          <w:szCs w:val="26"/>
        </w:rPr>
        <w:t>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0C41EB" w:rsidRPr="00DC034D" w:rsidRDefault="000C41EB" w:rsidP="000E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074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A45074">
        <w:rPr>
          <w:rFonts w:ascii="Times New Roman" w:hAnsi="Times New Roman" w:cs="Times New Roman"/>
          <w:sz w:val="26"/>
          <w:szCs w:val="26"/>
        </w:rPr>
        <w:t xml:space="preserve">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3DF5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E36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Плановые проверки осуществляются в соответствии с планом контрольных мероприятий, который утверждается начальником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F5" w:rsidRDefault="00BC3DF5" w:rsidP="000E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0C41E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7F5D">
        <w:rPr>
          <w:rFonts w:ascii="Times New Roman" w:hAnsi="Times New Roman" w:cs="Times New Roman"/>
          <w:sz w:val="26"/>
          <w:szCs w:val="26"/>
        </w:rPr>
        <w:t xml:space="preserve"> План</w:t>
      </w:r>
      <w:r w:rsidR="00B379F8">
        <w:rPr>
          <w:rFonts w:ascii="Times New Roman" w:hAnsi="Times New Roman" w:cs="Times New Roman"/>
          <w:sz w:val="26"/>
          <w:szCs w:val="26"/>
        </w:rPr>
        <w:t>,</w:t>
      </w:r>
      <w:r w:rsidR="000E36DD">
        <w:rPr>
          <w:rFonts w:ascii="Times New Roman" w:hAnsi="Times New Roman" w:cs="Times New Roman"/>
          <w:sz w:val="26"/>
          <w:szCs w:val="26"/>
        </w:rPr>
        <w:t xml:space="preserve"> в котором по каждому</w:t>
      </w:r>
      <w:r w:rsidRPr="00217F5D">
        <w:rPr>
          <w:rFonts w:ascii="Times New Roman" w:hAnsi="Times New Roman" w:cs="Times New Roman"/>
          <w:sz w:val="26"/>
          <w:szCs w:val="26"/>
        </w:rPr>
        <w:t xml:space="preserve"> </w:t>
      </w:r>
      <w:r w:rsidR="000E36DD">
        <w:rPr>
          <w:rFonts w:ascii="Times New Roman" w:hAnsi="Times New Roman" w:cs="Times New Roman"/>
          <w:sz w:val="26"/>
          <w:szCs w:val="26"/>
        </w:rPr>
        <w:t xml:space="preserve"> контрольному мероприятию указывается тема контрольного мероприятия, объекты контроля, проверяемый период, месяц (ы)  проведения контрольного мероприятия</w:t>
      </w:r>
      <w:r w:rsidRPr="004969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36DD" w:rsidRDefault="000E36DD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невозможности проведения планового контрольного мероприятия в запланированные сроки, указанными в плане ответственными исполнителями либо значительного увеличения (более чем </w:t>
      </w:r>
      <w:r w:rsidR="00B3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10%) внеплановых контрольных мероприятий по сравнению с предыдущим годом, а также в случае принятия начальником Управления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 материалов  проведенного контрольного 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решения о назначении проверки</w:t>
      </w:r>
      <w:r w:rsidR="00B3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ревизии</w:t>
      </w:r>
      <w:r w:rsidR="00B379F8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производится ежемесячная (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25 числа</w:t>
      </w:r>
      <w:r w:rsidR="00B3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="00B37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сяца)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корректировка Плана в части изменения сроков проведения контрольных 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мероприятий, субъектов контроля, ответственных исполнителей.</w:t>
      </w:r>
    </w:p>
    <w:p w:rsidR="00BC3DF5" w:rsidRPr="00DC034D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C41E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Внеплановые  проверки проводятся на основании решения начальника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принятого:</w:t>
      </w:r>
    </w:p>
    <w:p w:rsidR="00BC3DF5" w:rsidRPr="00DC034D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а)  на основании поступившей информации о нарушении законодательства Российской Федерации о контрактной системе в сфере закупок  товаров работ услуг для обеспечения государственных и муниципальных нужд  принятых в соответствии с ним нормативных правовых актов;</w:t>
      </w:r>
    </w:p>
    <w:p w:rsidR="00BC3DF5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случае истечения срока исполнения ранее выданного предписания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C3DF5" w:rsidRPr="00DC034D" w:rsidRDefault="00BC3DF5" w:rsidP="00BC3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 проведении внеплановой выездной проверки </w:t>
      </w:r>
    </w:p>
    <w:p w:rsidR="00B72260" w:rsidRDefault="00B72260" w:rsidP="00B72260">
      <w:pPr>
        <w:pStyle w:val="ConsPlusNormal"/>
        <w:jc w:val="both"/>
      </w:pPr>
    </w:p>
    <w:p w:rsidR="00A03584" w:rsidRDefault="00A03584" w:rsidP="00A035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F7A39" w:rsidRPr="001F7A39" w:rsidRDefault="000C41EB" w:rsidP="001F7A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1F7A39" w:rsidRPr="001F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Стандарт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1F7A39" w:rsidRPr="001F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4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F7A39" w:rsidRPr="001F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96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</w:t>
      </w:r>
      <w:r w:rsidR="001F7A39" w:rsidRPr="001F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изация и проведение</w:t>
      </w:r>
    </w:p>
    <w:p w:rsidR="001F7A39" w:rsidRPr="001F7A39" w:rsidRDefault="001F7A39" w:rsidP="001F7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контрольного мероприятия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F7A39" w:rsidRPr="001F7A39" w:rsidRDefault="001F7A39" w:rsidP="001F7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EB" w:rsidRDefault="000C41EB" w:rsidP="000C41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Стандарт 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изация и проведение контрольного мероприятия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требования к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и проведению контрольного мероприятия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обеспечивающий проведение правомерного, последовательного и эффективного контроля.</w:t>
      </w:r>
    </w:p>
    <w:p w:rsidR="001F7A39" w:rsidRPr="001F7A39" w:rsidRDefault="000C41EB" w:rsidP="000C41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F7A39" w:rsidRP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DC034D" w:rsidRPr="00DC034D" w:rsidRDefault="000C41EB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1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Контрольное мероприятие проводится  должностным лицом (должностными лицами)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приказа начальника о назначении контрольного мероприятия.</w:t>
      </w:r>
    </w:p>
    <w:p w:rsidR="00DC034D" w:rsidRPr="00DC034D" w:rsidRDefault="000C41EB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Приказ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контрольного мероприятия должен содержать следующие сведения: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а)  наименование субъекта контроля;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б)  место нахождения субъекта контроля;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в)  место фактического осуществления деятельности субъекта контроля;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г)  проверяемый период;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д)  основание проведения контрольного мероприятия;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г)  тема контрольного мероприятия;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состав должностных лиц (фамилии, имена, отчества должностного лица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камеральной проверки одним должностным лицом), членов проверочной группы, руководителя проверочной группы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контрольного мероприятия проверочной группой), уполномоченных на проведение контрольного мероприятия, а также  экспертов,  представителей экспертных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изаций, привлекаемых к проведению контрольного мероприятия;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срок проведения контрольного мероприятия;</w:t>
      </w:r>
    </w:p>
    <w:p w:rsidR="00DC034D" w:rsidRPr="00DC034D" w:rsidRDefault="00DC034D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перечень основных вопросов, подлежащих изучению в ходе контрольного мероприятия.</w:t>
      </w:r>
    </w:p>
    <w:p w:rsidR="00DC034D" w:rsidRDefault="000C41EB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7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состава должностных лиц проверочной группы</w:t>
      </w:r>
      <w:r w:rsid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замена должностного лица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камеральной проверки одним должностным лицом), уполномоченных на проведение контрольного мероприятия, оформляется приказом 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034D" w:rsidRPr="00DC034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43B14" w:rsidRPr="00C831B2" w:rsidRDefault="00843B14" w:rsidP="00843B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831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831B2">
        <w:rPr>
          <w:rFonts w:ascii="Times New Roman" w:hAnsi="Times New Roman" w:cs="Times New Roman"/>
          <w:sz w:val="26"/>
          <w:szCs w:val="26"/>
        </w:rPr>
        <w:t xml:space="preserve">. О проведении планового контрольного мероприятия объекту контроля </w:t>
      </w:r>
      <w:r w:rsidRPr="00C831B2">
        <w:rPr>
          <w:rFonts w:ascii="Times New Roman" w:hAnsi="Times New Roman" w:cs="Times New Roman"/>
          <w:sz w:val="26"/>
          <w:szCs w:val="26"/>
        </w:rPr>
        <w:lastRenderedPageBreak/>
        <w:t>направляется уведомление о проведении контрольного мероприятия.</w:t>
      </w:r>
    </w:p>
    <w:p w:rsidR="00843B14" w:rsidRPr="00C831B2" w:rsidRDefault="00843B14" w:rsidP="00843B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Уведомление о проведении контрольного мероприятия подписывается </w:t>
      </w:r>
      <w:r>
        <w:rPr>
          <w:rFonts w:ascii="Times New Roman" w:hAnsi="Times New Roman" w:cs="Times New Roman"/>
          <w:sz w:val="26"/>
          <w:szCs w:val="26"/>
        </w:rPr>
        <w:t>начальником управления финансов</w:t>
      </w:r>
      <w:r w:rsidRPr="00C831B2">
        <w:rPr>
          <w:rFonts w:ascii="Times New Roman" w:hAnsi="Times New Roman" w:cs="Times New Roman"/>
          <w:sz w:val="26"/>
          <w:szCs w:val="26"/>
        </w:rPr>
        <w:t xml:space="preserve"> и направляется </w:t>
      </w:r>
      <w:r>
        <w:rPr>
          <w:rFonts w:ascii="Times New Roman" w:hAnsi="Times New Roman" w:cs="Times New Roman"/>
          <w:sz w:val="26"/>
          <w:szCs w:val="26"/>
        </w:rPr>
        <w:t>субъекту</w:t>
      </w:r>
      <w:r w:rsidRPr="00C831B2">
        <w:rPr>
          <w:rFonts w:ascii="Times New Roman" w:hAnsi="Times New Roman" w:cs="Times New Roman"/>
          <w:sz w:val="26"/>
          <w:szCs w:val="26"/>
        </w:rPr>
        <w:t xml:space="preserve">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231A60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Уведомление о проведении контрольного мероприятия в обязательном порядке должно содержать:</w:t>
      </w:r>
    </w:p>
    <w:p w:rsidR="00231A60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1B2">
        <w:rPr>
          <w:rFonts w:ascii="Times New Roman" w:hAnsi="Times New Roman" w:cs="Times New Roman"/>
          <w:sz w:val="26"/>
          <w:szCs w:val="26"/>
        </w:rPr>
        <w:t>основание проведения контрольного мероприятия; метод проведения контрольного мероприятия (проверка, ревизия или обследование); предмет проверки, ревизии; проверяемая сфера деятельности объекта контроля (при проведении обследования); форма проверки: камеральная или выездная (при проведении проверок); проверяемый период; срок проведения контрольного мероприятия;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  <w:proofErr w:type="gramEnd"/>
    </w:p>
    <w:p w:rsidR="00231A60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231A60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Указанную информацию вправе запрашивать </w:t>
      </w:r>
      <w:r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C831B2">
        <w:rPr>
          <w:rFonts w:ascii="Times New Roman" w:hAnsi="Times New Roman" w:cs="Times New Roman"/>
          <w:sz w:val="26"/>
          <w:szCs w:val="26"/>
        </w:rPr>
        <w:t>, руководитель ревизионной группы (проверяющий). 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231A60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 xml:space="preserve">Срок представления информации, документов и материалов исчисляется </w:t>
      </w:r>
      <w:proofErr w:type="gramStart"/>
      <w:r w:rsidRPr="00C831B2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C831B2">
        <w:rPr>
          <w:rFonts w:ascii="Times New Roman" w:hAnsi="Times New Roman" w:cs="Times New Roman"/>
          <w:sz w:val="26"/>
          <w:szCs w:val="26"/>
        </w:rPr>
        <w:t xml:space="preserve"> такого запроса объектом контроля. При этом указанный срок не может быть менее 3 рабочих дней.</w:t>
      </w:r>
    </w:p>
    <w:p w:rsidR="00843B14" w:rsidRPr="00C831B2" w:rsidRDefault="00843B14" w:rsidP="00231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1B2">
        <w:rPr>
          <w:rFonts w:ascii="Times New Roman" w:hAnsi="Times New Roman" w:cs="Times New Roman"/>
          <w:sz w:val="26"/>
          <w:szCs w:val="26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843B14" w:rsidRPr="00DC034D" w:rsidRDefault="00843B14" w:rsidP="00D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41EB" w:rsidRDefault="000C41EB" w:rsidP="001A2A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103"/>
      <w:bookmarkEnd w:id="4"/>
    </w:p>
    <w:p w:rsidR="001A2ABA" w:rsidRPr="001A2ABA" w:rsidRDefault="00D7482F" w:rsidP="001A2A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A2ABA" w:rsidRPr="001A2ABA">
        <w:rPr>
          <w:rFonts w:ascii="Times New Roman" w:hAnsi="Times New Roman" w:cs="Times New Roman"/>
          <w:b/>
          <w:sz w:val="26"/>
          <w:szCs w:val="26"/>
        </w:rPr>
        <w:t xml:space="preserve">. Стандарт </w:t>
      </w:r>
      <w:r w:rsidR="00231A60">
        <w:rPr>
          <w:rFonts w:ascii="Times New Roman" w:hAnsi="Times New Roman" w:cs="Times New Roman"/>
          <w:b/>
          <w:sz w:val="26"/>
          <w:szCs w:val="26"/>
        </w:rPr>
        <w:t>№</w:t>
      </w:r>
      <w:r w:rsidR="001A2ABA" w:rsidRPr="001A2A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1A2ABA" w:rsidRPr="001A2A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A60">
        <w:rPr>
          <w:rFonts w:ascii="Times New Roman" w:hAnsi="Times New Roman" w:cs="Times New Roman"/>
          <w:b/>
          <w:sz w:val="26"/>
          <w:szCs w:val="26"/>
        </w:rPr>
        <w:t>«</w:t>
      </w:r>
      <w:r w:rsidR="001A2ABA" w:rsidRPr="001A2ABA">
        <w:rPr>
          <w:rFonts w:ascii="Times New Roman" w:hAnsi="Times New Roman" w:cs="Times New Roman"/>
          <w:b/>
          <w:sz w:val="26"/>
          <w:szCs w:val="26"/>
        </w:rPr>
        <w:t>Проведение камеральной проверки</w:t>
      </w:r>
      <w:r w:rsidR="00231A60">
        <w:rPr>
          <w:rFonts w:ascii="Times New Roman" w:hAnsi="Times New Roman" w:cs="Times New Roman"/>
          <w:b/>
          <w:sz w:val="26"/>
          <w:szCs w:val="26"/>
        </w:rPr>
        <w:t>»</w:t>
      </w:r>
    </w:p>
    <w:p w:rsidR="001A2ABA" w:rsidRPr="001A2ABA" w:rsidRDefault="001A2ABA" w:rsidP="001A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Стандарт </w:t>
      </w:r>
      <w:r w:rsidR="002065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камеральной проверки</w:t>
      </w:r>
      <w:r w:rsidR="002065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общие требования к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проведения камеральной проверки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обеспечивающей качество, эффективность и результативность камеральной проверки.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A2ABA" w:rsidRPr="00430EE4">
        <w:rPr>
          <w:rFonts w:ascii="Times New Roman" w:hAnsi="Times New Roman" w:cs="Times New Roman"/>
          <w:sz w:val="26"/>
          <w:szCs w:val="26"/>
        </w:rPr>
        <w:t>.</w:t>
      </w:r>
      <w:r w:rsidR="001A2ABA">
        <w:rPr>
          <w:rFonts w:ascii="Times New Roman" w:hAnsi="Times New Roman" w:cs="Times New Roman"/>
          <w:sz w:val="26"/>
          <w:szCs w:val="26"/>
        </w:rPr>
        <w:t>2.</w:t>
      </w:r>
      <w:r w:rsidR="001A2ABA" w:rsidRPr="00430EE4">
        <w:rPr>
          <w:rFonts w:ascii="Times New Roman" w:hAnsi="Times New Roman" w:cs="Times New Roman"/>
          <w:sz w:val="26"/>
          <w:szCs w:val="26"/>
        </w:rPr>
        <w:t xml:space="preserve"> Камеральная проверка может проводит</w:t>
      </w:r>
      <w:r w:rsidR="001A2ABA">
        <w:rPr>
          <w:rFonts w:ascii="Times New Roman" w:hAnsi="Times New Roman" w:cs="Times New Roman"/>
          <w:sz w:val="26"/>
          <w:szCs w:val="26"/>
        </w:rPr>
        <w:t>ь</w:t>
      </w:r>
      <w:r w:rsidR="001A2ABA" w:rsidRPr="00430EE4">
        <w:rPr>
          <w:rFonts w:ascii="Times New Roman" w:hAnsi="Times New Roman" w:cs="Times New Roman"/>
          <w:sz w:val="26"/>
          <w:szCs w:val="26"/>
        </w:rPr>
        <w:t xml:space="preserve">ся одним должностным лицом или проверочной группой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1A2ABA" w:rsidRPr="00430EE4">
        <w:rPr>
          <w:rFonts w:ascii="Times New Roman" w:hAnsi="Times New Roman" w:cs="Times New Roman"/>
          <w:sz w:val="26"/>
          <w:szCs w:val="26"/>
        </w:rPr>
        <w:t>.</w:t>
      </w:r>
    </w:p>
    <w:p w:rsidR="001A2ABA" w:rsidRPr="001A2ABA" w:rsidRDefault="00D7482F" w:rsidP="001A2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Камеральная проверка проводится по месту нахождения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документов и информации, предоставленных субъектом контроля по запросу 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 документов и информации, полученных в результате анализа данных единой информационной системы в сфере закупок. </w:t>
      </w:r>
    </w:p>
    <w:p w:rsidR="001A2ABA" w:rsidRPr="001A2ABA" w:rsidRDefault="00D7482F" w:rsidP="001A2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по запросу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5D0E" w:rsidRDefault="00D7482F" w:rsidP="003A5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проведении камеральной проверки должностным лицом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камеральной проверки одним должностным лицом) либо проверочной группой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проводится проверка полноты представленных субъектов контроля документов и информации по запросу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течение 3 рабочих дней со дня получения субъектом контроля таких документов и информации.</w:t>
      </w:r>
    </w:p>
    <w:p w:rsidR="003A5D0E" w:rsidRPr="00C831B2" w:rsidRDefault="00D7482F" w:rsidP="003A5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A5D0E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3A5D0E" w:rsidRPr="00C831B2">
        <w:rPr>
          <w:rFonts w:ascii="Times New Roman" w:hAnsi="Times New Roman" w:cs="Times New Roman"/>
          <w:sz w:val="26"/>
          <w:szCs w:val="26"/>
        </w:rPr>
        <w:t xml:space="preserve">. При проведении камеральной проверки в срок ее проведения не засчитываются периоды времени </w:t>
      </w:r>
      <w:proofErr w:type="gramStart"/>
      <w:r w:rsidR="003A5D0E" w:rsidRPr="00C831B2">
        <w:rPr>
          <w:rFonts w:ascii="Times New Roman" w:hAnsi="Times New Roman" w:cs="Times New Roman"/>
          <w:sz w:val="26"/>
          <w:szCs w:val="26"/>
        </w:rPr>
        <w:t>с даты отправки</w:t>
      </w:r>
      <w:proofErr w:type="gramEnd"/>
      <w:r w:rsidR="003A5D0E" w:rsidRPr="00C831B2">
        <w:rPr>
          <w:rFonts w:ascii="Times New Roman" w:hAnsi="Times New Roman" w:cs="Times New Roman"/>
          <w:sz w:val="26"/>
          <w:szCs w:val="26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1A2ABA" w:rsidRPr="001A2ABA" w:rsidRDefault="001A2ABA" w:rsidP="001A2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камеральной проверки проводятся контрольные действия по: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</w:t>
      </w:r>
      <w:proofErr w:type="gramEnd"/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; 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проведении камеральной проверки в срок ее проведения не засчитываются периоды времени </w:t>
      </w:r>
      <w:proofErr w:type="gramStart"/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отправки</w:t>
      </w:r>
      <w:proofErr w:type="gramEnd"/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4A4956" w:rsidRPr="004A4956" w:rsidRDefault="00D7482F" w:rsidP="004A4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A4956">
        <w:rPr>
          <w:rFonts w:ascii="Times New Roman" w:hAnsi="Times New Roman" w:cs="Times New Roman"/>
          <w:sz w:val="26"/>
          <w:szCs w:val="26"/>
        </w:rPr>
        <w:t>.1</w:t>
      </w:r>
      <w:r w:rsidR="00646C35">
        <w:rPr>
          <w:rFonts w:ascii="Times New Roman" w:hAnsi="Times New Roman" w:cs="Times New Roman"/>
          <w:sz w:val="26"/>
          <w:szCs w:val="26"/>
        </w:rPr>
        <w:t>0</w:t>
      </w:r>
      <w:r w:rsidR="001A2ABA" w:rsidRPr="001A2ABA">
        <w:rPr>
          <w:rFonts w:ascii="Times New Roman" w:hAnsi="Times New Roman" w:cs="Times New Roman"/>
          <w:sz w:val="26"/>
          <w:szCs w:val="26"/>
        </w:rPr>
        <w:t xml:space="preserve">. По результатам камеральной проверки оформляется акт, </w:t>
      </w:r>
      <w:r w:rsidR="004A4956">
        <w:rPr>
          <w:rFonts w:ascii="Times New Roman" w:hAnsi="Times New Roman" w:cs="Times New Roman"/>
          <w:sz w:val="26"/>
          <w:szCs w:val="26"/>
        </w:rPr>
        <w:t xml:space="preserve"> в срок не более 3 рабочих дней, исчисляемых со дня</w:t>
      </w:r>
      <w:r w:rsidR="00D23F95">
        <w:rPr>
          <w:rFonts w:ascii="Times New Roman" w:hAnsi="Times New Roman" w:cs="Times New Roman"/>
          <w:sz w:val="26"/>
          <w:szCs w:val="26"/>
        </w:rPr>
        <w:t>,</w:t>
      </w:r>
      <w:r w:rsidR="004A4956">
        <w:rPr>
          <w:rFonts w:ascii="Times New Roman" w:hAnsi="Times New Roman" w:cs="Times New Roman"/>
          <w:sz w:val="26"/>
          <w:szCs w:val="26"/>
        </w:rPr>
        <w:t xml:space="preserve"> следующего за днем окончания срока проведения контрольного мероприятия, </w:t>
      </w:r>
      <w:r w:rsidR="001A2ABA" w:rsidRPr="001A2AB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4A4956">
        <w:rPr>
          <w:rFonts w:ascii="Times New Roman" w:hAnsi="Times New Roman" w:cs="Times New Roman"/>
          <w:sz w:val="26"/>
          <w:szCs w:val="26"/>
        </w:rPr>
        <w:t>по</w:t>
      </w:r>
      <w:r w:rsidR="004A4956" w:rsidRPr="004A4956">
        <w:rPr>
          <w:rFonts w:ascii="Times New Roman" w:hAnsi="Times New Roman" w:cs="Times New Roman"/>
          <w:sz w:val="26"/>
          <w:szCs w:val="26"/>
        </w:rPr>
        <w:t xml:space="preserve">дписывается должностным лицом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A4956" w:rsidRPr="004A4956">
        <w:rPr>
          <w:rFonts w:ascii="Times New Roman" w:hAnsi="Times New Roman" w:cs="Times New Roman"/>
          <w:sz w:val="26"/>
          <w:szCs w:val="26"/>
        </w:rPr>
        <w:t xml:space="preserve">  (при проведении камеральной проверки одним должностным лицом) либо всеми членами проверочной группы </w:t>
      </w:r>
      <w:r w:rsidR="002B2BA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A4956" w:rsidRPr="004A4956">
        <w:rPr>
          <w:rFonts w:ascii="Times New Roman" w:hAnsi="Times New Roman" w:cs="Times New Roman"/>
          <w:sz w:val="26"/>
          <w:szCs w:val="26"/>
        </w:rPr>
        <w:t xml:space="preserve">  (при проведении проверки проверочной группой).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 камеральной проверки в течение 3 рабочих дней со дня его подписания вручается (направляется) представителю 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соответствии с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Стандартом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вправе представить письменные возражения на акт камеральной проверки в течение </w:t>
      </w:r>
      <w:r w:rsid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 со дня его получения. Письменные возражения </w:t>
      </w:r>
      <w:r w:rsidR="003A5D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приобщаются к материалам камеральной проверки.</w:t>
      </w:r>
    </w:p>
    <w:p w:rsidR="004A4956" w:rsidRPr="004A4956" w:rsidRDefault="00D7482F" w:rsidP="004A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A4956" w:rsidRP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4A4956" w:rsidRP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proofErr w:type="gramEnd"/>
      <w:r w:rsidR="004A4956" w:rsidRP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оформленный по результатам камеральной проверки, возражения субъекта контроля (при их наличии) и иные материалы проверки подлежат рассмотрению  начальником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4A4956" w:rsidRPr="004A4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 результатам рассмотрения акта, оформленного по результатам  камеральной проверки, с учетом возражений субъекта кон</w:t>
      </w:r>
      <w:r w:rsidR="00D23F9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троля (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наличии) и иных материалов камеральной проверки начальник 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принимает решение, которое оформляется Распорядительным документом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срок не более 30 рабочих дней со дня подписания акта: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выдаче обязательного для исполнения предписания в случаях установленных Федеральным законом;</w:t>
      </w:r>
    </w:p>
    <w:p w:rsid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отсутствии оснований для выдач</w:t>
      </w:r>
      <w:r w:rsidR="00D23F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предписания</w:t>
      </w:r>
      <w:r w:rsidR="00B84A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4AAE" w:rsidRPr="00996C25" w:rsidRDefault="00B84AAE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Стандарт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выездной проверки (ревизии)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A2ABA" w:rsidRPr="001A2ABA" w:rsidRDefault="001A2ABA" w:rsidP="001A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D7482F" w:rsidP="00231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Стандарт 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выездной проверки (ревизии)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общие требования к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проведения выездной проверки (ревизии) </w:t>
      </w:r>
      <w:r w:rsid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 контроля, обеспечивающей качество, эффективность и результативность выездной проверки (ревизии).</w:t>
      </w:r>
    </w:p>
    <w:p w:rsidR="001A2ABA" w:rsidRPr="001A2ABA" w:rsidRDefault="00D7482F" w:rsidP="00231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Выездная проверка (ревизия) проводится по месту нахождения объекта контроля.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Контрольные действия по документальному изучению проводятся путем анализа финансовых, бухгалтерских отчетных документов, документов о планировании и осуществлении закупок и иных документов субъекта контроля с учетом устных письменных объяснений должностных, материально ответственных лиц субъекта контроля и осуществления других действий по контролю. 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.Срок проведения выездной проверки может быть продлен не более чем на 10  рабочих дней по решению начальника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продлении срока контрольного мероприятия  принимается на основании мотивированного </w:t>
      </w:r>
      <w:proofErr w:type="gramStart"/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должностного лица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руководителя проверочной группы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proofErr w:type="gramEnd"/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продления срока контрольного мероприятия является получение в ходе проведения проверки информации о наличии  в деятельности </w:t>
      </w:r>
      <w:proofErr w:type="gramStart"/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 контроля нарушений законодательства Российской Федерации</w:t>
      </w:r>
      <w:proofErr w:type="gramEnd"/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контрактной системе в сфере закупок товаров работ, услуг для обеспечения государственных и муниципальных нужд и принятых в соответствии с ним нормативных (правовых) актов требующей дополнительного изучения.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.В рамках выездной проверки проводится встречная</w:t>
      </w:r>
      <w:r w:rsidR="00D23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принятого на основании мотивированного обращения должностного лица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руководителем проверочной группы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законодательства Российской Федерации о контрактной системе в сфере закупок товаров, работ услуг для обеспечения государственных и муниципальных нужд и принятых в соответствии с ним нормативных (правовых) актов.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Встречная проверка проводится в порядке, установленном Общими требованиями для выездных и камеральных проверок в соответствии </w:t>
      </w:r>
      <w:r w:rsidR="00996C2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пунктами 9</w:t>
      </w:r>
      <w:r w:rsidR="001846C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,1</w:t>
      </w:r>
      <w:r w:rsidR="00996C2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46C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9,3</w:t>
      </w:r>
      <w:r w:rsidR="00996C2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3F9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6C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10,1</w:t>
      </w:r>
      <w:r w:rsidR="00996C2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46CF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10,3</w:t>
      </w:r>
      <w:r w:rsidR="00996C25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поведения встречной проверки не может превышать 20 рабочих дней.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Проведение выездной проверки по решению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принятого на основании мотивированного обращения должностного лица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либо руководителя проверочной группы  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приостанавливается на общий срок не более 30 рабочих дней в следующих случаях: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период проведения встречной проверки, но не более чем на 20 рабочих дней;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период проведения и проведения экспертиз</w:t>
      </w:r>
      <w:r w:rsidR="002F5C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более чем на 20 рабочих дней;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</w:t>
      </w:r>
      <w:r w:rsidR="002F5C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более чем на 20 рабочих дней;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более чем на 10 рабочих дней;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проверочной группы </w:t>
      </w:r>
      <w:r w:rsidR="006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наступление обстоятельств непреодолимой силы.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возобновлении проведения выездной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роверки принимается в срок не более 2 рабочих дней: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после завершения проведения встречный проверки и (или) экспертизы согласно подпунктом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«а», «б» пункта </w:t>
      </w:r>
      <w:r w:rsidR="000F73CB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10,7</w:t>
      </w:r>
      <w:r w:rsidR="000F73C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 после устранения причин приостановления проведения проверки, указанных в подпунктах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73CB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пункта </w:t>
      </w:r>
      <w:r w:rsidR="000F73CB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10,7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после истечения срока приостановления проверки в соответствии с подпунктами </w:t>
      </w:r>
      <w:r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«в»- «д» пункта </w:t>
      </w:r>
      <w:r w:rsidR="000F73CB" w:rsidRP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10,7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.9.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продлении срока  проведения  выездной  проверки, приостановлении, возобновлении проведения выездной проверки оформляется  приказом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указывается основания продления срока проведения проверки, приостановления, возобновления проведения проверки.</w:t>
      </w:r>
    </w:p>
    <w:p w:rsidR="00996C25" w:rsidRPr="00996C25" w:rsidRDefault="00996C25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приказа 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продлении срока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приказа.</w:t>
      </w:r>
    </w:p>
    <w:p w:rsidR="00996C25" w:rsidRPr="00996C25" w:rsidRDefault="00D7482F" w:rsidP="00996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6C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F73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предоставление заведомо недостоверных документов и информации, специалист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проводящего выездную проверку (ревизию), составляет акты по форме, 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утверждаемой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996C25" w:rsidRPr="00996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2ABA" w:rsidRPr="001A2ABA" w:rsidRDefault="001A2ABA" w:rsidP="001A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Стандарт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7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A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</w:t>
      </w:r>
      <w:r w:rsidR="001A2ABA"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результатов проведения</w:t>
      </w:r>
    </w:p>
    <w:p w:rsidR="001A2ABA" w:rsidRPr="001A2ABA" w:rsidRDefault="001A2ABA" w:rsidP="001A2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A2ABA" w:rsidRPr="001A2ABA" w:rsidRDefault="001A2ABA" w:rsidP="001A2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2ABA" w:rsidRPr="001A2ABA" w:rsidRDefault="00D7482F" w:rsidP="001A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Стандарт 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проведения контрольных мероприятий</w:t>
      </w:r>
      <w:r w:rsidR="00231A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общие требования к реализации результатов проведения контрольных мероприятий </w:t>
      </w:r>
      <w:r w:rsidR="00DC4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финансов</w:t>
      </w:r>
      <w:r w:rsidR="001A2ABA" w:rsidRPr="001A2A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обеспечивающей устранение выявленных нарушений законодательства Российской Федерации, Республики Коми, нормативных документов муниципального района "Печора" в соответствующей сфере деятельности и привлечению к ответственности лиц, допустивших указанные нарушения.</w:t>
      </w:r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встречной проверки оформляются актом, который подписывается  должностным лицом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поведении камеральной проверки одним должностным лицом) либо всеми членами проверочной группы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проверки проверочной группой) в последний день проведения проверки приобщается к материалам выездной или камеральной проверки соответственно. </w:t>
      </w:r>
    </w:p>
    <w:p w:rsidR="000A14BF" w:rsidRP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встречной проверки предписания субъекту контроля не выдаются.</w:t>
      </w:r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камеральной проверки одним должностным лицом) либо всеми членами проверочной группы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 проведении проверки проверочной группой).</w:t>
      </w:r>
      <w:proofErr w:type="gramEnd"/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  К акту, оформленному по результатам выездной или камеральной проверки прилагаются результаты экспертиз, фот</w:t>
      </w:r>
      <w:proofErr w:type="gramStart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,видео-и аудиоматериалы, акт встречной проверки</w:t>
      </w:r>
      <w:r w:rsidR="00B84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её проведения), а также иные материалы, полученные в ходе проведения контрольных мероприятий.</w:t>
      </w:r>
    </w:p>
    <w:p w:rsidR="000A14BF" w:rsidRP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82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Акт, оформленный по результатам выездной или камеральной проверки, в срок не более 3 рабочих дней со дня подписания должен быть</w:t>
      </w:r>
      <w:r w:rsidR="002F5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 (</w:t>
      </w: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направлен) представителю субъекта контроля.</w:t>
      </w:r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Субъект контроля </w:t>
      </w:r>
      <w:proofErr w:type="gramStart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праве</w:t>
      </w:r>
      <w:proofErr w:type="gramEnd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0A14BF" w:rsidRP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возражения субъекта контроля приобщаются к материалам  проверки.</w:t>
      </w:r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 оформленный по результатам выездной или камеральной проверки, возражения субъекта контроля (при их наличии) и иные материалы выездной проверки подлежат рассмотрению  начальником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proofErr w:type="gramStart"/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0A14BF" w:rsidRPr="000A14BF" w:rsidRDefault="00D7482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46C35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 результатам рассмотрения акта, оформленного по результатам  выездной  или  камеральной проверки, с учетом</w:t>
      </w:r>
      <w:r w:rsidR="00997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возражений субъекта контроля (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наличии) и иных материалов выездной или камеральной проверки начальник 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принимает решение, которое оформляется Распорядительным документом начальника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срок не более 30 рабочих дней со дня подписания акта:</w:t>
      </w:r>
    </w:p>
    <w:p w:rsidR="000A14BF" w:rsidRP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 о выдаче обязательного для исполнения предписания в случаях </w:t>
      </w: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Федеральным законом;</w:t>
      </w:r>
    </w:p>
    <w:p w:rsidR="000A14BF" w:rsidRP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отсутствии оснований для выдач</w:t>
      </w:r>
      <w:r w:rsidR="00E6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предписания;</w:t>
      </w:r>
    </w:p>
    <w:p w:rsidR="000A14BF" w:rsidRDefault="000A14BF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о проведении внеплановой выездной проверки. </w:t>
      </w:r>
    </w:p>
    <w:p w:rsidR="002A2413" w:rsidRDefault="002A2413" w:rsidP="002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12.9.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2A2413" w:rsidRDefault="002A2413" w:rsidP="002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12.10. Предписание должно содержать сроки его исполнения.</w:t>
      </w:r>
    </w:p>
    <w:p w:rsidR="002A2413" w:rsidRDefault="002A2413" w:rsidP="002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12.11. Должностное лицо Управления финансов (при проведении камеральной проверки одним должностным лицом) либо руководитель проверочной группы Управления финансов обязаны осуществлять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субъектом контроля предписания.</w:t>
      </w:r>
    </w:p>
    <w:p w:rsidR="002A2413" w:rsidRDefault="00885A19" w:rsidP="002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A241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2.</w:t>
      </w:r>
      <w:r w:rsidR="002A2413">
        <w:rPr>
          <w:rFonts w:ascii="Times New Roman" w:hAnsi="Times New Roman" w:cs="Times New Roman"/>
          <w:sz w:val="26"/>
          <w:szCs w:val="26"/>
        </w:rPr>
        <w:t xml:space="preserve"> В случае неисполнения в установленный срок предписания Управлением финансов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0A14BF" w:rsidRPr="000A14BF" w:rsidRDefault="00B84AAE" w:rsidP="000A1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885A1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подписанием вышеуказанного распорядительного документа начальником </w:t>
      </w:r>
      <w:r w:rsidR="002B2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="000A14BF" w:rsidRPr="000A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утверждается отчет о результатах выездной или камеральной проверки, в который включается все отраженные в акте нарушения, выявленные при проведении проверки и подтвержденные после рассмотрения возражений субъекта контроля (при их наличии).</w:t>
      </w:r>
    </w:p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13E" w:rsidRPr="001A2ABA" w:rsidRDefault="00AF713E" w:rsidP="00AF713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Стандарт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Информирование об исполнении </w:t>
      </w:r>
    </w:p>
    <w:p w:rsidR="00AF713E" w:rsidRPr="001A2ABA" w:rsidRDefault="00AF713E" w:rsidP="00AF71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</w:t>
      </w:r>
      <w:r w:rsidR="00231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F713E" w:rsidRPr="001A2ABA" w:rsidRDefault="00AF713E" w:rsidP="00AF71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713E">
        <w:rPr>
          <w:rFonts w:ascii="Times New Roman" w:hAnsi="Times New Roman" w:cs="Times New Roman"/>
          <w:sz w:val="26"/>
          <w:szCs w:val="26"/>
        </w:rPr>
        <w:t>13.1 Место нахождения (почтовый адрес) Управления финансов: 169600, Республика Коми, г. Печора, ул. Ленинградская, д. 15.</w:t>
      </w:r>
      <w:proofErr w:type="gramEnd"/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13.2 Место принятия документов и заявлений Управлением финансов по вопросам исполнения муниципальной функции: г. Печора, ул. Ленинградская, д. 15.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13.3. Часы приема письменных обращений в Управление финансов: понедельник - четверг 8.45 - 17.00; пятница - 8.45 - 16.45. Перерыв 13.00 - 14.00. В предпраздничные дни часы приема письменных обращений в Управлении финансов сокращаются на 1 час.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График работы Управления финансов: понедельник - четверг 8.45 - 17.00; пятница 8.45 - 16.45. В предпраздничные дни продолжительность времени работы Управления финансов сокращается на 1 час.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13.4. Телефон Управления финансов для получения справок по входящей корреспонденции по вопросам исполнения муниципальной функции: (82142) 74274.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13.5. Адрес электронной почты для направления в Управление финансов электронных обращений</w:t>
      </w:r>
      <w:r w:rsidR="00885A19" w:rsidRPr="00885A1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85A19">
        <w:rPr>
          <w:rFonts w:ascii="Times New Roman" w:hAnsi="Times New Roman" w:cs="Times New Roman"/>
          <w:sz w:val="26"/>
          <w:szCs w:val="26"/>
          <w:lang w:val="en-US"/>
        </w:rPr>
        <w:t>fo</w:t>
      </w:r>
      <w:proofErr w:type="spellEnd"/>
      <w:r w:rsidR="00885A19" w:rsidRPr="00885A19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85A19">
        <w:rPr>
          <w:rFonts w:ascii="Times New Roman" w:hAnsi="Times New Roman" w:cs="Times New Roman"/>
          <w:sz w:val="26"/>
          <w:szCs w:val="26"/>
          <w:lang w:val="en-US"/>
        </w:rPr>
        <w:t>pechora</w:t>
      </w:r>
      <w:proofErr w:type="spellEnd"/>
      <w:r w:rsidR="00885A19" w:rsidRPr="00885A1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85A19">
        <w:rPr>
          <w:rFonts w:ascii="Times New Roman" w:hAnsi="Times New Roman" w:cs="Times New Roman"/>
          <w:sz w:val="26"/>
          <w:szCs w:val="26"/>
          <w:lang w:val="en-US"/>
        </w:rPr>
        <w:t>komi</w:t>
      </w:r>
      <w:proofErr w:type="spellEnd"/>
      <w:r w:rsidRPr="00885A1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85A19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85A19">
        <w:rPr>
          <w:rFonts w:ascii="Times New Roman" w:hAnsi="Times New Roman" w:cs="Times New Roman"/>
          <w:sz w:val="26"/>
          <w:szCs w:val="26"/>
        </w:rPr>
        <w:t>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13.6. Адрес официального сайта</w:t>
      </w:r>
      <w:r w:rsidR="0020656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F713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AF713E">
        <w:rPr>
          <w:rFonts w:ascii="Times New Roman" w:hAnsi="Times New Roman" w:cs="Times New Roman"/>
          <w:sz w:val="26"/>
          <w:szCs w:val="26"/>
        </w:rPr>
        <w:t>Печора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AF713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AF713E">
        <w:rPr>
          <w:rFonts w:ascii="Times New Roman" w:hAnsi="Times New Roman" w:cs="Times New Roman"/>
          <w:sz w:val="26"/>
          <w:szCs w:val="26"/>
        </w:rPr>
        <w:t>Интернет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AF713E">
        <w:rPr>
          <w:rFonts w:ascii="Times New Roman" w:hAnsi="Times New Roman" w:cs="Times New Roman"/>
          <w:sz w:val="26"/>
          <w:szCs w:val="26"/>
        </w:rPr>
        <w:t xml:space="preserve">: </w:t>
      </w:r>
      <w:r w:rsidRPr="00231A60">
        <w:rPr>
          <w:rFonts w:ascii="Times New Roman" w:hAnsi="Times New Roman" w:cs="Times New Roman"/>
          <w:sz w:val="26"/>
          <w:szCs w:val="26"/>
        </w:rPr>
        <w:t>http://www.pechoraonline.ru.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20656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F713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AF713E">
        <w:rPr>
          <w:rFonts w:ascii="Times New Roman" w:hAnsi="Times New Roman" w:cs="Times New Roman"/>
          <w:sz w:val="26"/>
          <w:szCs w:val="26"/>
        </w:rPr>
        <w:t>Печора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AF713E">
        <w:rPr>
          <w:rFonts w:ascii="Times New Roman" w:hAnsi="Times New Roman" w:cs="Times New Roman"/>
          <w:sz w:val="26"/>
          <w:szCs w:val="26"/>
        </w:rPr>
        <w:t xml:space="preserve"> в разделе Управление финансов размещается следующая информация: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а) план контрольных мероприятий на календарный год;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 xml:space="preserve">б) текст настоящего </w:t>
      </w:r>
      <w:r w:rsidR="000F73CB">
        <w:rPr>
          <w:rFonts w:ascii="Times New Roman" w:hAnsi="Times New Roman" w:cs="Times New Roman"/>
          <w:sz w:val="26"/>
          <w:szCs w:val="26"/>
        </w:rPr>
        <w:t>Стандарта</w:t>
      </w:r>
      <w:r w:rsidRPr="00AF713E">
        <w:rPr>
          <w:rFonts w:ascii="Times New Roman" w:hAnsi="Times New Roman" w:cs="Times New Roman"/>
          <w:sz w:val="26"/>
          <w:szCs w:val="26"/>
        </w:rPr>
        <w:t xml:space="preserve"> с приложениями;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lastRenderedPageBreak/>
        <w:t>в) информация о ходе исполнения муниципальной функции.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1</w:t>
      </w:r>
      <w:r w:rsidR="00857C41">
        <w:rPr>
          <w:rFonts w:ascii="Times New Roman" w:hAnsi="Times New Roman" w:cs="Times New Roman"/>
          <w:sz w:val="26"/>
          <w:szCs w:val="26"/>
        </w:rPr>
        <w:t>3</w:t>
      </w:r>
      <w:r w:rsidRPr="00AF713E">
        <w:rPr>
          <w:rFonts w:ascii="Times New Roman" w:hAnsi="Times New Roman" w:cs="Times New Roman"/>
          <w:sz w:val="26"/>
          <w:szCs w:val="26"/>
        </w:rPr>
        <w:t>.7. При выдаче по справочному номеру телефона справок по входящей корреспонденции, связанной с исполнением муниципальной функции, предоставляется информация о: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а) входящих номерах, под которыми зарегистрирована в системе делопроизводства Управления финансов корреспонденция;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AF713E">
        <w:rPr>
          <w:rFonts w:ascii="Times New Roman" w:hAnsi="Times New Roman" w:cs="Times New Roman"/>
          <w:sz w:val="26"/>
          <w:szCs w:val="26"/>
        </w:rPr>
        <w:t>направлении</w:t>
      </w:r>
      <w:proofErr w:type="gramEnd"/>
      <w:r w:rsidRPr="00AF713E">
        <w:rPr>
          <w:rFonts w:ascii="Times New Roman" w:hAnsi="Times New Roman" w:cs="Times New Roman"/>
          <w:sz w:val="26"/>
          <w:szCs w:val="26"/>
        </w:rPr>
        <w:t xml:space="preserve"> ответа.</w:t>
      </w:r>
    </w:p>
    <w:p w:rsidR="00AF713E" w:rsidRPr="00AF713E" w:rsidRDefault="00AF713E" w:rsidP="00AF71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13E">
        <w:rPr>
          <w:rFonts w:ascii="Times New Roman" w:hAnsi="Times New Roman" w:cs="Times New Roman"/>
          <w:sz w:val="26"/>
          <w:szCs w:val="26"/>
        </w:rPr>
        <w:t>Информация о деятельности Управления финансов распространяется через официальный сайт</w:t>
      </w:r>
      <w:r w:rsidR="0020656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F713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AF713E">
        <w:rPr>
          <w:rFonts w:ascii="Times New Roman" w:hAnsi="Times New Roman" w:cs="Times New Roman"/>
          <w:sz w:val="26"/>
          <w:szCs w:val="26"/>
        </w:rPr>
        <w:t>Печора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AF713E">
        <w:rPr>
          <w:rFonts w:ascii="Times New Roman" w:hAnsi="Times New Roman" w:cs="Times New Roman"/>
          <w:sz w:val="26"/>
          <w:szCs w:val="26"/>
        </w:rPr>
        <w:t xml:space="preserve"> в разделе Управление финансов в информационно-телекоммуникационной сети </w:t>
      </w:r>
      <w:r w:rsidR="00231A60">
        <w:rPr>
          <w:rFonts w:ascii="Times New Roman" w:hAnsi="Times New Roman" w:cs="Times New Roman"/>
          <w:sz w:val="26"/>
          <w:szCs w:val="26"/>
        </w:rPr>
        <w:t>«</w:t>
      </w:r>
      <w:r w:rsidRPr="00AF713E">
        <w:rPr>
          <w:rFonts w:ascii="Times New Roman" w:hAnsi="Times New Roman" w:cs="Times New Roman"/>
          <w:sz w:val="26"/>
          <w:szCs w:val="26"/>
        </w:rPr>
        <w:t>Интернет</w:t>
      </w:r>
      <w:r w:rsidR="00231A60">
        <w:rPr>
          <w:rFonts w:ascii="Times New Roman" w:hAnsi="Times New Roman" w:cs="Times New Roman"/>
          <w:sz w:val="26"/>
          <w:szCs w:val="26"/>
        </w:rPr>
        <w:t>»</w:t>
      </w:r>
      <w:r w:rsidRPr="00AF713E">
        <w:rPr>
          <w:rFonts w:ascii="Times New Roman" w:hAnsi="Times New Roman" w:cs="Times New Roman"/>
          <w:sz w:val="26"/>
          <w:szCs w:val="26"/>
        </w:rPr>
        <w:t>.</w:t>
      </w:r>
    </w:p>
    <w:p w:rsidR="00AF713E" w:rsidRPr="00AF713E" w:rsidRDefault="00AF713E" w:rsidP="00AF71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018" w:rsidRPr="00AF713E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Pr="005E4868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19" w:rsidRPr="005E4868" w:rsidRDefault="00885A19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C35" w:rsidRDefault="00646C35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60" w:rsidRDefault="00231A60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</w:p>
    <w:p w:rsidR="00550944" w:rsidRDefault="00D01FB8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52018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</w:t>
      </w:r>
    </w:p>
    <w:p w:rsidR="00550944" w:rsidRDefault="00352018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 МР «Печора»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го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</w:t>
      </w:r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0D4A9D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gramStart"/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>за</w:t>
      </w:r>
      <w:proofErr w:type="gramEnd"/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550944" w:rsidRDefault="00550944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соблюдением Федерального закона </w:t>
      </w:r>
    </w:p>
    <w:p w:rsidR="00352018" w:rsidRPr="00702612" w:rsidRDefault="00550944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от 15 апреля 2013г. №44-ФЗ,</w:t>
      </w:r>
    </w:p>
    <w:p w:rsidR="00352018" w:rsidRPr="00702612" w:rsidRDefault="00352018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352018" w:rsidRPr="00702612" w:rsidRDefault="00352018" w:rsidP="0035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352018" w:rsidRDefault="00352018" w:rsidP="0035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018" w:rsidRPr="00352018" w:rsidRDefault="00352018" w:rsidP="003520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35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018" w:rsidRPr="00352018" w:rsidRDefault="00352018" w:rsidP="0035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___-</w:t>
      </w:r>
      <w:proofErr w:type="gramStart"/>
      <w:r w:rsidRPr="0035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52018" w:rsidRPr="00352018" w:rsidRDefault="00352018" w:rsidP="00352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018" w:rsidRPr="00352018" w:rsidRDefault="00352018" w:rsidP="0035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tbl>
      <w:tblPr>
        <w:tblOverlap w:val="never"/>
        <w:tblW w:w="1513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7"/>
      </w:tblGrid>
      <w:tr w:rsidR="00352018" w:rsidRPr="00352018" w:rsidTr="00437847">
        <w:trPr>
          <w:trHeight w:val="661"/>
          <w:jc w:val="center"/>
        </w:trPr>
        <w:tc>
          <w:tcPr>
            <w:tcW w:w="15137" w:type="dxa"/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контрольных мероприятий на </w:t>
            </w:r>
            <w:r w:rsidR="00D0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</w:t>
            </w: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2018" w:rsidRPr="00352018" w:rsidRDefault="00352018" w:rsidP="00352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018" w:rsidRPr="00352018" w:rsidRDefault="00352018" w:rsidP="00352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Overlap w:val="never"/>
        <w:tblW w:w="1630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073"/>
        <w:gridCol w:w="2889"/>
        <w:gridCol w:w="2550"/>
        <w:gridCol w:w="1620"/>
        <w:gridCol w:w="1571"/>
        <w:gridCol w:w="5599"/>
      </w:tblGrid>
      <w:tr w:rsidR="00352018" w:rsidRPr="00352018" w:rsidTr="00352018">
        <w:trPr>
          <w:tblHeader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_bookmark_1"/>
            <w:bookmarkEnd w:id="5"/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проверяемой </w:t>
            </w:r>
            <w:r w:rsidR="00996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</w:t>
            </w: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изации (учреждения)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ревизии, проверки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выполнение</w:t>
            </w:r>
          </w:p>
        </w:tc>
      </w:tr>
      <w:tr w:rsidR="00352018" w:rsidRPr="00352018" w:rsidTr="00352018">
        <w:trPr>
          <w:tblHeader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18" w:rsidRPr="00352018" w:rsidRDefault="00352018" w:rsidP="003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018" w:rsidRDefault="0035201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3CB" w:rsidRDefault="000F73CB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</w:t>
      </w:r>
      <w:r w:rsidR="00550944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я, за соблюдением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Федерального закона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от 15 апреля 2013г. №44-ФЗ,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6" w:name="Par663"/>
            <w:bookmarkEnd w:id="6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01FB8" w:rsidRPr="00BC6327" w:rsidTr="0047243F">
        <w:tc>
          <w:tcPr>
            <w:tcW w:w="9464" w:type="dxa"/>
            <w:gridSpan w:val="3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Default="00D01FB8" w:rsidP="00D01FB8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 контрольного мероприятия</w:t>
      </w:r>
    </w:p>
    <w:p w:rsidR="00D01FB8" w:rsidRPr="00BC6327" w:rsidRDefault="00D01FB8" w:rsidP="00D01FB8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674"/>
      <w:bookmarkEnd w:id="7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702612" w:rsidTr="0047243F">
        <w:tc>
          <w:tcPr>
            <w:tcW w:w="9464" w:type="dxa"/>
            <w:gridSpan w:val="3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1FB8" w:rsidRPr="00702612" w:rsidTr="0047243F">
        <w:tc>
          <w:tcPr>
            <w:tcW w:w="3828" w:type="dxa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2552"/>
      </w:tblGrid>
      <w:tr w:rsidR="00D01FB8" w:rsidRPr="00702612" w:rsidTr="0047243F">
        <w:tc>
          <w:tcPr>
            <w:tcW w:w="53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    отношении</w:t>
            </w: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01FB8" w:rsidRPr="00702612" w:rsidTr="0047243F">
        <w:tc>
          <w:tcPr>
            <w:tcW w:w="9214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242"/>
        <w:gridCol w:w="8256"/>
      </w:tblGrid>
      <w:tr w:rsidR="00D01FB8" w:rsidRPr="00702612" w:rsidTr="0047243F">
        <w:tc>
          <w:tcPr>
            <w:tcW w:w="1242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1418"/>
        <w:gridCol w:w="709"/>
        <w:gridCol w:w="1843"/>
        <w:gridCol w:w="454"/>
        <w:gridCol w:w="2664"/>
        <w:gridCol w:w="170"/>
        <w:gridCol w:w="2099"/>
      </w:tblGrid>
      <w:tr w:rsidR="00D01FB8" w:rsidRPr="00702612" w:rsidTr="0047243F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период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FB8" w:rsidRPr="00702612" w:rsidTr="0047243F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1FB8" w:rsidRPr="00702612" w:rsidTr="00472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3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                                                                (указывается пункт плана либо другое основание)                   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перечню основных вопросов согласно приложению.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проведение контрольного мероприятия: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которому поручается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9"/>
      </w:tblGrid>
      <w:tr w:rsidR="00D01FB8" w:rsidRPr="00702612" w:rsidTr="0047243F">
        <w:tc>
          <w:tcPr>
            <w:tcW w:w="53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D01FB8" w:rsidRPr="00702612" w:rsidRDefault="00D01FB8" w:rsidP="004724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контрольного мероприятия: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(указывается количество рабочих дней)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D01FB8" w:rsidRPr="00702612" w:rsidTr="0047243F">
        <w:tc>
          <w:tcPr>
            <w:tcW w:w="5495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контрольного мероприятия: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при проведении встречной проверки или обследования в рамках камеральных и выездных проверок (ревизий))</w:t>
      </w:r>
    </w:p>
    <w:p w:rsidR="00D01FB8" w:rsidRPr="00702612" w:rsidRDefault="00D01FB8" w:rsidP="00D01F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Привлечь к проведению контрольного мероприятия: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специалистов, экспертов в случае их привлечения к проведению контрольного мероприятия)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702612" w:rsidTr="0047243F">
        <w:tc>
          <w:tcPr>
            <w:tcW w:w="4219" w:type="dxa"/>
          </w:tcPr>
          <w:p w:rsidR="00D01FB8" w:rsidRPr="00702612" w:rsidRDefault="00D01FB8" w:rsidP="000F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ar721"/>
      <w:bookmarkEnd w:id="8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я, за соблюдением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от 15 апреля 2013г. №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44-ФЗ,</w:t>
      </w:r>
    </w:p>
    <w:p w:rsidR="00550944" w:rsidRPr="00702612" w:rsidRDefault="00D4182F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 w:rsidR="00550944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твержденному</w:t>
      </w:r>
      <w:proofErr w:type="gramEnd"/>
      <w:r w:rsidR="00550944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01FB8" w:rsidRPr="00BC6327" w:rsidTr="0047243F">
        <w:tc>
          <w:tcPr>
            <w:tcW w:w="9464" w:type="dxa"/>
            <w:gridSpan w:val="3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Default="00D01FB8" w:rsidP="00D01FB8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возобновлении приостановлении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1FB8" w:rsidRPr="00BC6327" w:rsidRDefault="00D01FB8" w:rsidP="00D01FB8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(ревизии)</w:t>
      </w:r>
    </w:p>
    <w:p w:rsidR="00D01FB8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FB8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FB8" w:rsidRPr="00BC6327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3544"/>
        <w:gridCol w:w="1701"/>
      </w:tblGrid>
      <w:tr w:rsidR="00D01FB8" w:rsidRPr="00702612" w:rsidTr="0047243F">
        <w:tc>
          <w:tcPr>
            <w:tcW w:w="2392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Приостановить  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проведение 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(указывается дата)                            (указывается слово «проверки» или «ревизии»)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D01FB8" w:rsidRPr="00702612" w:rsidTr="0047243F">
        <w:tc>
          <w:tcPr>
            <w:tcW w:w="1760" w:type="dxa"/>
          </w:tcPr>
          <w:p w:rsidR="00D01FB8" w:rsidRPr="00702612" w:rsidRDefault="00D01FB8" w:rsidP="004724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назначенной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приказом   (распоряжением)  о    проведении      контрольного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276"/>
        <w:gridCol w:w="1560"/>
        <w:gridCol w:w="1417"/>
        <w:gridCol w:w="992"/>
      </w:tblGrid>
      <w:tr w:rsidR="00D01FB8" w:rsidRPr="00702612" w:rsidTr="0047243F">
        <w:trPr>
          <w:gridAfter w:val="1"/>
          <w:wAfter w:w="99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     связи    </w:t>
            </w:r>
          </w:p>
        </w:tc>
      </w:tr>
      <w:tr w:rsidR="00D01FB8" w:rsidRPr="00702612" w:rsidTr="00472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1FB8" w:rsidRPr="00702612" w:rsidTr="0047243F">
        <w:tc>
          <w:tcPr>
            <w:tcW w:w="9214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основания приостановления проведения выездной проверки (ревизии))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702612" w:rsidTr="0047243F">
        <w:tc>
          <w:tcPr>
            <w:tcW w:w="4219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(заместитель начальника)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(распоряжением) о приостановлении проведения выездной проверки (ревизии)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01FB8" w:rsidRPr="00702612" w:rsidTr="0047243F">
        <w:tc>
          <w:tcPr>
            <w:tcW w:w="1984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944" w:rsidRDefault="00550944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944" w:rsidRDefault="00550944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я, за соблюдением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от 15 апреля 2013г. №44-ФЗ,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BC6327" w:rsidTr="0047243F">
        <w:tc>
          <w:tcPr>
            <w:tcW w:w="3828" w:type="dxa"/>
            <w:shd w:val="clear" w:color="auto" w:fill="auto"/>
          </w:tcPr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01FB8" w:rsidRPr="00BC6327" w:rsidTr="0047243F">
        <w:tc>
          <w:tcPr>
            <w:tcW w:w="9464" w:type="dxa"/>
            <w:gridSpan w:val="3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Pr="00BC6327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D01FB8" w:rsidRPr="00BC6327" w:rsidTr="0047243F">
        <w:trPr>
          <w:trHeight w:val="1232"/>
        </w:trPr>
        <w:tc>
          <w:tcPr>
            <w:tcW w:w="7630" w:type="dxa"/>
            <w:shd w:val="clear" w:color="auto" w:fill="auto"/>
          </w:tcPr>
          <w:p w:rsidR="00D01FB8" w:rsidRDefault="00D01FB8" w:rsidP="0047243F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возобновлении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выездной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FB8" w:rsidRPr="00BC6327" w:rsidRDefault="00D01FB8" w:rsidP="0047243F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проверки (ревизии)</w:t>
            </w: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02"/>
        <w:gridCol w:w="2992"/>
        <w:gridCol w:w="2835"/>
      </w:tblGrid>
      <w:tr w:rsidR="00D01FB8" w:rsidRPr="00702612" w:rsidTr="0047243F">
        <w:tc>
          <w:tcPr>
            <w:tcW w:w="2093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Возобновить с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(указывается дата)                                      (указывается слово «проверки» или «ревизии»)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D01FB8" w:rsidRPr="00702612" w:rsidTr="0047243F">
        <w:tc>
          <w:tcPr>
            <w:tcW w:w="176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D01FB8" w:rsidRPr="00702612" w:rsidRDefault="00D01FB8" w:rsidP="00D01F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назначенной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приказом     (распоряжением)   о    проведении  контрольного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850"/>
        <w:gridCol w:w="1418"/>
        <w:gridCol w:w="2693"/>
      </w:tblGrid>
      <w:tr w:rsidR="00D01FB8" w:rsidRPr="00702612" w:rsidTr="00472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приостановленной</w:t>
            </w:r>
          </w:p>
        </w:tc>
      </w:tr>
      <w:tr w:rsidR="00D01FB8" w:rsidRPr="00702612" w:rsidTr="00472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 (распоряжением)   о    приостановлении    проведения   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proofErr w:type="gramEnd"/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1276"/>
        <w:gridCol w:w="1276"/>
      </w:tblGrid>
      <w:tr w:rsidR="00D01FB8" w:rsidRPr="00702612" w:rsidTr="0047243F">
        <w:trPr>
          <w:gridAfter w:val="1"/>
          <w:wAfter w:w="12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проверки (ревизии)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FB8" w:rsidRPr="00702612" w:rsidTr="0047243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702612" w:rsidTr="0047243F">
        <w:tc>
          <w:tcPr>
            <w:tcW w:w="4219" w:type="dxa"/>
          </w:tcPr>
          <w:p w:rsidR="00D01FB8" w:rsidRPr="00702612" w:rsidRDefault="00D01FB8" w:rsidP="000F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(распоряжением) о возобновлении проведения контрольного мероприятия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01FB8" w:rsidRPr="00702612" w:rsidTr="0047243F">
        <w:tc>
          <w:tcPr>
            <w:tcW w:w="1984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04" w:type="dxa"/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01FB8" w:rsidRPr="00BC6327" w:rsidTr="0047243F">
        <w:tc>
          <w:tcPr>
            <w:tcW w:w="9464" w:type="dxa"/>
            <w:gridSpan w:val="3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Pr="00BC6327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890"/>
        <w:gridCol w:w="2551"/>
        <w:gridCol w:w="189"/>
        <w:gridCol w:w="1938"/>
      </w:tblGrid>
      <w:tr w:rsidR="00D01FB8" w:rsidRPr="00BC6327" w:rsidTr="0047243F">
        <w:trPr>
          <w:gridBefore w:val="1"/>
          <w:gridAfter w:val="1"/>
          <w:wBefore w:w="38" w:type="dxa"/>
          <w:wAfter w:w="1938" w:type="dxa"/>
          <w:trHeight w:val="1232"/>
        </w:trPr>
        <w:tc>
          <w:tcPr>
            <w:tcW w:w="7630" w:type="dxa"/>
            <w:gridSpan w:val="3"/>
            <w:shd w:val="clear" w:color="auto" w:fill="auto"/>
          </w:tcPr>
          <w:p w:rsidR="00D01FB8" w:rsidRDefault="00D01FB8" w:rsidP="0047243F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продлении срока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выездной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1FB8" w:rsidRPr="00BC6327" w:rsidRDefault="00D01FB8" w:rsidP="0047243F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проверки (ревизии)</w:t>
            </w: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FB8" w:rsidRPr="00EA26D4" w:rsidTr="00472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</w:tcPr>
          <w:p w:rsidR="00D01FB8" w:rsidRPr="00EA26D4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Продлить срок проведения выездной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D01FB8" w:rsidRPr="00EA26D4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отношении:</w:t>
            </w:r>
          </w:p>
        </w:tc>
      </w:tr>
    </w:tbl>
    <w:p w:rsidR="00D01FB8" w:rsidRPr="00EA26D4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(указывается слово «проверки» или «ревизии»)</w:t>
      </w:r>
    </w:p>
    <w:p w:rsidR="00D01FB8" w:rsidRPr="00EA26D4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01FB8" w:rsidRPr="00EA26D4" w:rsidTr="0047243F">
        <w:tc>
          <w:tcPr>
            <w:tcW w:w="9322" w:type="dxa"/>
          </w:tcPr>
          <w:p w:rsidR="00D01FB8" w:rsidRPr="00EA26D4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(указывается полное наименование либо  фамилия и инициалы объектов контроля)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приказом    (распоряжением)   о    проведении   контрольного 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1090"/>
        <w:gridCol w:w="1967"/>
        <w:gridCol w:w="843"/>
        <w:gridCol w:w="1124"/>
        <w:gridCol w:w="1265"/>
        <w:gridCol w:w="1686"/>
        <w:gridCol w:w="79"/>
      </w:tblGrid>
      <w:tr w:rsidR="00D01FB8" w:rsidRPr="00EA26D4" w:rsidTr="0047243F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</w:t>
            </w:r>
            <w:proofErr w:type="gramStart"/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на срок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FB8" w:rsidRPr="00EA26D4" w:rsidTr="0047243F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 рабочих днях)</w:t>
            </w:r>
          </w:p>
        </w:tc>
      </w:tr>
      <w:tr w:rsidR="00D01FB8" w:rsidRPr="00EA26D4" w:rsidTr="0047243F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1168" w:type="dxa"/>
            <w:tcBorders>
              <w:bottom w:val="nil"/>
            </w:tcBorders>
          </w:tcPr>
          <w:p w:rsidR="00D01FB8" w:rsidRPr="00EA26D4" w:rsidRDefault="00D01FB8" w:rsidP="0047243F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</w:t>
            </w:r>
          </w:p>
        </w:tc>
        <w:tc>
          <w:tcPr>
            <w:tcW w:w="8046" w:type="dxa"/>
            <w:gridSpan w:val="6"/>
          </w:tcPr>
          <w:p w:rsidR="00D01FB8" w:rsidRPr="00EA26D4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(указываются основания продления срока проведения выездной проверки (ревизии))  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EA26D4" w:rsidTr="0047243F">
        <w:tc>
          <w:tcPr>
            <w:tcW w:w="4219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 (заместитель начальника)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(подпись)       (инициалы, фамилия)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Место печати</w:t>
      </w:r>
    </w:p>
    <w:p w:rsidR="00D01FB8" w:rsidRPr="00EA26D4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(распоряжением) о продлении срока проведения выездной проверки (ревизии) 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01FB8" w:rsidRPr="00EA26D4" w:rsidTr="0047243F">
        <w:tc>
          <w:tcPr>
            <w:tcW w:w="1984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(подпись)                                  (дата)</w:t>
      </w: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B13FD1A" wp14:editId="78E1CC8C">
                  <wp:extent cx="8286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01FB8" w:rsidRPr="00BC6327" w:rsidTr="0047243F">
        <w:tc>
          <w:tcPr>
            <w:tcW w:w="9464" w:type="dxa"/>
            <w:gridSpan w:val="3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01FB8" w:rsidRPr="00BC6327" w:rsidTr="0047243F">
        <w:tc>
          <w:tcPr>
            <w:tcW w:w="3828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Pr="00BC6327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D01FB8" w:rsidRPr="00BC6327" w:rsidTr="0047243F">
        <w:trPr>
          <w:trHeight w:val="1232"/>
        </w:trPr>
        <w:tc>
          <w:tcPr>
            <w:tcW w:w="7630" w:type="dxa"/>
            <w:shd w:val="clear" w:color="auto" w:fill="auto"/>
          </w:tcPr>
          <w:p w:rsidR="00D01FB8" w:rsidRPr="00BC6327" w:rsidRDefault="00D01FB8" w:rsidP="0047243F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приказ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 </w:t>
            </w:r>
          </w:p>
          <w:p w:rsidR="00D01FB8" w:rsidRPr="00BC6327" w:rsidRDefault="00D01FB8" w:rsidP="0047243F">
            <w:pPr>
              <w:tabs>
                <w:tab w:val="left" w:pos="6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изменении состава проверочной (ревизионной группы)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01FB8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FB8" w:rsidRPr="00BC6327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D01FB8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  в  приказ   (распоряжение)  о   проведении   контрольного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559"/>
      </w:tblGrid>
      <w:tr w:rsidR="00D01FB8" w:rsidRPr="00EA26D4" w:rsidTr="00472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 </w:t>
            </w:r>
            <w:proofErr w:type="gramStart"/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EA26D4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(дата)</w:t>
      </w:r>
    </w:p>
    <w:p w:rsidR="00D01FB8" w:rsidRPr="00EA26D4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1FB8" w:rsidRPr="00EA26D4" w:rsidTr="0047243F">
        <w:tc>
          <w:tcPr>
            <w:tcW w:w="4785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EA26D4" w:rsidTr="0047243F">
        <w:tc>
          <w:tcPr>
            <w:tcW w:w="9570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 словосочетание «включив в состав проверочной (ревизионной) группы» и (или) «исключив из состава проверочной (ревизионной) группы»)</w:t>
      </w:r>
      <w:proofErr w:type="gramEnd"/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EA26D4" w:rsidTr="0047243F">
        <w:tc>
          <w:tcPr>
            <w:tcW w:w="9570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EA26D4" w:rsidTr="0047243F">
        <w:tc>
          <w:tcPr>
            <w:tcW w:w="9570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(указываются должности, фамилии и инициалы должностных лиц Управления финансов)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EA26D4" w:rsidTr="0047243F">
        <w:tc>
          <w:tcPr>
            <w:tcW w:w="4219" w:type="dxa"/>
          </w:tcPr>
          <w:p w:rsidR="00D01FB8" w:rsidRPr="00EA26D4" w:rsidRDefault="00D01FB8" w:rsidP="000F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(подпись)          (инициалы, фамилия)</w:t>
      </w:r>
    </w:p>
    <w:p w:rsidR="00D01FB8" w:rsidRPr="00EA26D4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Место печати</w:t>
      </w: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(распоряжением) об изменении состава проверочной (ревизионной) группы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01FB8" w:rsidRPr="00EA26D4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FB8" w:rsidRPr="00EA26D4" w:rsidRDefault="00D01FB8" w:rsidP="00D01FB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01FB8" w:rsidRPr="00EA26D4" w:rsidTr="0047243F">
        <w:tc>
          <w:tcPr>
            <w:tcW w:w="1984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FB8" w:rsidRPr="00EA26D4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01FB8" w:rsidRPr="00EA26D4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bookmarkStart w:id="9" w:name="Par815"/>
      <w:bookmarkEnd w:id="9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bookmarkStart w:id="10" w:name="Par862"/>
      <w:bookmarkEnd w:id="10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Pr="00702612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4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я, за соблюдением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от 15 апреля 2013г. №44-ФЗ,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1" w:name="Par912"/>
      <w:bookmarkEnd w:id="11"/>
      <w:r w:rsidRPr="00702612">
        <w:rPr>
          <w:rFonts w:ascii="Times New Roman" w:eastAsia="Times New Roman" w:hAnsi="Times New Roman" w:cs="Times New Roman"/>
          <w:sz w:val="18"/>
          <w:szCs w:val="18"/>
          <w:lang w:eastAsia="ru-RU"/>
        </w:rPr>
        <w:t>Герб Республики Коми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Pr="00702612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«ПЕЧОРА»</w:t>
      </w:r>
    </w:p>
    <w:p w:rsidR="00D01FB8" w:rsidRPr="00702612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МУНИЦИПАЛЬНÖЙ  РАЙОНСА СЬÖМ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ОВМÖСÖН ВЕСЬКÖДЛАНİН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FB8" w:rsidRPr="00702612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УПРАВЛЕНИЕ ФИНАНСОВ</w:t>
      </w:r>
    </w:p>
    <w:p w:rsidR="00D01FB8" w:rsidRPr="00702612" w:rsidRDefault="00D01FB8" w:rsidP="00D01F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РАЙОНА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ПЕЧОРА»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 xml:space="preserve">169607, г. Печора, ул. Ленинградская, 15, 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lang w:eastAsia="ru-RU"/>
        </w:rPr>
        <w:t>телефон 8(82142) 7 35 44, факс 8(82142)  7 36 44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>-</w:t>
      </w:r>
      <w:r w:rsidRPr="00702612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70261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proofErr w:type="spellStart"/>
      <w:r w:rsidRPr="00702612">
        <w:rPr>
          <w:rFonts w:ascii="Times New Roman" w:eastAsia="Times New Roman" w:hAnsi="Times New Roman" w:cs="Times New Roman"/>
          <w:bCs/>
          <w:u w:val="single"/>
          <w:lang w:val="en-US" w:eastAsia="ru-RU"/>
        </w:rPr>
        <w:t>uf</w:t>
      </w:r>
      <w:hyperlink r:id="rId12" w:history="1"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mrpechora</w:t>
        </w:r>
        <w:proofErr w:type="spellEnd"/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eastAsia="ru-RU"/>
          </w:rPr>
          <w:t>@</w:t>
        </w:r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mail</w:t>
        </w:r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eastAsia="ru-RU"/>
          </w:rPr>
          <w:t>.</w:t>
        </w:r>
        <w:proofErr w:type="spellStart"/>
        <w:r w:rsidRPr="00702612">
          <w:rPr>
            <w:rFonts w:ascii="Times New Roman" w:eastAsia="Times New Roman" w:hAnsi="Times New Roman" w:cs="Times New Roman"/>
            <w:bCs/>
            <w:color w:val="0033AA"/>
            <w:u w:val="single"/>
            <w:lang w:val="en-US" w:eastAsia="ru-RU"/>
          </w:rPr>
          <w:t>ru</w:t>
        </w:r>
        <w:proofErr w:type="spellEnd"/>
      </w:hyperlink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936"/>
      <w:bookmarkEnd w:id="12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выездной проверки (ревизии)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86"/>
        <w:gridCol w:w="1438"/>
        <w:gridCol w:w="4282"/>
      </w:tblGrid>
      <w:tr w:rsidR="00D01FB8" w:rsidRPr="00702612" w:rsidTr="0047243F">
        <w:tc>
          <w:tcPr>
            <w:tcW w:w="3886" w:type="dxa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     »  _________ 20__ г.</w:t>
            </w:r>
          </w:p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г. Печора,  Республика Коми</w:t>
            </w:r>
          </w:p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D01FB8" w:rsidRPr="00702612" w:rsidRDefault="00D01FB8" w:rsidP="0047243F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7026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 </w:t>
            </w:r>
          </w:p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1FB8" w:rsidRPr="00702612" w:rsidRDefault="00D01FB8" w:rsidP="00472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D01FB8" w:rsidRPr="00702612" w:rsidTr="0047243F">
        <w:tc>
          <w:tcPr>
            <w:tcW w:w="4361" w:type="dxa"/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Поручается проведение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слово «проверки» или «ревизии»)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(указываются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уполномоченного на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руководителя, сведения о привлеченных к контрольному мероприятию экспертах, представителях экспертной организации (в случае их привлечения)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D01FB8" w:rsidRPr="00702612" w:rsidTr="0047243F">
        <w:tc>
          <w:tcPr>
            <w:tcW w:w="2093" w:type="dxa"/>
          </w:tcPr>
          <w:p w:rsidR="00D01FB8" w:rsidRPr="00702612" w:rsidRDefault="00D01FB8" w:rsidP="0047243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отношении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объект контроля)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01FB8" w:rsidRPr="00702612" w:rsidTr="0047243F">
        <w:tc>
          <w:tcPr>
            <w:tcW w:w="1668" w:type="dxa"/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Основание: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приказ (распоряжение) о проведении контрольного мероприятия</w:t>
            </w: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276"/>
      </w:tblGrid>
      <w:tr w:rsidR="00D01FB8" w:rsidRPr="00702612" w:rsidTr="0047243F">
        <w:tc>
          <w:tcPr>
            <w:tcW w:w="534" w:type="dxa"/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01FB8" w:rsidRPr="00702612" w:rsidTr="0047243F">
        <w:tc>
          <w:tcPr>
            <w:tcW w:w="4785" w:type="dxa"/>
          </w:tcPr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выездной проверки (ревизии):</w:t>
            </w: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наименование темы)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702612" w:rsidTr="0047243F">
        <w:tc>
          <w:tcPr>
            <w:tcW w:w="4219" w:type="dxa"/>
          </w:tcPr>
          <w:p w:rsidR="00D01FB8" w:rsidRPr="00702612" w:rsidRDefault="00D01FB8" w:rsidP="000F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удостоверением на проведение выездной проверки (ревизии) </w:t>
      </w:r>
      <w:proofErr w:type="gramStart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01FB8" w:rsidRPr="00702612" w:rsidTr="0047243F">
        <w:tc>
          <w:tcPr>
            <w:tcW w:w="1984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Par981"/>
      <w:bookmarkEnd w:id="13"/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4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Управлением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 МР «Печора»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я, за соблюдением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от 15 апреля 2013г. №44-ФЗ,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994"/>
      <w:bookmarkEnd w:id="14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АКТ*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rPr>
          <w:trHeight w:val="194"/>
        </w:trPr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D01FB8" w:rsidRPr="00702612" w:rsidTr="0047243F">
        <w:tc>
          <w:tcPr>
            <w:tcW w:w="2093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D01FB8" w:rsidRPr="00702612" w:rsidTr="0047243F">
        <w:tc>
          <w:tcPr>
            <w:tcW w:w="2093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01FB8" w:rsidRPr="00702612" w:rsidTr="0047243F">
        <w:tc>
          <w:tcPr>
            <w:tcW w:w="319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hd w:val="clear" w:color="auto" w:fill="FFFFFF"/>
        <w:tabs>
          <w:tab w:val="left" w:leader="underscore" w:pos="4358"/>
          <w:tab w:val="left" w:pos="8122"/>
          <w:tab w:val="left" w:leader="underscore" w:pos="8698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(место составления акта</w:t>
      </w:r>
      <w:r w:rsidRPr="007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(дата составления акта)                                                                                      </w:t>
      </w:r>
    </w:p>
    <w:p w:rsidR="00D01FB8" w:rsidRPr="00702612" w:rsidRDefault="00D01FB8" w:rsidP="00D01FB8">
      <w:pPr>
        <w:shd w:val="clear" w:color="auto" w:fill="FFFFFF"/>
        <w:tabs>
          <w:tab w:val="left" w:leader="underscore" w:pos="4358"/>
          <w:tab w:val="left" w:pos="8122"/>
          <w:tab w:val="left" w:leader="underscore" w:pos="8698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 следующую информацию: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 основание проведения контрольного мероприятия (приказ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(заместителя начальника) управления финансов МР «Печора» о проведении контрольного мероприятия)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персональный состав участников контрольного мероприятия с указанием руководителя контрольного мероприятия или ревизор, который уполномочен на проведение контрольного мероприятия;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 проверяемый период и сроки проведения контрольного мероприятия;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 краткую информацию об объекте контроля (при ревизии – обязательно):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0"/>
          <w:szCs w:val="20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краткое официальное наименование, реквизиты объекта  контроля, в том числе</w:t>
      </w:r>
      <w:r w:rsidRPr="00702612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ИНН/КПП, юридический адрес и фактическое местонахождение;</w:t>
      </w:r>
      <w:r w:rsidRPr="00702612">
        <w:rPr>
          <w:rFonts w:ascii="Arial" w:eastAsia="Calibri" w:hAnsi="Arial" w:cs="Arial"/>
          <w:sz w:val="20"/>
          <w:szCs w:val="20"/>
        </w:rPr>
        <w:t xml:space="preserve"> 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ведомственную принадлежность и наименование вышестоящего органа;</w:t>
      </w:r>
    </w:p>
    <w:p w:rsidR="00D01FB8" w:rsidRPr="00702612" w:rsidRDefault="00D01FB8" w:rsidP="00D01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стандартизующие деятельность объекта контроля;</w:t>
      </w:r>
    </w:p>
    <w:p w:rsidR="00D01FB8" w:rsidRPr="00702612" w:rsidRDefault="00D01FB8" w:rsidP="00D01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цели и виды деятельности объекта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сведения об учредителях (участниках) (при наличии);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сведения об имеющихся лицензиях;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 реквизиты расчетных, текущих и лицевых счетов (включая счета закрытые на момент ревизии (проверки), но действовавшие в проверяемом периоде);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фамилии и инициалы лиц, имевших право подписи денежных и расчетных документов в проверяемом периоде;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 когда проводилось предыдущее контрольное мероприятие, а также сведения об устранении нарушений,  выявленных в ходе его;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представлении (непредставлении) объектом контроля запрашиваемых в ходе контрольного мероприятия (перед началом контрольного мероприятия – при камеральной проверке) документов, материалов и информации;</w:t>
      </w:r>
    </w:p>
    <w:p w:rsidR="00D01FB8" w:rsidRPr="00702612" w:rsidRDefault="00D01FB8" w:rsidP="00D01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данные, необходимые для полной характеристики объекта  контроля.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Описательная часть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содержать: 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объективную и достоверную информацию о существенных фактах, характеризующих деятельность объекта контроля по вопросам, указанным в приложении к приказу (распоряжению) на проведение контрольного мероприятия;</w:t>
      </w:r>
    </w:p>
    <w:p w:rsidR="00D01FB8" w:rsidRPr="00702612" w:rsidRDefault="00D01FB8" w:rsidP="00D01FB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 описание выявленных нарушений  и недостатков со ссылкой на нормы правовых актов (в том числе нормативных правовых актов, индивидуальных правовых актов, локальных нормативных актов), которые были нарушены;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на первичные документы бухгалтерского учета (с указанием, в случае необходимости, бухгалтерских проводок по счетам и порядка отражения соответствующих операций в регистрах бухгалтерского учета), организационно-распорядительные документы, проектную, техническую, эксплуатационную документацию и иные доказательства, подтверждающие факт нарушения;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сумму нарушений, имеющих стоимостную оценку; 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период, охваченный проверкой, к которому относится данное нарушение;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оценку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об устранении объектом контроля на дату окончания контрольного мероприятия выявленных нарушений и недостатков;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указание вопросов, при проверке которых нарушений, недостатков не выявлено;</w:t>
      </w:r>
    </w:p>
    <w:p w:rsidR="00D01FB8" w:rsidRPr="00702612" w:rsidRDefault="00D01FB8" w:rsidP="00D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соответствующие расчеты, которые  включены в акт или приложения к нему.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приложений в акте делаются ссылки на прилагаемые материалы, которые являются неотъемлемой  частью акта.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не допускаются: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предположения, факты, не подтвержденные доказательствами;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указания на материалы правоохранительных органов и показания, данные следственным органам должностными, материально ответственными и иными лицами проверенной организации; 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морально-этическая оценка действий должностных, материально ответственных и иных лиц объекта контроля;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неоговоренные исправления.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часть**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должна содержать обобщенную информацию о результатах контрольного мероприятия, в том числе о:</w:t>
      </w:r>
    </w:p>
    <w:p w:rsidR="00D01FB8" w:rsidRPr="00702612" w:rsidRDefault="00D01FB8" w:rsidP="00D01FB8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выявленных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сгруппированных по видам, с указанием по каждому виду финансовых нарушений суммы, на которую они выявлены;</w:t>
      </w:r>
    </w:p>
    <w:p w:rsidR="00D01FB8" w:rsidRPr="00702612" w:rsidRDefault="00D01FB8" w:rsidP="00D01FB8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правовых актов в деятельности объекта контроля; </w:t>
      </w:r>
    </w:p>
    <w:p w:rsidR="00D01FB8" w:rsidRPr="00702612" w:rsidRDefault="00D01FB8" w:rsidP="00D01FB8">
      <w:pPr>
        <w:widowControl w:val="0"/>
        <w:tabs>
          <w:tab w:val="num" w:pos="25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недостатках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и внутреннем финансовом контроле и аудите объекта проверки;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иных нарушениях.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фамилия и инициалы ревизора, уполномоченного на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состав проверочной (ревизионной) группы с указанием ее руководителя)  </w:t>
      </w:r>
    </w:p>
    <w:p w:rsidR="00D01FB8" w:rsidRPr="00702612" w:rsidRDefault="00D01FB8" w:rsidP="00D01FB8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получил***: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_____________________________________________________________________________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контроля, (представителя объекта контроля))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 ____________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(дата)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Настоящий акт составляется в двух экземплярах, один из которых вручается (направляется) руководителю объекта контроля (представителю объекта контроля).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- Акт встречной проверки состоит из вводной и описательной частей.</w:t>
      </w:r>
      <w:proofErr w:type="gramEnd"/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 - Данный реквизит указывается в случае вручения акта непосредственно руководителю объекта контроля (представителю объекта контроля).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ar1104"/>
      <w:bookmarkEnd w:id="15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ЗАКЛЮЧЕНИЕ*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01FB8" w:rsidRPr="00702612" w:rsidTr="0047243F">
        <w:tc>
          <w:tcPr>
            <w:tcW w:w="319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tabs>
                <w:tab w:val="left" w:leader="underscore" w:pos="4358"/>
                <w:tab w:val="left" w:pos="8122"/>
                <w:tab w:val="left" w:leader="underscore" w:pos="8698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(место составления</w:t>
      </w:r>
      <w:r w:rsidRPr="007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 составления)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b/>
          <w:sz w:val="28"/>
          <w:szCs w:val="28"/>
        </w:rPr>
        <w:t>Во вводной части</w:t>
      </w: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 заключения указываются:</w:t>
      </w: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проведения обследования (приказ </w:t>
      </w: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(заместителя начальника) управления финансов МР «Печора» о проведении контрольного мероприятия)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персональный состав участников, уполномоченных на проведение обследования</w:t>
      </w:r>
      <w:r w:rsidRPr="00702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сфера деятельности объекта контроля, подлежащая обследованию;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срок проведения обследования;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>общие сведения об объекте контроля.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Calibri" w:hAnsi="Times New Roman" w:cs="Times New Roman"/>
          <w:sz w:val="28"/>
          <w:szCs w:val="28"/>
        </w:rPr>
        <w:t xml:space="preserve">сведения о подлежащих исследованию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материалов и информации.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описательной части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описываются содержание и результаты проведенного анализа и оценки 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отдельных сторон финансово-хозяйственной деятельности объекта контроля</w:t>
      </w:r>
      <w:proofErr w:type="gramEnd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законности, целесообразности, эффективности, экономической обоснованности, результативности и т.д.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заключительной части приводятся </w:t>
      </w: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выводы по результатам проведенного обследования с указанием основных выявленных проблем (нарушений), рекомендациями по их устранению (предотвращению), предложениями о целесообразности всесторонней проверки объекта контроля (в случае проведения обследования вне рамок камеральных и выездных проверок (ревизий).</w:t>
      </w:r>
      <w:proofErr w:type="gramEnd"/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(указываются должность, фамилия и инициалы ревизора, уполномоченного на проведение обследования,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______________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заключения получил**: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_____________________________________________________________________________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контроля, (представителя объекта контроля))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 ____________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(дата)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Примечание: - </w:t>
      </w:r>
      <w:proofErr w:type="gramStart"/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иллюстрирующие заключение (фото-, видео-, аудиоматериалы, материалы, полученные с использованием иных средств измерения и фиксации, таблицы, схемы, графики, опросные листы, анкеты), прилагаются к заключению и являются его составной частью.</w:t>
      </w:r>
      <w:proofErr w:type="gramEnd"/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Настоящее заключение составляется в двух экземплярах, один из которых вручается (направляется) руководителю объекта контроля (представителю объекта контроля).</w:t>
      </w:r>
    </w:p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- Данный реквизит указывается в случае вручения акта непосредственно руководителю объекта контроля (представителю объекта контроля).</w:t>
      </w:r>
    </w:p>
    <w:p w:rsidR="00D01FB8" w:rsidRPr="00702612" w:rsidRDefault="00D01FB8" w:rsidP="00D01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16" w:name="Par1159"/>
      <w:bookmarkEnd w:id="16"/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4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стандарту исполнения</w:t>
      </w:r>
      <w:r w:rsidR="00D418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я,</w:t>
      </w:r>
    </w:p>
    <w:p w:rsidR="00D4182F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 соблюдением Федерального закона </w:t>
      </w:r>
    </w:p>
    <w:p w:rsidR="00550944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от 15 апреля 2013г. №44-ФЗ,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550944" w:rsidRPr="00702612" w:rsidRDefault="00550944" w:rsidP="005509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550944" w:rsidRDefault="00550944" w:rsidP="0055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</w:p>
    <w:p w:rsidR="00550944" w:rsidRPr="00702612" w:rsidRDefault="00550944" w:rsidP="00550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АКТ*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Герб Республики Коми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D01FB8" w:rsidRPr="00702612" w:rsidTr="0047243F">
        <w:trPr>
          <w:trHeight w:val="1451"/>
        </w:trPr>
        <w:tc>
          <w:tcPr>
            <w:tcW w:w="4404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СЬÖМ ОВМÖСÖН ВЕСЬКÖДЛАНÍН УПРАВЛЕНИЕ ФИНАНСОВ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</w:tc>
        <w:tc>
          <w:tcPr>
            <w:tcW w:w="253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D01FB8" w:rsidRPr="00702612" w:rsidRDefault="00D01FB8" w:rsidP="004724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должность руководителя объекта контроля)</w:t>
            </w:r>
            <w:r w:rsidRPr="007026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FB8" w:rsidRPr="00702612" w:rsidTr="0047243F">
        <w:trPr>
          <w:trHeight w:val="741"/>
        </w:trPr>
        <w:tc>
          <w:tcPr>
            <w:tcW w:w="4404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026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702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702612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13" w:history="1"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mrpechora</w:t>
              </w:r>
              <w:proofErr w:type="spellEnd"/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@</w:t>
              </w:r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mail</w:t>
              </w:r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.</w:t>
              </w:r>
              <w:proofErr w:type="spellStart"/>
              <w:r w:rsidRPr="00702612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D01FB8" w:rsidRPr="00702612" w:rsidRDefault="00D01FB8" w:rsidP="0047243F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FB8" w:rsidRPr="00702612" w:rsidRDefault="00D01FB8" w:rsidP="004724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FB8" w:rsidRPr="00702612" w:rsidRDefault="00D01FB8" w:rsidP="00472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(указываются инициалы и фамилия)</w:t>
            </w: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   N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На ________ от _________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7" w:name="Par1188"/>
      <w:bookmarkEnd w:id="17"/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ЗАПРОС</w:t>
      </w:r>
      <w:r w:rsidRPr="00702612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*</w:t>
      </w:r>
    </w:p>
    <w:p w:rsidR="00D01FB8" w:rsidRPr="00702612" w:rsidRDefault="00D01FB8" w:rsidP="00D01FB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документов, материалов и информации</w:t>
      </w: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FB8" w:rsidRPr="00702612" w:rsidRDefault="00D01FB8" w:rsidP="00D01FB8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  соответствии   с     приказом     (распоряжением)    о    проведении </w:t>
      </w: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3964"/>
        <w:gridCol w:w="1828"/>
        <w:gridCol w:w="451"/>
        <w:gridCol w:w="955"/>
        <w:gridCol w:w="2109"/>
        <w:gridCol w:w="79"/>
      </w:tblGrid>
      <w:tr w:rsidR="00D01FB8" w:rsidRPr="00702612" w:rsidTr="0047243F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мероприятия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</w:tc>
      </w:tr>
      <w:tr w:rsidR="00D01FB8" w:rsidRPr="00702612" w:rsidTr="0047243F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1FB8" w:rsidRPr="00702612" w:rsidTr="0047243F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9464" w:type="dxa"/>
            <w:gridSpan w:val="6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D01FB8" w:rsidRPr="00702612" w:rsidTr="0047243F">
        <w:tc>
          <w:tcPr>
            <w:tcW w:w="1526" w:type="dxa"/>
          </w:tcPr>
          <w:p w:rsidR="00D01FB8" w:rsidRPr="00702612" w:rsidRDefault="00D01FB8" w:rsidP="00472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тема контрольного мероприятия)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552"/>
        <w:gridCol w:w="454"/>
        <w:gridCol w:w="2664"/>
        <w:gridCol w:w="170"/>
      </w:tblGrid>
      <w:tr w:rsidR="00D01FB8" w:rsidRPr="00702612" w:rsidTr="0047243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период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FB8" w:rsidRPr="00702612" w:rsidTr="0047243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основании подпункта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7169"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ru-RU"/>
        </w:rPr>
        <w:t>а</w:t>
      </w:r>
      <w:r w:rsidRPr="008271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Pr="00827169"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ru-RU"/>
        </w:rPr>
        <w:t xml:space="preserve"> пункта 10 </w:t>
      </w:r>
      <w:r w:rsidRPr="008271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Порядка осуществления управлением финансов муниципального района «Печора» полномочий по контролю в финансово-бюджетной сфере, утвержденного Постановлением администрации муниципального района «Печора» от 20.01.2014 № 65,   прошу   представить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675"/>
        <w:gridCol w:w="2126"/>
        <w:gridCol w:w="6804"/>
      </w:tblGrid>
      <w:tr w:rsidR="00D01FB8" w:rsidRPr="00702612" w:rsidTr="0047243F">
        <w:tc>
          <w:tcPr>
            <w:tcW w:w="675" w:type="dxa"/>
          </w:tcPr>
          <w:p w:rsidR="00D01FB8" w:rsidRPr="00702612" w:rsidRDefault="00D01FB8" w:rsidP="004724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804" w:type="dxa"/>
          </w:tcPr>
          <w:p w:rsidR="00D01FB8" w:rsidRPr="00702612" w:rsidRDefault="00D01FB8" w:rsidP="004724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следующие    документы,   материалы,   информацию </w:t>
            </w:r>
          </w:p>
        </w:tc>
      </w:tr>
    </w:tbl>
    <w:p w:rsidR="00D01FB8" w:rsidRPr="00702612" w:rsidRDefault="00D01FB8" w:rsidP="00D01F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наименования конкретных документов, материалов и (или) формулируются вопросы, по которым необходимо представить соответствующую  информацию)</w:t>
      </w:r>
    </w:p>
    <w:p w:rsidR="00D01FB8" w:rsidRPr="00702612" w:rsidRDefault="00D01FB8" w:rsidP="00D01FB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B8" w:rsidRPr="00702612" w:rsidRDefault="00D01FB8" w:rsidP="00D01F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* - Непредставление или несвоевременное представление объектом контроля в управление финансов МР «Печора» по запросам информации, документов и материалов, необходимых для осуществления 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административную  ответственность,  предусмотренную статьей 19.7 КоАП РФ.</w:t>
      </w:r>
    </w:p>
    <w:p w:rsidR="00D01FB8" w:rsidRPr="00702612" w:rsidRDefault="00D01FB8" w:rsidP="00D01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D01FB8" w:rsidRPr="00702612" w:rsidTr="0047243F">
        <w:tc>
          <w:tcPr>
            <w:tcW w:w="4219" w:type="dxa"/>
          </w:tcPr>
          <w:p w:rsidR="00D01FB8" w:rsidRPr="00702612" w:rsidRDefault="00D01FB8" w:rsidP="0082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 управления 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4182F" w:rsidRPr="00702612" w:rsidRDefault="00D4182F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18" w:name="Par1226"/>
      <w:bookmarkEnd w:id="18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  6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к  стандарту исполнения</w:t>
      </w:r>
    </w:p>
    <w:p w:rsidR="008E625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Управлением финансов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МР «Печора»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8E625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</w:t>
      </w: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я,</w:t>
      </w:r>
    </w:p>
    <w:p w:rsidR="008E625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 соблюдением Федерального закона </w:t>
      </w:r>
    </w:p>
    <w:p w:rsidR="008E625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от 15 апреля 2013г. №44-ФЗ,</w:t>
      </w:r>
    </w:p>
    <w:p w:rsidR="008E6252" w:rsidRPr="0070261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утвержденному</w:t>
      </w:r>
      <w:proofErr w:type="gramEnd"/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Постановлением</w:t>
      </w:r>
    </w:p>
    <w:p w:rsidR="008E6252" w:rsidRPr="0070261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МР «Печора»</w:t>
      </w:r>
    </w:p>
    <w:p w:rsidR="00D01FB8" w:rsidRPr="00702612" w:rsidRDefault="008E6252" w:rsidP="008E6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20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от __________ 2018 г. N _____</w:t>
      </w:r>
      <w:r w:rsidR="00D01FB8" w:rsidRPr="007026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9" w:name="Par1239"/>
      <w:bookmarkEnd w:id="19"/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</w:p>
    <w:p w:rsidR="00D01FB8" w:rsidRPr="00702612" w:rsidRDefault="00D01FB8" w:rsidP="00D01FB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факту непредставления, несвоевременного представления либо представления не в полном объеме информации, документов и материалов</w:t>
      </w:r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D01FB8" w:rsidRPr="00702612" w:rsidTr="0047243F">
        <w:tc>
          <w:tcPr>
            <w:tcW w:w="567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3260" w:type="dxa"/>
        <w:tblInd w:w="620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D01FB8" w:rsidRPr="00702612" w:rsidTr="0047243F">
        <w:tc>
          <w:tcPr>
            <w:tcW w:w="3260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(указывается дата составления акта)</w:t>
      </w: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основании    приказа    (распоряжения)   о    проведении контрольного </w:t>
      </w: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708"/>
        <w:gridCol w:w="709"/>
        <w:gridCol w:w="2126"/>
        <w:gridCol w:w="2552"/>
      </w:tblGrid>
      <w:tr w:rsidR="00D01FB8" w:rsidRPr="00702612" w:rsidTr="00472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запрошены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FB8" w:rsidRPr="00702612" w:rsidRDefault="00D01FB8" w:rsidP="00472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(дата)</w:t>
      </w: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(указывается дата запроса)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информация, документы и материалы по следующим вопросам: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(указываются вопросы, перечень </w:t>
      </w:r>
      <w:proofErr w:type="spellStart"/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истребуемых</w:t>
      </w:r>
      <w:proofErr w:type="spellEnd"/>
      <w:r w:rsidRPr="007026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документов (материалов))</w:t>
      </w: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D01FB8" w:rsidRPr="00702612" w:rsidTr="0047243F">
        <w:tc>
          <w:tcPr>
            <w:tcW w:w="5778" w:type="dxa"/>
          </w:tcPr>
          <w:p w:rsidR="00D01FB8" w:rsidRPr="00702612" w:rsidRDefault="00D01FB8" w:rsidP="0047243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представления был установлен </w:t>
            </w:r>
            <w:proofErr w:type="gramStart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0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01FB8" w:rsidRPr="00702612" w:rsidRDefault="00D01FB8" w:rsidP="00472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1FB8" w:rsidRPr="00702612" w:rsidRDefault="00D01FB8" w:rsidP="00D01FB8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Запрашиваемые информация, документы и материалы, необходимые </w:t>
      </w:r>
      <w:proofErr w:type="gramStart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контрольного мероприятия, в установленный срок</w:t>
      </w: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01FB8" w:rsidRPr="00702612" w:rsidTr="0047243F">
        <w:tc>
          <w:tcPr>
            <w:tcW w:w="9570" w:type="dxa"/>
          </w:tcPr>
          <w:p w:rsidR="00D01FB8" w:rsidRPr="00702612" w:rsidRDefault="00D01FB8" w:rsidP="0047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словосочетание «не 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представлены</w:t>
      </w:r>
      <w:proofErr w:type="gramEnd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либо «несвоевременно представлены», либо «представлены не в полном объеме»)</w:t>
      </w: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_______________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1FB8" w:rsidRPr="00702612" w:rsidTr="0047243F">
        <w:tc>
          <w:tcPr>
            <w:tcW w:w="9464" w:type="dxa"/>
          </w:tcPr>
          <w:p w:rsidR="00D01FB8" w:rsidRPr="00702612" w:rsidRDefault="00D01FB8" w:rsidP="0047243F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FB8" w:rsidRPr="00702612" w:rsidRDefault="00D01FB8" w:rsidP="00D01F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фамилия,  должностного лица объекта контроля)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* - Данный реквизит указывается в случае вручения акта непосредственно руководителю объекта контроля (представителю объекта контроля).</w:t>
      </w: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0" w:name="Par1285"/>
      <w:bookmarkEnd w:id="20"/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702612" w:rsidRDefault="00D01FB8" w:rsidP="00D01F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1FB8" w:rsidRPr="004969D4" w:rsidRDefault="00D01FB8" w:rsidP="0043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1FB8" w:rsidRPr="004969D4" w:rsidSect="0043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C7"/>
    <w:rsid w:val="00063B07"/>
    <w:rsid w:val="00073F31"/>
    <w:rsid w:val="000822F1"/>
    <w:rsid w:val="000A14BF"/>
    <w:rsid w:val="000C41EB"/>
    <w:rsid w:val="000D4A9D"/>
    <w:rsid w:val="000E36DD"/>
    <w:rsid w:val="000F73CB"/>
    <w:rsid w:val="00150F0C"/>
    <w:rsid w:val="00155FF2"/>
    <w:rsid w:val="001846CF"/>
    <w:rsid w:val="00184AFB"/>
    <w:rsid w:val="001A2ABA"/>
    <w:rsid w:val="001B36B9"/>
    <w:rsid w:val="001B6201"/>
    <w:rsid w:val="001E278E"/>
    <w:rsid w:val="001F1E1E"/>
    <w:rsid w:val="001F7A39"/>
    <w:rsid w:val="00200125"/>
    <w:rsid w:val="00206560"/>
    <w:rsid w:val="00217F5D"/>
    <w:rsid w:val="00231A60"/>
    <w:rsid w:val="00254108"/>
    <w:rsid w:val="0029232E"/>
    <w:rsid w:val="002A2413"/>
    <w:rsid w:val="002B2BA4"/>
    <w:rsid w:val="002D6B2F"/>
    <w:rsid w:val="002F58E9"/>
    <w:rsid w:val="002F5C5F"/>
    <w:rsid w:val="003115CF"/>
    <w:rsid w:val="00340A1F"/>
    <w:rsid w:val="00352018"/>
    <w:rsid w:val="0038577F"/>
    <w:rsid w:val="003A5D0E"/>
    <w:rsid w:val="003D571E"/>
    <w:rsid w:val="0040053F"/>
    <w:rsid w:val="0043088C"/>
    <w:rsid w:val="00432034"/>
    <w:rsid w:val="00437847"/>
    <w:rsid w:val="0047243F"/>
    <w:rsid w:val="004969D4"/>
    <w:rsid w:val="004A4956"/>
    <w:rsid w:val="00522BFB"/>
    <w:rsid w:val="005349AE"/>
    <w:rsid w:val="00550944"/>
    <w:rsid w:val="0057791B"/>
    <w:rsid w:val="005C60AE"/>
    <w:rsid w:val="005E4868"/>
    <w:rsid w:val="005F23A5"/>
    <w:rsid w:val="005F387A"/>
    <w:rsid w:val="00605AA0"/>
    <w:rsid w:val="00646C35"/>
    <w:rsid w:val="006737B4"/>
    <w:rsid w:val="0067505F"/>
    <w:rsid w:val="00697DC9"/>
    <w:rsid w:val="006B3EBB"/>
    <w:rsid w:val="006C353A"/>
    <w:rsid w:val="006E0C32"/>
    <w:rsid w:val="006E33E6"/>
    <w:rsid w:val="006F0A4E"/>
    <w:rsid w:val="00730343"/>
    <w:rsid w:val="0074172E"/>
    <w:rsid w:val="007A4355"/>
    <w:rsid w:val="007A4604"/>
    <w:rsid w:val="007C1D62"/>
    <w:rsid w:val="007E15A4"/>
    <w:rsid w:val="007E5680"/>
    <w:rsid w:val="00827169"/>
    <w:rsid w:val="00833B61"/>
    <w:rsid w:val="00843B14"/>
    <w:rsid w:val="00857C41"/>
    <w:rsid w:val="008656C0"/>
    <w:rsid w:val="00885A19"/>
    <w:rsid w:val="008A49AB"/>
    <w:rsid w:val="008B4D14"/>
    <w:rsid w:val="008E6252"/>
    <w:rsid w:val="00962348"/>
    <w:rsid w:val="00973CAA"/>
    <w:rsid w:val="009741D0"/>
    <w:rsid w:val="00996C25"/>
    <w:rsid w:val="009973CC"/>
    <w:rsid w:val="009C69F4"/>
    <w:rsid w:val="00A02BF0"/>
    <w:rsid w:val="00A03584"/>
    <w:rsid w:val="00A45074"/>
    <w:rsid w:val="00A53CB9"/>
    <w:rsid w:val="00A81F2E"/>
    <w:rsid w:val="00A84255"/>
    <w:rsid w:val="00AB507A"/>
    <w:rsid w:val="00AB7BCC"/>
    <w:rsid w:val="00AC5522"/>
    <w:rsid w:val="00AD0D92"/>
    <w:rsid w:val="00AD21C3"/>
    <w:rsid w:val="00AF713E"/>
    <w:rsid w:val="00B00CB7"/>
    <w:rsid w:val="00B31611"/>
    <w:rsid w:val="00B379F8"/>
    <w:rsid w:val="00B4516D"/>
    <w:rsid w:val="00B72260"/>
    <w:rsid w:val="00B84AAE"/>
    <w:rsid w:val="00BB1E2F"/>
    <w:rsid w:val="00BC3DF5"/>
    <w:rsid w:val="00C06EB8"/>
    <w:rsid w:val="00C308B5"/>
    <w:rsid w:val="00C82856"/>
    <w:rsid w:val="00C831B2"/>
    <w:rsid w:val="00C864D2"/>
    <w:rsid w:val="00C87F7D"/>
    <w:rsid w:val="00C9030C"/>
    <w:rsid w:val="00CC100B"/>
    <w:rsid w:val="00CC4489"/>
    <w:rsid w:val="00CD30B7"/>
    <w:rsid w:val="00CE6BC7"/>
    <w:rsid w:val="00D01FB8"/>
    <w:rsid w:val="00D2321B"/>
    <w:rsid w:val="00D23F95"/>
    <w:rsid w:val="00D4182F"/>
    <w:rsid w:val="00D46E0C"/>
    <w:rsid w:val="00D63068"/>
    <w:rsid w:val="00D73E66"/>
    <w:rsid w:val="00D7482F"/>
    <w:rsid w:val="00DC034D"/>
    <w:rsid w:val="00DC4030"/>
    <w:rsid w:val="00DE13F4"/>
    <w:rsid w:val="00E013DD"/>
    <w:rsid w:val="00E64579"/>
    <w:rsid w:val="00E8016A"/>
    <w:rsid w:val="00EE3367"/>
    <w:rsid w:val="00F50EEB"/>
    <w:rsid w:val="00FA49C1"/>
    <w:rsid w:val="00FF338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3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6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A953C41A5EEDEA37896C434AA0EA7F48E9AB6830A9E644D846A560AE7F11B25DCC1EEB968A9382DLEI" TargetMode="External"/><Relationship Id="rId13" Type="http://schemas.openxmlformats.org/officeDocument/2006/relationships/hyperlink" Target="mailto:mrpechor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BA953C41A5EEDEA37896C434AA0EA7F48E9AB6830A9E644D846A560AE7F11B25DCC1EEB968A9382DLEI" TargetMode="External"/><Relationship Id="rId12" Type="http://schemas.openxmlformats.org/officeDocument/2006/relationships/hyperlink" Target="mailto:mrpecho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F25B8422515967ED5DB663D482460E7A528C42C1CBB756BF2554B28597FAF96E701FAD3FBE7693IA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F25B8422515967ED5DB663D482460E7A528C42C1CBB756BF2554B28597FAF96E701FAD3FBE7692IAU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6DC4-310D-4EEF-96FD-4FEF6404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37</Pages>
  <Words>9718</Words>
  <Characters>55394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 НМ</cp:lastModifiedBy>
  <cp:revision>28</cp:revision>
  <cp:lastPrinted>2018-09-26T06:00:00Z</cp:lastPrinted>
  <dcterms:created xsi:type="dcterms:W3CDTF">2018-06-09T12:59:00Z</dcterms:created>
  <dcterms:modified xsi:type="dcterms:W3CDTF">2018-10-05T08:47:00Z</dcterms:modified>
</cp:coreProperties>
</file>