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933"/>
      </w:tblGrid>
      <w:tr w:rsidR="00581877" w:rsidTr="00154460">
        <w:trPr>
          <w:trHeight w:val="1"/>
        </w:trPr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МУНИЦИПАЛЬНОГО РАЙОНА «ПЕЧОРА»</w:t>
            </w:r>
          </w:p>
          <w:p w:rsidR="00581877" w:rsidRDefault="003157E5">
            <w:pPr>
              <w:tabs>
                <w:tab w:val="left" w:pos="28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object w:dxaOrig="1252" w:dyaOrig="1656">
                <v:rect id="rectole0000000000" o:spid="_x0000_i1025" style="width:62.1pt;height:82.55pt" o:ole="" o:preferrelative="t" stroked="f">
                  <v:imagedata r:id="rId7" o:title=""/>
                </v:rect>
                <o:OLEObject Type="Embed" ProgID="StaticMetafile" ShapeID="rectole0000000000" DrawAspect="Content" ObjectID="_1585374423" r:id="rId8"/>
              </w:object>
            </w:r>
          </w:p>
          <w:p w:rsidR="00581877" w:rsidRDefault="00581877">
            <w:pPr>
              <w:spacing w:after="0" w:line="240" w:lineRule="auto"/>
              <w:jc w:val="center"/>
            </w:pPr>
          </w:p>
        </w:tc>
        <w:tc>
          <w:tcPr>
            <w:tcW w:w="3934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«ПЕЧОРА»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МУНИЦИПАЛЬНÖЙ  РАЙОНСА</w:t>
            </w:r>
          </w:p>
          <w:p w:rsidR="00581877" w:rsidRDefault="0031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АДМИНИСТРАЦИЯ</w:t>
            </w:r>
          </w:p>
          <w:p w:rsidR="00581877" w:rsidRDefault="00581877">
            <w:pPr>
              <w:spacing w:after="0" w:line="240" w:lineRule="auto"/>
            </w:pPr>
          </w:p>
        </w:tc>
      </w:tr>
      <w:tr w:rsidR="00581877" w:rsidTr="00154460">
        <w:trPr>
          <w:trHeight w:val="1"/>
        </w:trPr>
        <w:tc>
          <w:tcPr>
            <w:tcW w:w="946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ПОСТАНОВЛЕНИЕ </w:t>
            </w:r>
          </w:p>
          <w:p w:rsidR="00581877" w:rsidRDefault="003157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ШУÖМ</w:t>
            </w:r>
          </w:p>
          <w:p w:rsidR="00581877" w:rsidRDefault="00581877">
            <w:pPr>
              <w:spacing w:after="0" w:line="240" w:lineRule="auto"/>
              <w:jc w:val="center"/>
            </w:pPr>
          </w:p>
        </w:tc>
      </w:tr>
      <w:tr w:rsidR="00581877" w:rsidTr="00154460">
        <w:tc>
          <w:tcPr>
            <w:tcW w:w="3828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287F0F">
            <w:pPr>
              <w:tabs>
                <w:tab w:val="left" w:pos="2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6"/>
                <w:u w:val="single"/>
              </w:rPr>
              <w:t>«13</w:t>
            </w:r>
            <w:r w:rsidR="00734C4B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» </w:t>
            </w:r>
            <w:r w:rsidR="00214751">
              <w:rPr>
                <w:rFonts w:ascii="Times New Roman" w:eastAsia="Times New Roman" w:hAnsi="Times New Roman" w:cs="Times New Roman"/>
                <w:sz w:val="26"/>
                <w:u w:val="single"/>
              </w:rPr>
              <w:t>апреля 2018</w:t>
            </w:r>
            <w:r w:rsidR="00734C4B">
              <w:rPr>
                <w:rFonts w:ascii="Times New Roman" w:eastAsia="Times New Roman" w:hAnsi="Times New Roman" w:cs="Times New Roman"/>
                <w:sz w:val="26"/>
                <w:u w:val="single"/>
              </w:rPr>
              <w:t xml:space="preserve"> </w:t>
            </w:r>
            <w:r w:rsidR="003157E5">
              <w:rPr>
                <w:rFonts w:ascii="Times New Roman" w:eastAsia="Times New Roman" w:hAnsi="Times New Roman" w:cs="Times New Roman"/>
                <w:sz w:val="26"/>
                <w:u w:val="single"/>
              </w:rPr>
              <w:t>г.</w:t>
            </w:r>
          </w:p>
          <w:p w:rsidR="00581877" w:rsidRDefault="003157E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г. Печора, Республика Коми</w:t>
            </w:r>
          </w:p>
        </w:tc>
        <w:tc>
          <w:tcPr>
            <w:tcW w:w="1701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58187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shd w:val="clear" w:color="000000" w:fill="FFFFFF"/>
            <w:tcMar>
              <w:left w:w="108" w:type="dxa"/>
              <w:right w:w="108" w:type="dxa"/>
            </w:tcMar>
          </w:tcPr>
          <w:p w:rsidR="00581877" w:rsidRDefault="003157E5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       № </w:t>
            </w:r>
            <w:r w:rsidR="00287F0F">
              <w:rPr>
                <w:rFonts w:ascii="Times New Roman" w:eastAsia="Times New Roman" w:hAnsi="Times New Roman" w:cs="Times New Roman"/>
                <w:sz w:val="26"/>
              </w:rPr>
              <w:t>388</w:t>
            </w:r>
            <w:bookmarkStart w:id="0" w:name="_GoBack"/>
            <w:bookmarkEnd w:id="0"/>
          </w:p>
          <w:p w:rsidR="00581877" w:rsidRDefault="00581877">
            <w:pPr>
              <w:spacing w:after="0" w:line="240" w:lineRule="auto"/>
            </w:pPr>
          </w:p>
        </w:tc>
      </w:tr>
    </w:tbl>
    <w:p w:rsidR="00581877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</w:rPr>
      </w:pPr>
    </w:p>
    <w:p w:rsidR="00581877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0660B0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</w:tblGrid>
      <w:tr w:rsidR="00581877" w:rsidRPr="002E473A" w:rsidTr="000660B0">
        <w:tc>
          <w:tcPr>
            <w:tcW w:w="7088" w:type="dxa"/>
            <w:shd w:val="clear" w:color="auto" w:fill="auto"/>
            <w:tcMar>
              <w:left w:w="108" w:type="dxa"/>
              <w:right w:w="108" w:type="dxa"/>
            </w:tcMar>
          </w:tcPr>
          <w:p w:rsidR="00581877" w:rsidRPr="002E473A" w:rsidRDefault="000660B0" w:rsidP="000660B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E473A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МР «Печора»  от 03.04.2012г. № 545 «Об утверждении порядка определения объема и условий предоставления субсидий на иные цели муниципальным бюджетным и автономным учреждениям»</w:t>
            </w:r>
          </w:p>
        </w:tc>
      </w:tr>
    </w:tbl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60B0" w:rsidRPr="002E473A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>В целях повышения эффективности и результативности деятельности муниципальных бюджетных и автономных учреждений, в соответствии со статьей 78.1 Бюджетного кодекса Российской Федерации</w:t>
      </w:r>
    </w:p>
    <w:p w:rsidR="000660B0" w:rsidRPr="002E473A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60B0" w:rsidRPr="002E473A" w:rsidRDefault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3157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>администрация ПОСТАНОВЛЯЕТ:</w:t>
      </w:r>
    </w:p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3157E5" w:rsidP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1.  </w:t>
      </w:r>
      <w:r w:rsidR="000660B0" w:rsidRPr="002E473A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2E473A">
        <w:rPr>
          <w:rFonts w:ascii="Times New Roman" w:eastAsia="Times New Roman" w:hAnsi="Times New Roman" w:cs="Times New Roman"/>
          <w:sz w:val="26"/>
          <w:szCs w:val="26"/>
        </w:rPr>
        <w:t>изменение</w:t>
      </w:r>
      <w:r w:rsidR="000660B0" w:rsidRPr="002E473A">
        <w:rPr>
          <w:rFonts w:ascii="Times New Roman" w:eastAsia="Times New Roman" w:hAnsi="Times New Roman" w:cs="Times New Roman"/>
          <w:sz w:val="26"/>
          <w:szCs w:val="26"/>
        </w:rPr>
        <w:t xml:space="preserve"> в постановление администрации МР «Печора»  от 03.04.2012г. № 545 «Об утверждении порядка определения объема и условий предоставления субсидий на иные цели муниципальным бюджетным и автономным учреждениям»</w:t>
      </w:r>
      <w:r w:rsidRPr="002E473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660B0" w:rsidRPr="002E473A" w:rsidRDefault="000660B0" w:rsidP="000660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214751">
        <w:rPr>
          <w:rFonts w:ascii="Times New Roman" w:eastAsia="Times New Roman" w:hAnsi="Times New Roman" w:cs="Times New Roman"/>
          <w:sz w:val="26"/>
          <w:szCs w:val="26"/>
        </w:rPr>
        <w:t>Пункт</w:t>
      </w: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 2 приложения к постановлению</w:t>
      </w:r>
      <w:r w:rsidR="00124CB7" w:rsidRPr="002E47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4751">
        <w:rPr>
          <w:rFonts w:ascii="Times New Roman" w:eastAsia="Times New Roman" w:hAnsi="Times New Roman" w:cs="Times New Roman"/>
          <w:sz w:val="26"/>
          <w:szCs w:val="26"/>
        </w:rPr>
        <w:t>дополнить</w:t>
      </w:r>
      <w:r w:rsidR="003A64BC">
        <w:rPr>
          <w:rFonts w:ascii="Times New Roman" w:eastAsia="Times New Roman" w:hAnsi="Times New Roman" w:cs="Times New Roman"/>
          <w:sz w:val="26"/>
          <w:szCs w:val="26"/>
        </w:rPr>
        <w:t xml:space="preserve"> абзацами</w:t>
      </w:r>
      <w:r w:rsidR="00214751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</w:t>
      </w:r>
      <w:r w:rsidR="00124CB7" w:rsidRPr="002E473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A64BC" w:rsidRDefault="009D01E8" w:rsidP="000F21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0F2184">
        <w:rPr>
          <w:rFonts w:ascii="Times New Roman" w:eastAsia="Times New Roman" w:hAnsi="Times New Roman" w:cs="Times New Roman"/>
          <w:sz w:val="26"/>
          <w:szCs w:val="26"/>
        </w:rPr>
        <w:t xml:space="preserve">− </w:t>
      </w:r>
      <w:r w:rsidR="002E473A" w:rsidRPr="00EF0415">
        <w:rPr>
          <w:rFonts w:ascii="Times New Roman" w:eastAsia="Times New Roman" w:hAnsi="Times New Roman" w:cs="Times New Roman"/>
          <w:sz w:val="26"/>
          <w:szCs w:val="26"/>
        </w:rPr>
        <w:t xml:space="preserve">реализация </w:t>
      </w:r>
      <w:r w:rsidR="000F2184">
        <w:rPr>
          <w:rFonts w:ascii="Times New Roman" w:eastAsia="Times New Roman" w:hAnsi="Times New Roman" w:cs="Times New Roman"/>
          <w:sz w:val="26"/>
          <w:szCs w:val="26"/>
        </w:rPr>
        <w:t>мероприятий государственной программы Российской Федерации «Дос</w:t>
      </w:r>
      <w:r w:rsidR="003A64BC">
        <w:rPr>
          <w:rFonts w:ascii="Times New Roman" w:eastAsia="Times New Roman" w:hAnsi="Times New Roman" w:cs="Times New Roman"/>
          <w:sz w:val="26"/>
          <w:szCs w:val="26"/>
        </w:rPr>
        <w:t>тупная среда» на 2011-2020 годы;</w:t>
      </w:r>
    </w:p>
    <w:p w:rsidR="002E473A" w:rsidRPr="00EF0415" w:rsidRDefault="003A64BC" w:rsidP="000F21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4BC">
        <w:rPr>
          <w:rFonts w:ascii="Times New Roman" w:eastAsia="Times New Roman" w:hAnsi="Times New Roman" w:cs="Times New Roman"/>
          <w:sz w:val="26"/>
          <w:szCs w:val="26"/>
        </w:rPr>
        <w:t>−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укрепление материально-технической базы муниципальных учреждений сферы культуры.</w:t>
      </w:r>
      <w:r w:rsidR="000F2184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581877" w:rsidRPr="002E473A" w:rsidRDefault="003157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2. Настоящее постановление </w:t>
      </w:r>
      <w:r w:rsidR="000F2184">
        <w:rPr>
          <w:rFonts w:ascii="Times New Roman" w:eastAsia="Times New Roman" w:hAnsi="Times New Roman" w:cs="Times New Roman"/>
          <w:sz w:val="26"/>
          <w:szCs w:val="26"/>
        </w:rPr>
        <w:t>вступает в силу со дня принятия</w:t>
      </w:r>
      <w:r w:rsidR="00450430">
        <w:rPr>
          <w:rFonts w:ascii="Times New Roman" w:eastAsia="Times New Roman" w:hAnsi="Times New Roman" w:cs="Times New Roman"/>
          <w:sz w:val="26"/>
          <w:szCs w:val="26"/>
        </w:rPr>
        <w:t>, распространяется на правоотношения с 1 января 2018 года</w:t>
      </w:r>
      <w:r w:rsidRPr="002E47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7625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2E473A">
        <w:rPr>
          <w:rFonts w:ascii="Times New Roman" w:eastAsia="Times New Roman" w:hAnsi="Times New Roman" w:cs="Times New Roman"/>
          <w:sz w:val="26"/>
          <w:szCs w:val="26"/>
        </w:rPr>
        <w:t>подлежит размещению на официальном сайте администрации.</w:t>
      </w:r>
    </w:p>
    <w:p w:rsidR="00581877" w:rsidRPr="002E473A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1877" w:rsidRPr="002E473A" w:rsidRDefault="005818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581877" w:rsidRPr="002E473A" w:rsidTr="000F2184">
        <w:trPr>
          <w:trHeight w:val="1"/>
        </w:trPr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0F2184" w:rsidRPr="000F2184" w:rsidRDefault="000F2184" w:rsidP="000F2184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2184">
              <w:rPr>
                <w:rFonts w:ascii="Times New Roman" w:hAnsi="Times New Roman" w:cs="Times New Roman"/>
                <w:bCs/>
                <w:sz w:val="26"/>
                <w:szCs w:val="26"/>
              </w:rPr>
              <w:t>Глава муниципального района –</w:t>
            </w:r>
          </w:p>
          <w:p w:rsidR="00581877" w:rsidRPr="002E473A" w:rsidRDefault="000F2184" w:rsidP="000F218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F2184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 администрации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581877" w:rsidRPr="002E473A" w:rsidRDefault="000F2184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0F2184">
              <w:rPr>
                <w:rFonts w:ascii="Times New Roman" w:eastAsia="Times New Roman" w:hAnsi="Times New Roman" w:cs="Times New Roman"/>
                <w:sz w:val="26"/>
                <w:szCs w:val="26"/>
              </w:rPr>
              <w:t>Н.Н. Паншина</w:t>
            </w:r>
          </w:p>
        </w:tc>
      </w:tr>
    </w:tbl>
    <w:p w:rsidR="00581877" w:rsidRDefault="00581877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sectPr w:rsidR="00581877" w:rsidSect="0011762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5117"/>
    <w:multiLevelType w:val="hybridMultilevel"/>
    <w:tmpl w:val="33CC65AC"/>
    <w:lvl w:ilvl="0" w:tplc="3F38BD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A0B22"/>
    <w:multiLevelType w:val="hybridMultilevel"/>
    <w:tmpl w:val="8C96F6EE"/>
    <w:lvl w:ilvl="0" w:tplc="3F38BD1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877"/>
    <w:rsid w:val="00051771"/>
    <w:rsid w:val="000660B0"/>
    <w:rsid w:val="000F2184"/>
    <w:rsid w:val="00117625"/>
    <w:rsid w:val="00124CB7"/>
    <w:rsid w:val="001543C7"/>
    <w:rsid w:val="00154460"/>
    <w:rsid w:val="001E1F70"/>
    <w:rsid w:val="001F3C57"/>
    <w:rsid w:val="00214751"/>
    <w:rsid w:val="00224D79"/>
    <w:rsid w:val="00287F0F"/>
    <w:rsid w:val="002D0224"/>
    <w:rsid w:val="002E473A"/>
    <w:rsid w:val="003157E5"/>
    <w:rsid w:val="00317A64"/>
    <w:rsid w:val="003A4359"/>
    <w:rsid w:val="003A64BC"/>
    <w:rsid w:val="003D281E"/>
    <w:rsid w:val="00450430"/>
    <w:rsid w:val="005464DF"/>
    <w:rsid w:val="00581877"/>
    <w:rsid w:val="006070B9"/>
    <w:rsid w:val="00675AFF"/>
    <w:rsid w:val="006771D9"/>
    <w:rsid w:val="006909F9"/>
    <w:rsid w:val="006D7A33"/>
    <w:rsid w:val="007252FC"/>
    <w:rsid w:val="00734C4B"/>
    <w:rsid w:val="00771F8F"/>
    <w:rsid w:val="0078378D"/>
    <w:rsid w:val="007C6257"/>
    <w:rsid w:val="0083728C"/>
    <w:rsid w:val="00842347"/>
    <w:rsid w:val="008626F2"/>
    <w:rsid w:val="009A6088"/>
    <w:rsid w:val="009D01E8"/>
    <w:rsid w:val="00A80B84"/>
    <w:rsid w:val="00AC20BB"/>
    <w:rsid w:val="00B4183B"/>
    <w:rsid w:val="00B55EB5"/>
    <w:rsid w:val="00BC4ABD"/>
    <w:rsid w:val="00C1370C"/>
    <w:rsid w:val="00C1390F"/>
    <w:rsid w:val="00C7609B"/>
    <w:rsid w:val="00D608F9"/>
    <w:rsid w:val="00D97818"/>
    <w:rsid w:val="00DA3A2E"/>
    <w:rsid w:val="00E66A65"/>
    <w:rsid w:val="00E70647"/>
    <w:rsid w:val="00EA105D"/>
    <w:rsid w:val="00EF0415"/>
    <w:rsid w:val="00F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0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1E8"/>
    <w:pPr>
      <w:ind w:left="720"/>
      <w:contextualSpacing/>
    </w:pPr>
  </w:style>
  <w:style w:type="paragraph" w:customStyle="1" w:styleId="a6">
    <w:name w:val="Знак"/>
    <w:basedOn w:val="a"/>
    <w:rsid w:val="000F21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C687-5F8A-496F-ADD2-2AEB50B5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Меньшикова НМ</cp:lastModifiedBy>
  <cp:revision>30</cp:revision>
  <cp:lastPrinted>2018-04-16T06:01:00Z</cp:lastPrinted>
  <dcterms:created xsi:type="dcterms:W3CDTF">2017-12-22T04:36:00Z</dcterms:created>
  <dcterms:modified xsi:type="dcterms:W3CDTF">2018-04-16T06:01:00Z</dcterms:modified>
</cp:coreProperties>
</file>