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C462DD">
        <w:tc>
          <w:tcPr>
            <w:tcW w:w="3828" w:type="dxa"/>
          </w:tcPr>
          <w:p w:rsidR="008409A5" w:rsidRPr="001E5585" w:rsidRDefault="001E5585" w:rsidP="001E558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5C74F5" wp14:editId="4EFFB8D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 w:rsidP="001E5585">
            <w:pPr>
              <w:pStyle w:val="2"/>
              <w:jc w:val="left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C462DD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  <w:p w:rsidR="00011823" w:rsidRDefault="0001182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C462DD">
        <w:tc>
          <w:tcPr>
            <w:tcW w:w="3828" w:type="dxa"/>
          </w:tcPr>
          <w:p w:rsidR="00377819" w:rsidRPr="001E5585" w:rsidRDefault="008409A5" w:rsidP="00377819">
            <w:pPr>
              <w:jc w:val="both"/>
              <w:rPr>
                <w:szCs w:val="26"/>
                <w:u w:val="single"/>
              </w:rPr>
            </w:pPr>
            <w:r w:rsidRPr="001E5585">
              <w:rPr>
                <w:szCs w:val="26"/>
                <w:u w:val="single"/>
              </w:rPr>
              <w:t>«</w:t>
            </w:r>
            <w:r w:rsidR="00BA228A">
              <w:rPr>
                <w:szCs w:val="26"/>
                <w:u w:val="single"/>
              </w:rPr>
              <w:t xml:space="preserve"> 22</w:t>
            </w:r>
            <w:r w:rsidR="005C5DA7">
              <w:rPr>
                <w:szCs w:val="26"/>
                <w:u w:val="single"/>
              </w:rPr>
              <w:t xml:space="preserve">  </w:t>
            </w:r>
            <w:r w:rsidRPr="001E5585">
              <w:rPr>
                <w:szCs w:val="26"/>
                <w:u w:val="single"/>
              </w:rPr>
              <w:t xml:space="preserve">» </w:t>
            </w:r>
            <w:r w:rsidR="0055341C">
              <w:rPr>
                <w:szCs w:val="26"/>
                <w:u w:val="single"/>
              </w:rPr>
              <w:t xml:space="preserve"> </w:t>
            </w:r>
            <w:r w:rsidR="005C5DA7">
              <w:rPr>
                <w:szCs w:val="26"/>
                <w:u w:val="single"/>
              </w:rPr>
              <w:t>декабря</w:t>
            </w:r>
            <w:r w:rsidR="000E3AAB">
              <w:rPr>
                <w:szCs w:val="26"/>
                <w:u w:val="single"/>
              </w:rPr>
              <w:t xml:space="preserve">  </w:t>
            </w:r>
            <w:r w:rsidR="0055341C">
              <w:rPr>
                <w:szCs w:val="26"/>
                <w:u w:val="single"/>
              </w:rPr>
              <w:t>2015</w:t>
            </w:r>
            <w:r w:rsidRPr="001E5585">
              <w:rPr>
                <w:szCs w:val="26"/>
                <w:u w:val="single"/>
              </w:rPr>
              <w:t xml:space="preserve"> г.</w:t>
            </w:r>
          </w:p>
          <w:p w:rsidR="008409A5" w:rsidRPr="002A1B47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 w:rsidRPr="002A1B47">
              <w:rPr>
                <w:sz w:val="22"/>
                <w:szCs w:val="22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Pr="001E5585" w:rsidRDefault="008409A5" w:rsidP="00BA228A">
            <w:pPr>
              <w:tabs>
                <w:tab w:val="left" w:pos="480"/>
                <w:tab w:val="right" w:pos="4003"/>
              </w:tabs>
              <w:jc w:val="right"/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="00CF7B90" w:rsidRPr="001E5585">
              <w:rPr>
                <w:sz w:val="28"/>
                <w:szCs w:val="28"/>
              </w:rPr>
              <w:t xml:space="preserve">                     </w:t>
            </w:r>
            <w:r w:rsidRPr="001E5585">
              <w:rPr>
                <w:sz w:val="28"/>
                <w:szCs w:val="28"/>
              </w:rPr>
              <w:t xml:space="preserve"> </w:t>
            </w:r>
            <w:r w:rsidRPr="001E5585">
              <w:rPr>
                <w:szCs w:val="26"/>
              </w:rPr>
              <w:t>№</w:t>
            </w:r>
            <w:r w:rsidR="002075B9">
              <w:rPr>
                <w:szCs w:val="26"/>
              </w:rPr>
              <w:t xml:space="preserve"> </w:t>
            </w:r>
            <w:r w:rsidR="00BA228A">
              <w:rPr>
                <w:szCs w:val="26"/>
              </w:rPr>
              <w:t>1507</w:t>
            </w:r>
            <w:r w:rsidR="00CF7B90" w:rsidRPr="001E5585">
              <w:rPr>
                <w:sz w:val="28"/>
                <w:szCs w:val="28"/>
              </w:rPr>
              <w:t xml:space="preserve">   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p w:rsidR="001E5585" w:rsidRDefault="001E5585" w:rsidP="008409A5">
      <w:pPr>
        <w:tabs>
          <w:tab w:val="left" w:pos="6237"/>
        </w:tabs>
        <w:ind w:right="5385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</w:tblGrid>
      <w:tr w:rsidR="008409A5" w:rsidRPr="0071484D" w:rsidTr="00467A1C">
        <w:tc>
          <w:tcPr>
            <w:tcW w:w="5245" w:type="dxa"/>
            <w:hideMark/>
          </w:tcPr>
          <w:p w:rsidR="008409A5" w:rsidRPr="003C69F0" w:rsidRDefault="005C5DA7" w:rsidP="00467A1C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постановление администрации МР «Печора» от 14.07.2015 г. № 785</w:t>
            </w:r>
          </w:p>
        </w:tc>
      </w:tr>
    </w:tbl>
    <w:p w:rsidR="00FC6A82" w:rsidRDefault="00CA360B" w:rsidP="001E55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77210" w:rsidRDefault="00C77210" w:rsidP="00C77210">
      <w:pPr>
        <w:jc w:val="both"/>
        <w:rPr>
          <w:sz w:val="24"/>
          <w:szCs w:val="24"/>
        </w:rPr>
      </w:pPr>
    </w:p>
    <w:p w:rsidR="00F41EA7" w:rsidRPr="00F41EA7" w:rsidRDefault="005C5DA7" w:rsidP="00F41EA7">
      <w:pPr>
        <w:widowControl w:val="0"/>
        <w:overflowPunct/>
        <w:autoSpaceDE/>
        <w:autoSpaceDN/>
        <w:adjustRightInd/>
        <w:spacing w:line="317" w:lineRule="exact"/>
        <w:ind w:right="60" w:firstLine="567"/>
        <w:jc w:val="both"/>
        <w:rPr>
          <w:szCs w:val="26"/>
          <w:lang w:bidi="ru-RU"/>
        </w:rPr>
      </w:pPr>
      <w:r>
        <w:rPr>
          <w:szCs w:val="26"/>
          <w:lang w:bidi="ru-RU"/>
        </w:rPr>
        <w:t>В связи с кадровыми изменениями,</w:t>
      </w:r>
    </w:p>
    <w:p w:rsidR="003C69F0" w:rsidRDefault="003C69F0" w:rsidP="001E5585">
      <w:pPr>
        <w:ind w:firstLine="567"/>
        <w:jc w:val="both"/>
        <w:rPr>
          <w:sz w:val="24"/>
          <w:szCs w:val="24"/>
        </w:rPr>
      </w:pPr>
    </w:p>
    <w:p w:rsidR="00F41EA7" w:rsidRPr="0071484D" w:rsidRDefault="00F41EA7" w:rsidP="001E5585">
      <w:pPr>
        <w:ind w:firstLine="567"/>
        <w:jc w:val="both"/>
        <w:rPr>
          <w:sz w:val="24"/>
          <w:szCs w:val="24"/>
        </w:rPr>
      </w:pPr>
    </w:p>
    <w:p w:rsidR="008409A5" w:rsidRPr="00E150E2" w:rsidRDefault="008409A5" w:rsidP="008409A5">
      <w:pPr>
        <w:pStyle w:val="3"/>
        <w:rPr>
          <w:sz w:val="26"/>
          <w:szCs w:val="26"/>
        </w:rPr>
      </w:pPr>
      <w:r w:rsidRPr="00E150E2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4D3D97" w:rsidRDefault="004D3D97" w:rsidP="008409A5">
      <w:pPr>
        <w:pStyle w:val="3"/>
        <w:rPr>
          <w:sz w:val="26"/>
          <w:szCs w:val="26"/>
        </w:rPr>
      </w:pPr>
    </w:p>
    <w:p w:rsidR="004D3D97" w:rsidRPr="004D3D97" w:rsidRDefault="004D3D97" w:rsidP="004D3D97">
      <w:pPr>
        <w:widowControl w:val="0"/>
        <w:overflowPunct/>
        <w:ind w:firstLine="709"/>
        <w:jc w:val="both"/>
        <w:rPr>
          <w:rFonts w:eastAsiaTheme="minorHAnsi"/>
          <w:szCs w:val="26"/>
          <w:lang w:eastAsia="en-US"/>
        </w:rPr>
      </w:pPr>
      <w:r w:rsidRPr="004D3D97">
        <w:rPr>
          <w:rFonts w:eastAsiaTheme="minorHAnsi"/>
          <w:szCs w:val="26"/>
          <w:lang w:eastAsia="en-US"/>
        </w:rPr>
        <w:t xml:space="preserve">1. </w:t>
      </w:r>
      <w:r w:rsidR="005C5DA7">
        <w:rPr>
          <w:rFonts w:eastAsiaTheme="minorHAnsi"/>
          <w:szCs w:val="26"/>
          <w:lang w:eastAsia="en-US"/>
        </w:rPr>
        <w:t>Внести изменение в постановление администрации МР «Печора» от 14.07.2015 г. № 785 «О комиссии по подготовке и проведению сельскохозяйственной переписи 2016 года»:</w:t>
      </w:r>
    </w:p>
    <w:p w:rsidR="005C5DA7" w:rsidRDefault="005C5DA7" w:rsidP="004D3D97">
      <w:pPr>
        <w:widowControl w:val="0"/>
        <w:overflowPunct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1.1. п</w:t>
      </w:r>
      <w:r w:rsidR="00464DBF">
        <w:rPr>
          <w:rFonts w:eastAsiaTheme="minorHAnsi"/>
          <w:szCs w:val="26"/>
          <w:lang w:eastAsia="en-US"/>
        </w:rPr>
        <w:t xml:space="preserve">ункт </w:t>
      </w:r>
      <w:r>
        <w:rPr>
          <w:rFonts w:eastAsiaTheme="minorHAnsi"/>
          <w:szCs w:val="26"/>
          <w:lang w:eastAsia="en-US"/>
        </w:rPr>
        <w:t>4 постановления изложить в следующей редакции:</w:t>
      </w:r>
    </w:p>
    <w:p w:rsidR="004D3D97" w:rsidRPr="004D3D97" w:rsidRDefault="005C5DA7" w:rsidP="004D3D97">
      <w:pPr>
        <w:widowControl w:val="0"/>
        <w:overflowPunct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«4.</w:t>
      </w:r>
      <w:r w:rsidRPr="005C5DA7">
        <w:rPr>
          <w:szCs w:val="26"/>
          <w:lang w:bidi="ru-RU"/>
        </w:rPr>
        <w:t xml:space="preserve"> </w:t>
      </w:r>
      <w:proofErr w:type="gramStart"/>
      <w:r>
        <w:rPr>
          <w:szCs w:val="26"/>
          <w:lang w:bidi="ru-RU"/>
        </w:rPr>
        <w:t>Контроль за</w:t>
      </w:r>
      <w:proofErr w:type="gramEnd"/>
      <w:r>
        <w:rPr>
          <w:szCs w:val="26"/>
          <w:lang w:bidi="ru-RU"/>
        </w:rPr>
        <w:t xml:space="preserve"> исполнением настоящего постановления возложить на заместителя главы администрации МР «Печора» - </w:t>
      </w:r>
      <w:proofErr w:type="spellStart"/>
      <w:r>
        <w:rPr>
          <w:szCs w:val="26"/>
          <w:lang w:bidi="ru-RU"/>
        </w:rPr>
        <w:t>Фукалова</w:t>
      </w:r>
      <w:proofErr w:type="spellEnd"/>
      <w:r>
        <w:rPr>
          <w:szCs w:val="26"/>
          <w:lang w:bidi="ru-RU"/>
        </w:rPr>
        <w:t xml:space="preserve"> С.В.»</w:t>
      </w:r>
      <w:r>
        <w:rPr>
          <w:rFonts w:eastAsiaTheme="minorHAnsi"/>
          <w:szCs w:val="26"/>
          <w:lang w:eastAsia="en-US"/>
        </w:rPr>
        <w:t xml:space="preserve"> </w:t>
      </w:r>
      <w:r w:rsidR="004D3D97">
        <w:rPr>
          <w:rFonts w:eastAsiaTheme="minorHAnsi"/>
          <w:szCs w:val="26"/>
          <w:lang w:eastAsia="en-US"/>
        </w:rPr>
        <w:t xml:space="preserve">. </w:t>
      </w:r>
    </w:p>
    <w:p w:rsidR="00464DBF" w:rsidRDefault="00464DBF" w:rsidP="0013669A">
      <w:pPr>
        <w:ind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>1.2. Приложение 1 к постановлению изложить в редакции согласно приложению к настоящему постановлению</w:t>
      </w:r>
    </w:p>
    <w:p w:rsidR="0013669A" w:rsidRPr="0013669A" w:rsidRDefault="00464DBF" w:rsidP="0013669A">
      <w:pPr>
        <w:ind w:firstLine="709"/>
        <w:jc w:val="both"/>
        <w:rPr>
          <w:szCs w:val="26"/>
        </w:rPr>
      </w:pPr>
      <w:r>
        <w:rPr>
          <w:szCs w:val="26"/>
          <w:lang w:bidi="ru-RU"/>
        </w:rPr>
        <w:t>2.</w:t>
      </w:r>
      <w:r w:rsidR="00F41EA7" w:rsidRPr="00F41EA7">
        <w:rPr>
          <w:szCs w:val="26"/>
          <w:lang w:bidi="ru-RU"/>
        </w:rPr>
        <w:t xml:space="preserve"> </w:t>
      </w:r>
      <w:r w:rsidR="0013669A" w:rsidRPr="0013669A">
        <w:rPr>
          <w:szCs w:val="26"/>
        </w:rPr>
        <w:t xml:space="preserve">Настоящее постановление вступает в силу </w:t>
      </w:r>
      <w:proofErr w:type="gramStart"/>
      <w:r w:rsidR="0013669A" w:rsidRPr="0013669A">
        <w:rPr>
          <w:szCs w:val="26"/>
        </w:rPr>
        <w:t xml:space="preserve">с </w:t>
      </w:r>
      <w:r w:rsidR="0013669A">
        <w:rPr>
          <w:szCs w:val="26"/>
        </w:rPr>
        <w:t>даты</w:t>
      </w:r>
      <w:r w:rsidR="0013669A" w:rsidRPr="0013669A">
        <w:rPr>
          <w:szCs w:val="26"/>
        </w:rPr>
        <w:t xml:space="preserve"> подписания</w:t>
      </w:r>
      <w:proofErr w:type="gramEnd"/>
      <w:r w:rsidR="0013669A" w:rsidRPr="0013669A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430CC0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p w:rsidR="00430CC0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p w:rsidR="00430CC0" w:rsidRPr="00F41EA7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132773" w:rsidTr="00132773">
        <w:tc>
          <w:tcPr>
            <w:tcW w:w="3369" w:type="dxa"/>
          </w:tcPr>
          <w:p w:rsidR="00132773" w:rsidRDefault="005D0AE4" w:rsidP="005D0AE4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Cs w:val="26"/>
                <w:lang w:bidi="ru-RU"/>
              </w:rPr>
            </w:pPr>
            <w:r>
              <w:rPr>
                <w:szCs w:val="26"/>
                <w:lang w:bidi="ru-RU"/>
              </w:rPr>
              <w:t>И. о. г</w:t>
            </w:r>
            <w:r w:rsidR="00132773">
              <w:rPr>
                <w:szCs w:val="26"/>
                <w:lang w:bidi="ru-RU"/>
              </w:rPr>
              <w:t>лав</w:t>
            </w:r>
            <w:r>
              <w:rPr>
                <w:szCs w:val="26"/>
                <w:lang w:bidi="ru-RU"/>
              </w:rPr>
              <w:t>ы</w:t>
            </w:r>
            <w:r w:rsidR="00132773">
              <w:rPr>
                <w:szCs w:val="26"/>
                <w:lang w:bidi="ru-RU"/>
              </w:rPr>
              <w:t xml:space="preserve"> администрации </w:t>
            </w:r>
          </w:p>
        </w:tc>
        <w:tc>
          <w:tcPr>
            <w:tcW w:w="3011" w:type="dxa"/>
          </w:tcPr>
          <w:p w:rsidR="00132773" w:rsidRDefault="00132773" w:rsidP="00430CC0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Cs w:val="26"/>
                <w:lang w:bidi="ru-RU"/>
              </w:rPr>
            </w:pPr>
          </w:p>
        </w:tc>
        <w:tc>
          <w:tcPr>
            <w:tcW w:w="3190" w:type="dxa"/>
          </w:tcPr>
          <w:p w:rsidR="00132773" w:rsidRDefault="005D0AE4" w:rsidP="00430CC0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Cs w:val="26"/>
                <w:lang w:bidi="ru-RU"/>
              </w:rPr>
            </w:pPr>
            <w:r>
              <w:rPr>
                <w:szCs w:val="26"/>
                <w:lang w:bidi="ru-RU"/>
              </w:rPr>
              <w:t>С. В. Фукалов</w:t>
            </w:r>
          </w:p>
        </w:tc>
      </w:tr>
    </w:tbl>
    <w:p w:rsidR="00F471F5" w:rsidRDefault="00F471F5" w:rsidP="001C4C5D">
      <w:pPr>
        <w:pStyle w:val="a7"/>
        <w:jc w:val="right"/>
        <w:rPr>
          <w:lang w:bidi="ru-RU"/>
        </w:rPr>
        <w:sectPr w:rsidR="00F471F5" w:rsidSect="0055341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64DBF" w:rsidRDefault="00464DBF" w:rsidP="001C4C5D">
      <w:pPr>
        <w:pStyle w:val="a7"/>
        <w:jc w:val="right"/>
        <w:rPr>
          <w:lang w:bidi="ru-RU"/>
        </w:rPr>
      </w:pPr>
      <w:r>
        <w:rPr>
          <w:lang w:bidi="ru-RU"/>
        </w:rPr>
        <w:lastRenderedPageBreak/>
        <w:t xml:space="preserve">Приложение </w:t>
      </w:r>
    </w:p>
    <w:p w:rsidR="00464DBF" w:rsidRDefault="00464DBF" w:rsidP="001C4C5D">
      <w:pPr>
        <w:pStyle w:val="a7"/>
        <w:jc w:val="right"/>
        <w:rPr>
          <w:lang w:bidi="ru-RU"/>
        </w:rPr>
      </w:pPr>
      <w:r>
        <w:rPr>
          <w:lang w:bidi="ru-RU"/>
        </w:rPr>
        <w:t>к постановлению администрации МР «Печора»</w:t>
      </w:r>
    </w:p>
    <w:p w:rsidR="00464DBF" w:rsidRDefault="00464DBF" w:rsidP="001C4C5D">
      <w:pPr>
        <w:pStyle w:val="a7"/>
        <w:jc w:val="right"/>
        <w:rPr>
          <w:lang w:bidi="ru-RU"/>
        </w:rPr>
      </w:pPr>
      <w:r>
        <w:rPr>
          <w:lang w:bidi="ru-RU"/>
        </w:rPr>
        <w:t>от «</w:t>
      </w:r>
      <w:r w:rsidR="00BA228A">
        <w:rPr>
          <w:lang w:bidi="ru-RU"/>
        </w:rPr>
        <w:t xml:space="preserve">22 </w:t>
      </w:r>
      <w:bookmarkStart w:id="0" w:name="_GoBack"/>
      <w:bookmarkEnd w:id="0"/>
      <w:r>
        <w:rPr>
          <w:lang w:bidi="ru-RU"/>
        </w:rPr>
        <w:t>» декабря 2015 г. №</w:t>
      </w:r>
      <w:r w:rsidR="00BA228A">
        <w:rPr>
          <w:lang w:bidi="ru-RU"/>
        </w:rPr>
        <w:t xml:space="preserve"> 1507</w:t>
      </w:r>
    </w:p>
    <w:p w:rsidR="00464DBF" w:rsidRDefault="00464DBF" w:rsidP="001C4C5D">
      <w:pPr>
        <w:pStyle w:val="a7"/>
        <w:jc w:val="right"/>
        <w:rPr>
          <w:lang w:bidi="ru-RU"/>
        </w:rPr>
      </w:pPr>
    </w:p>
    <w:p w:rsidR="001C4C5D" w:rsidRDefault="00464DBF" w:rsidP="001C4C5D">
      <w:pPr>
        <w:pStyle w:val="a7"/>
        <w:jc w:val="right"/>
        <w:rPr>
          <w:lang w:bidi="ru-RU"/>
        </w:rPr>
      </w:pPr>
      <w:r>
        <w:rPr>
          <w:lang w:bidi="ru-RU"/>
        </w:rPr>
        <w:t>«</w:t>
      </w:r>
      <w:r w:rsidR="001C4C5D" w:rsidRPr="00F41EA7">
        <w:rPr>
          <w:lang w:bidi="ru-RU"/>
        </w:rPr>
        <w:t>Приложение 1</w:t>
      </w:r>
    </w:p>
    <w:p w:rsidR="00143C36" w:rsidRDefault="001C4C5D" w:rsidP="001C4C5D">
      <w:pPr>
        <w:pStyle w:val="a7"/>
        <w:jc w:val="right"/>
        <w:rPr>
          <w:lang w:bidi="ru-RU"/>
        </w:rPr>
      </w:pPr>
      <w:r>
        <w:rPr>
          <w:lang w:bidi="ru-RU"/>
        </w:rPr>
        <w:t>к п</w:t>
      </w:r>
      <w:r w:rsidRPr="00F41EA7">
        <w:rPr>
          <w:lang w:bidi="ru-RU"/>
        </w:rPr>
        <w:t>остановлени</w:t>
      </w:r>
      <w:r>
        <w:rPr>
          <w:lang w:bidi="ru-RU"/>
        </w:rPr>
        <w:t>ю</w:t>
      </w:r>
      <w:r w:rsidRPr="00F41EA7">
        <w:rPr>
          <w:lang w:bidi="ru-RU"/>
        </w:rPr>
        <w:t xml:space="preserve"> администрации</w:t>
      </w:r>
      <w:r>
        <w:rPr>
          <w:lang w:bidi="ru-RU"/>
        </w:rPr>
        <w:t xml:space="preserve"> </w:t>
      </w:r>
      <w:r w:rsidR="00143C36">
        <w:rPr>
          <w:lang w:bidi="ru-RU"/>
        </w:rPr>
        <w:t xml:space="preserve"> МР «Печора»</w:t>
      </w:r>
    </w:p>
    <w:p w:rsidR="00F41EA7" w:rsidRPr="00F41EA7" w:rsidRDefault="00F41EA7" w:rsidP="00143C36">
      <w:pPr>
        <w:pStyle w:val="a7"/>
        <w:jc w:val="right"/>
        <w:rPr>
          <w:lang w:bidi="ru-RU"/>
        </w:rPr>
      </w:pPr>
      <w:r w:rsidRPr="00F41EA7">
        <w:rPr>
          <w:lang w:bidi="ru-RU"/>
        </w:rPr>
        <w:t>от</w:t>
      </w:r>
      <w:r w:rsidR="001C4C5D">
        <w:rPr>
          <w:lang w:bidi="ru-RU"/>
        </w:rPr>
        <w:t xml:space="preserve"> «</w:t>
      </w:r>
      <w:r w:rsidR="002075B9">
        <w:rPr>
          <w:lang w:bidi="ru-RU"/>
        </w:rPr>
        <w:t>14</w:t>
      </w:r>
      <w:r w:rsidR="001C4C5D">
        <w:rPr>
          <w:lang w:bidi="ru-RU"/>
        </w:rPr>
        <w:t>»</w:t>
      </w:r>
      <w:r w:rsidR="005D0AE4">
        <w:rPr>
          <w:lang w:bidi="ru-RU"/>
        </w:rPr>
        <w:t xml:space="preserve"> </w:t>
      </w:r>
      <w:r w:rsidR="00525444">
        <w:rPr>
          <w:lang w:bidi="ru-RU"/>
        </w:rPr>
        <w:t>ию</w:t>
      </w:r>
      <w:r w:rsidR="006C6F40">
        <w:rPr>
          <w:lang w:bidi="ru-RU"/>
        </w:rPr>
        <w:t>л</w:t>
      </w:r>
      <w:r w:rsidR="00525444">
        <w:rPr>
          <w:lang w:bidi="ru-RU"/>
        </w:rPr>
        <w:t xml:space="preserve">я </w:t>
      </w:r>
      <w:r w:rsidRPr="00F41EA7">
        <w:rPr>
          <w:lang w:bidi="ru-RU"/>
        </w:rPr>
        <w:t>2015</w:t>
      </w:r>
      <w:r w:rsidR="00143C36">
        <w:rPr>
          <w:lang w:bidi="ru-RU"/>
        </w:rPr>
        <w:t xml:space="preserve"> </w:t>
      </w:r>
      <w:r w:rsidRPr="00F41EA7">
        <w:rPr>
          <w:lang w:bidi="ru-RU"/>
        </w:rPr>
        <w:t>г. №</w:t>
      </w:r>
      <w:r w:rsidR="00525444">
        <w:rPr>
          <w:lang w:bidi="ru-RU"/>
        </w:rPr>
        <w:t xml:space="preserve"> </w:t>
      </w:r>
      <w:r w:rsidR="002075B9">
        <w:rPr>
          <w:lang w:bidi="ru-RU"/>
        </w:rPr>
        <w:t>785</w:t>
      </w:r>
    </w:p>
    <w:p w:rsidR="00143C36" w:rsidRDefault="00143C36" w:rsidP="00143C36">
      <w:pPr>
        <w:pStyle w:val="a7"/>
        <w:jc w:val="right"/>
        <w:rPr>
          <w:szCs w:val="26"/>
          <w:lang w:bidi="ru-RU"/>
        </w:rPr>
      </w:pPr>
    </w:p>
    <w:p w:rsidR="00132773" w:rsidRPr="00C77210" w:rsidRDefault="00132773" w:rsidP="00143C36">
      <w:pPr>
        <w:pStyle w:val="a7"/>
        <w:jc w:val="center"/>
        <w:rPr>
          <w:szCs w:val="26"/>
          <w:lang w:bidi="ru-RU"/>
        </w:rPr>
      </w:pPr>
      <w:r w:rsidRPr="00C77210">
        <w:rPr>
          <w:szCs w:val="26"/>
          <w:lang w:bidi="ru-RU"/>
        </w:rPr>
        <w:t>СОСТАВ</w:t>
      </w:r>
    </w:p>
    <w:p w:rsidR="00132773" w:rsidRPr="00C77210" w:rsidRDefault="00132773" w:rsidP="00143C36">
      <w:pPr>
        <w:pStyle w:val="a7"/>
        <w:jc w:val="center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КОМИССИИ ПО ПОДГОТОВКЕ И ПРОВЕДЕНИЮ ВСЕРОССИЙСКОЙ СЕЛЬСКОХОЗЯЙСТВЕННОЙ ПЕРЕПИСИ 2016 ГОДА НА ТЕРРИТОРИИ </w:t>
      </w:r>
      <w:r w:rsidR="00361286" w:rsidRPr="00C77210">
        <w:rPr>
          <w:szCs w:val="26"/>
          <w:lang w:bidi="ru-RU"/>
        </w:rPr>
        <w:t>МО МР «ПЕЧОРА»</w:t>
      </w:r>
    </w:p>
    <w:p w:rsidR="00143C36" w:rsidRPr="00F41EA7" w:rsidRDefault="00143C36" w:rsidP="00143C36">
      <w:pPr>
        <w:pStyle w:val="a7"/>
        <w:jc w:val="center"/>
        <w:rPr>
          <w:sz w:val="23"/>
          <w:szCs w:val="23"/>
          <w:lang w:bidi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959"/>
      </w:tblGrid>
      <w:tr w:rsidR="00C77210" w:rsidRPr="00FC013C" w:rsidTr="005D0AE4">
        <w:tc>
          <w:tcPr>
            <w:tcW w:w="2505" w:type="dxa"/>
          </w:tcPr>
          <w:p w:rsidR="00C77210" w:rsidRPr="00FC013C" w:rsidRDefault="00464DBF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FC013C">
              <w:rPr>
                <w:rFonts w:eastAsia="Courier New"/>
                <w:szCs w:val="26"/>
                <w:lang w:bidi="ru-RU"/>
              </w:rPr>
              <w:t>Соснора</w:t>
            </w:r>
            <w:proofErr w:type="spellEnd"/>
            <w:r w:rsidRPr="00FC013C">
              <w:rPr>
                <w:rFonts w:eastAsia="Courier New"/>
                <w:szCs w:val="26"/>
                <w:lang w:bidi="ru-RU"/>
              </w:rPr>
              <w:t xml:space="preserve"> А.М.</w:t>
            </w:r>
          </w:p>
        </w:tc>
        <w:tc>
          <w:tcPr>
            <w:tcW w:w="6959" w:type="dxa"/>
          </w:tcPr>
          <w:p w:rsidR="00C77210" w:rsidRPr="00FC013C" w:rsidRDefault="00C77210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shd w:val="clear" w:color="auto" w:fill="FFFFFF"/>
                <w:lang w:bidi="ru-RU"/>
              </w:rPr>
              <w:t>- глав</w:t>
            </w:r>
            <w:r w:rsidR="00464DBF" w:rsidRPr="00FC013C">
              <w:rPr>
                <w:szCs w:val="26"/>
                <w:shd w:val="clear" w:color="auto" w:fill="FFFFFF"/>
                <w:lang w:bidi="ru-RU"/>
              </w:rPr>
              <w:t xml:space="preserve">а </w:t>
            </w:r>
            <w:r w:rsidRPr="00FC013C">
              <w:rPr>
                <w:szCs w:val="26"/>
                <w:shd w:val="clear" w:color="auto" w:fill="FFFFFF"/>
                <w:lang w:bidi="ru-RU"/>
              </w:rPr>
              <w:t>администрации МР «Печора», председатель</w:t>
            </w:r>
          </w:p>
          <w:p w:rsidR="00C77210" w:rsidRPr="00FC013C" w:rsidRDefault="00C77210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shd w:val="clear" w:color="auto" w:fill="FFFFFF"/>
                <w:lang w:bidi="ru-RU"/>
              </w:rPr>
              <w:t>Комиссии;</w:t>
            </w:r>
          </w:p>
        </w:tc>
      </w:tr>
      <w:tr w:rsidR="00C77210" w:rsidRPr="00FC013C" w:rsidTr="005D0AE4">
        <w:tc>
          <w:tcPr>
            <w:tcW w:w="2505" w:type="dxa"/>
          </w:tcPr>
          <w:p w:rsidR="00C77210" w:rsidRPr="00FC013C" w:rsidRDefault="00464DBF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r w:rsidRPr="00FC013C">
              <w:rPr>
                <w:rFonts w:eastAsia="Courier New"/>
                <w:szCs w:val="26"/>
                <w:lang w:bidi="ru-RU"/>
              </w:rPr>
              <w:t>Фукалов С.В.</w:t>
            </w:r>
          </w:p>
        </w:tc>
        <w:tc>
          <w:tcPr>
            <w:tcW w:w="6959" w:type="dxa"/>
          </w:tcPr>
          <w:p w:rsidR="00C77210" w:rsidRPr="00FC013C" w:rsidRDefault="00C77210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shd w:val="clear" w:color="auto" w:fill="FFFFFF"/>
                <w:lang w:bidi="ru-RU"/>
              </w:rPr>
              <w:t xml:space="preserve">- </w:t>
            </w:r>
            <w:r w:rsidR="00555D4C" w:rsidRPr="00FC013C">
              <w:rPr>
                <w:szCs w:val="26"/>
                <w:shd w:val="clear" w:color="auto" w:fill="FFFFFF"/>
                <w:lang w:bidi="ru-RU"/>
              </w:rPr>
              <w:t>заместитель главы</w:t>
            </w:r>
            <w:r w:rsidR="0013669A" w:rsidRPr="00FC013C">
              <w:rPr>
                <w:szCs w:val="26"/>
                <w:shd w:val="clear" w:color="auto" w:fill="FFFFFF"/>
                <w:lang w:bidi="ru-RU"/>
              </w:rPr>
              <w:t xml:space="preserve"> администрации МР «Печора»</w:t>
            </w:r>
            <w:r w:rsidRPr="00FC013C">
              <w:rPr>
                <w:szCs w:val="26"/>
                <w:shd w:val="clear" w:color="auto" w:fill="FFFFFF"/>
                <w:lang w:bidi="ru-RU"/>
              </w:rPr>
              <w:t>, заместитель председателя Комиссии;</w:t>
            </w:r>
          </w:p>
        </w:tc>
      </w:tr>
      <w:tr w:rsidR="00C77210" w:rsidRPr="00FC013C" w:rsidTr="005D0AE4">
        <w:tc>
          <w:tcPr>
            <w:tcW w:w="2505" w:type="dxa"/>
          </w:tcPr>
          <w:p w:rsidR="00C77210" w:rsidRPr="00FC013C" w:rsidRDefault="00C77210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FC013C">
              <w:rPr>
                <w:rFonts w:eastAsia="Courier New"/>
                <w:szCs w:val="26"/>
                <w:lang w:bidi="ru-RU"/>
              </w:rPr>
              <w:t>Кленович</w:t>
            </w:r>
            <w:proofErr w:type="spellEnd"/>
            <w:r w:rsidRPr="00FC013C">
              <w:rPr>
                <w:rFonts w:eastAsia="Courier New"/>
                <w:szCs w:val="26"/>
                <w:lang w:bidi="ru-RU"/>
              </w:rPr>
              <w:t xml:space="preserve"> И.Б.</w:t>
            </w:r>
          </w:p>
        </w:tc>
        <w:tc>
          <w:tcPr>
            <w:tcW w:w="6959" w:type="dxa"/>
          </w:tcPr>
          <w:p w:rsidR="00C77210" w:rsidRPr="00FC013C" w:rsidRDefault="00C77210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shd w:val="clear" w:color="auto" w:fill="FFFFFF"/>
                <w:lang w:bidi="ru-RU"/>
              </w:rPr>
              <w:t>- уполномоченный по подготовке и проведению Всероссийской сельскохозяйственной переписи 2016 года в МР «Печора», секретарь Комиссии</w:t>
            </w:r>
          </w:p>
        </w:tc>
      </w:tr>
      <w:tr w:rsidR="00C77210" w:rsidRPr="00FC013C" w:rsidTr="005D0AE4">
        <w:tc>
          <w:tcPr>
            <w:tcW w:w="2505" w:type="dxa"/>
          </w:tcPr>
          <w:p w:rsidR="00C77210" w:rsidRPr="00FC013C" w:rsidRDefault="00C77210" w:rsidP="00BA228A">
            <w:pPr>
              <w:pStyle w:val="a7"/>
              <w:rPr>
                <w:rFonts w:eastAsia="Courier New"/>
                <w:i/>
                <w:szCs w:val="26"/>
                <w:lang w:bidi="ru-RU"/>
              </w:rPr>
            </w:pPr>
            <w:r w:rsidRPr="00FC013C">
              <w:rPr>
                <w:i/>
                <w:szCs w:val="26"/>
                <w:shd w:val="clear" w:color="auto" w:fill="FFFFFF"/>
                <w:lang w:bidi="ru-RU"/>
              </w:rPr>
              <w:t>Члены комиссии:</w:t>
            </w:r>
          </w:p>
        </w:tc>
        <w:tc>
          <w:tcPr>
            <w:tcW w:w="6959" w:type="dxa"/>
          </w:tcPr>
          <w:p w:rsidR="00C77210" w:rsidRPr="00FC013C" w:rsidRDefault="00C77210" w:rsidP="005D0AE4">
            <w:pPr>
              <w:pStyle w:val="a7"/>
              <w:jc w:val="both"/>
              <w:rPr>
                <w:szCs w:val="26"/>
                <w:lang w:bidi="ru-RU"/>
              </w:rPr>
            </w:pPr>
          </w:p>
        </w:tc>
      </w:tr>
      <w:tr w:rsidR="009D4FBC" w:rsidRPr="00FC013C" w:rsidTr="005D0AE4">
        <w:tc>
          <w:tcPr>
            <w:tcW w:w="2505" w:type="dxa"/>
          </w:tcPr>
          <w:p w:rsidR="009D4FBC" w:rsidRPr="00FC013C" w:rsidRDefault="009D4FBC" w:rsidP="00BA228A">
            <w:pPr>
              <w:pStyle w:val="a7"/>
              <w:rPr>
                <w:szCs w:val="26"/>
              </w:rPr>
            </w:pPr>
            <w:proofErr w:type="spellStart"/>
            <w:r w:rsidRPr="00FC013C">
              <w:rPr>
                <w:szCs w:val="26"/>
              </w:rPr>
              <w:t>Анищик</w:t>
            </w:r>
            <w:proofErr w:type="spellEnd"/>
            <w:r w:rsidRPr="00FC013C">
              <w:rPr>
                <w:szCs w:val="26"/>
              </w:rPr>
              <w:t xml:space="preserve"> В.А.</w:t>
            </w:r>
          </w:p>
        </w:tc>
        <w:tc>
          <w:tcPr>
            <w:tcW w:w="6959" w:type="dxa"/>
          </w:tcPr>
          <w:p w:rsidR="009D4FBC" w:rsidRPr="00FC013C" w:rsidRDefault="009D4FB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 xml:space="preserve"> - глава </w:t>
            </w:r>
            <w:r w:rsidR="00464DBF" w:rsidRPr="00FC013C">
              <w:rPr>
                <w:szCs w:val="26"/>
                <w:lang w:bidi="ru-RU"/>
              </w:rPr>
              <w:t>МР</w:t>
            </w:r>
            <w:r w:rsidRPr="00FC013C">
              <w:rPr>
                <w:szCs w:val="26"/>
                <w:lang w:bidi="ru-RU"/>
              </w:rPr>
              <w:t xml:space="preserve"> «Печора»</w:t>
            </w:r>
            <w:r w:rsidRPr="00FC013C">
              <w:rPr>
                <w:szCs w:val="26"/>
                <w:shd w:val="clear" w:color="auto" w:fill="FFFFFF"/>
                <w:lang w:bidi="ru-RU"/>
              </w:rPr>
              <w:t xml:space="preserve"> </w:t>
            </w:r>
            <w:r w:rsidR="00464DBF" w:rsidRPr="00FC013C">
              <w:rPr>
                <w:szCs w:val="26"/>
                <w:shd w:val="clear" w:color="auto" w:fill="FFFFFF"/>
                <w:lang w:bidi="ru-RU"/>
              </w:rPr>
              <w:t xml:space="preserve">- председатель Совета </w:t>
            </w:r>
            <w:r w:rsidRPr="00FC013C">
              <w:rPr>
                <w:szCs w:val="26"/>
                <w:shd w:val="clear" w:color="auto" w:fill="FFFFFF"/>
                <w:lang w:bidi="ru-RU"/>
              </w:rPr>
              <w:t>(по согласованию)</w:t>
            </w:r>
            <w:r w:rsidR="00D52AEA" w:rsidRPr="00FC013C">
              <w:rPr>
                <w:szCs w:val="26"/>
                <w:shd w:val="clear" w:color="auto" w:fill="FFFFFF"/>
                <w:lang w:bidi="ru-RU"/>
              </w:rPr>
              <w:t>;</w:t>
            </w:r>
          </w:p>
        </w:tc>
      </w:tr>
      <w:tr w:rsidR="009D4FBC" w:rsidRPr="00FC013C" w:rsidTr="005D0AE4">
        <w:tc>
          <w:tcPr>
            <w:tcW w:w="2505" w:type="dxa"/>
          </w:tcPr>
          <w:p w:rsidR="009D4FBC" w:rsidRPr="00FC013C" w:rsidRDefault="009D4FBC" w:rsidP="00BA228A">
            <w:pPr>
              <w:pStyle w:val="a7"/>
              <w:rPr>
                <w:szCs w:val="26"/>
              </w:rPr>
            </w:pPr>
            <w:proofErr w:type="spellStart"/>
            <w:r w:rsidRPr="00FC013C">
              <w:rPr>
                <w:szCs w:val="26"/>
              </w:rPr>
              <w:t>Близнюк</w:t>
            </w:r>
            <w:proofErr w:type="spellEnd"/>
            <w:r w:rsidRPr="00FC013C">
              <w:rPr>
                <w:szCs w:val="26"/>
              </w:rPr>
              <w:t xml:space="preserve"> И.С.</w:t>
            </w:r>
          </w:p>
        </w:tc>
        <w:tc>
          <w:tcPr>
            <w:tcW w:w="6959" w:type="dxa"/>
          </w:tcPr>
          <w:p w:rsidR="009D4FBC" w:rsidRPr="00FC013C" w:rsidRDefault="009D4FB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заведующий отдело</w:t>
            </w:r>
            <w:proofErr w:type="gramStart"/>
            <w:r w:rsidRPr="00FC013C">
              <w:rPr>
                <w:szCs w:val="26"/>
                <w:lang w:bidi="ru-RU"/>
              </w:rPr>
              <w:t>м</w:t>
            </w:r>
            <w:r w:rsidR="005D0AE4">
              <w:rPr>
                <w:szCs w:val="26"/>
                <w:lang w:bidi="ru-RU"/>
              </w:rPr>
              <w:t>-</w:t>
            </w:r>
            <w:proofErr w:type="gramEnd"/>
            <w:r w:rsidR="005D0AE4">
              <w:rPr>
                <w:szCs w:val="26"/>
                <w:lang w:bidi="ru-RU"/>
              </w:rPr>
              <w:t xml:space="preserve"> главный архитектор отдела</w:t>
            </w:r>
            <w:r w:rsidRPr="00FC013C">
              <w:rPr>
                <w:szCs w:val="26"/>
                <w:lang w:bidi="ru-RU"/>
              </w:rPr>
              <w:t xml:space="preserve"> архитектуры и градостроительства;</w:t>
            </w:r>
          </w:p>
        </w:tc>
      </w:tr>
      <w:tr w:rsidR="009D4FBC" w:rsidRPr="00FC013C" w:rsidTr="005D0AE4">
        <w:tc>
          <w:tcPr>
            <w:tcW w:w="2505" w:type="dxa"/>
          </w:tcPr>
          <w:p w:rsidR="009D4FBC" w:rsidRPr="00FC013C" w:rsidRDefault="009D4FB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FC013C">
              <w:rPr>
                <w:szCs w:val="26"/>
              </w:rPr>
              <w:t>Гапонько</w:t>
            </w:r>
            <w:proofErr w:type="spellEnd"/>
            <w:r w:rsidRPr="00FC013C">
              <w:rPr>
                <w:szCs w:val="26"/>
              </w:rPr>
              <w:t xml:space="preserve"> В. В</w:t>
            </w:r>
          </w:p>
        </w:tc>
        <w:tc>
          <w:tcPr>
            <w:tcW w:w="6959" w:type="dxa"/>
          </w:tcPr>
          <w:p w:rsidR="009D4FBC" w:rsidRPr="00FC013C" w:rsidRDefault="009D4FB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глава СП «Каджером»</w:t>
            </w:r>
            <w:r w:rsidRPr="00FC013C">
              <w:rPr>
                <w:szCs w:val="26"/>
                <w:shd w:val="clear" w:color="auto" w:fill="FFFFFF"/>
                <w:lang w:bidi="ru-RU"/>
              </w:rPr>
              <w:t xml:space="preserve"> (по согласованию)</w:t>
            </w:r>
            <w:r w:rsidR="00D52AEA" w:rsidRPr="00FC013C">
              <w:rPr>
                <w:szCs w:val="26"/>
                <w:shd w:val="clear" w:color="auto" w:fill="FFFFFF"/>
                <w:lang w:bidi="ru-RU"/>
              </w:rPr>
              <w:t>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szCs w:val="26"/>
              </w:rPr>
            </w:pPr>
            <w:r w:rsidRPr="00FC013C">
              <w:rPr>
                <w:szCs w:val="26"/>
              </w:rPr>
              <w:t>Глущенко Р.А.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директор – главный редактор МУП «Издательство «Печорское Время»</w:t>
            </w:r>
            <w:r w:rsidRPr="00FC013C">
              <w:rPr>
                <w:szCs w:val="26"/>
                <w:shd w:val="clear" w:color="auto" w:fill="FFFFFF"/>
                <w:lang w:bidi="ru-RU"/>
              </w:rPr>
              <w:t xml:space="preserve">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r w:rsidRPr="00FC013C">
              <w:rPr>
                <w:szCs w:val="26"/>
              </w:rPr>
              <w:t>Гринев А.Ф.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и. о. руководителя администрации ГП «Путеец»</w:t>
            </w:r>
            <w:r w:rsidRPr="00FC013C">
              <w:rPr>
                <w:szCs w:val="26"/>
                <w:shd w:val="clear" w:color="auto" w:fill="FFFFFF"/>
                <w:lang w:bidi="ru-RU"/>
              </w:rPr>
              <w:t xml:space="preserve">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FC013C">
              <w:rPr>
                <w:szCs w:val="26"/>
              </w:rPr>
              <w:t>Есев</w:t>
            </w:r>
            <w:proofErr w:type="spellEnd"/>
            <w:r w:rsidRPr="00FC013C">
              <w:rPr>
                <w:szCs w:val="26"/>
              </w:rPr>
              <w:t xml:space="preserve"> В. А.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глава СП «Приуральское»</w:t>
            </w:r>
            <w:r w:rsidRPr="00FC013C">
              <w:rPr>
                <w:szCs w:val="26"/>
                <w:shd w:val="clear" w:color="auto" w:fill="FFFFFF"/>
                <w:lang w:bidi="ru-RU"/>
              </w:rPr>
              <w:t xml:space="preserve">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r w:rsidRPr="00FC013C">
              <w:rPr>
                <w:rFonts w:eastAsia="Courier New"/>
                <w:szCs w:val="26"/>
                <w:lang w:bidi="ru-RU"/>
              </w:rPr>
              <w:t>Канев Г.А.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shd w:val="clear" w:color="auto" w:fill="FFFFFF"/>
                <w:lang w:bidi="ru-RU"/>
              </w:rPr>
              <w:t>- начальник Печорского городского управления сельского хозяйства и продовольствия Министерства сельского хозяйства и продовольствия РК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FC013C">
              <w:rPr>
                <w:rFonts w:eastAsia="Courier New"/>
                <w:szCs w:val="26"/>
                <w:lang w:bidi="ru-RU"/>
              </w:rPr>
              <w:t>Манушина</w:t>
            </w:r>
            <w:proofErr w:type="spellEnd"/>
            <w:r w:rsidRPr="00FC013C">
              <w:rPr>
                <w:rFonts w:eastAsia="Courier New"/>
                <w:szCs w:val="26"/>
                <w:lang w:bidi="ru-RU"/>
              </w:rPr>
              <w:t xml:space="preserve"> Л.В.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shd w:val="clear" w:color="auto" w:fill="FFFFFF"/>
                <w:lang w:bidi="ru-RU"/>
              </w:rPr>
              <w:t xml:space="preserve"> - специалист-эксперт Печорского подразделения  Территориального органа  Федеральной службы государственной статистики по РК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szCs w:val="26"/>
              </w:rPr>
            </w:pPr>
            <w:r w:rsidRPr="00FC013C">
              <w:rPr>
                <w:szCs w:val="26"/>
              </w:rPr>
              <w:t>Михалева О.Г.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заведующий отделом экономики и инвестиций;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szCs w:val="26"/>
              </w:rPr>
            </w:pPr>
            <w:r w:rsidRPr="00FC013C">
              <w:rPr>
                <w:szCs w:val="26"/>
              </w:rPr>
              <w:t>Крылов С.В.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главный редактор ТРК «Волна-плюс»</w:t>
            </w:r>
            <w:r w:rsidR="005D0AE4">
              <w:rPr>
                <w:szCs w:val="26"/>
                <w:lang w:bidi="ru-RU"/>
              </w:rPr>
              <w:t xml:space="preserve"> </w:t>
            </w:r>
            <w:r w:rsidRPr="00FC013C">
              <w:rPr>
                <w:szCs w:val="26"/>
                <w:lang w:bidi="ru-RU"/>
              </w:rPr>
              <w:t>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FC013C">
              <w:rPr>
                <w:szCs w:val="26"/>
              </w:rPr>
              <w:t>Купцова</w:t>
            </w:r>
            <w:proofErr w:type="spellEnd"/>
            <w:r w:rsidRPr="00FC013C">
              <w:rPr>
                <w:szCs w:val="26"/>
              </w:rPr>
              <w:t xml:space="preserve"> Н. С.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глава СП «Озерный»</w:t>
            </w:r>
            <w:r w:rsidRPr="00FC013C">
              <w:rPr>
                <w:szCs w:val="26"/>
                <w:shd w:val="clear" w:color="auto" w:fill="FFFFFF"/>
                <w:lang w:bidi="ru-RU"/>
              </w:rPr>
              <w:t xml:space="preserve">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FC013C">
              <w:rPr>
                <w:rFonts w:eastAsia="Courier New"/>
                <w:szCs w:val="26"/>
                <w:lang w:bidi="ru-RU"/>
              </w:rPr>
              <w:t>Липитан</w:t>
            </w:r>
            <w:proofErr w:type="spellEnd"/>
            <w:r w:rsidRPr="00FC013C">
              <w:rPr>
                <w:rFonts w:eastAsia="Courier New"/>
                <w:szCs w:val="26"/>
                <w:lang w:bidi="ru-RU"/>
              </w:rPr>
              <w:t xml:space="preserve"> Н.В.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shd w:val="clear" w:color="auto" w:fill="FFFFFF"/>
                <w:lang w:bidi="ru-RU"/>
              </w:rPr>
              <w:t>- генеральный директор – главный редактор ООО «Профит» (Еженедельник «Добрая газета»)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szCs w:val="26"/>
              </w:rPr>
            </w:pPr>
            <w:r w:rsidRPr="00FC013C">
              <w:rPr>
                <w:szCs w:val="26"/>
              </w:rPr>
              <w:t>Осокина О.В.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 xml:space="preserve">- руководитель Межрайонной инспекции Федеральной налоговой службы России № 2 по РК </w:t>
            </w:r>
            <w:r w:rsidRPr="00FC013C">
              <w:rPr>
                <w:szCs w:val="26"/>
                <w:shd w:val="clear" w:color="auto" w:fill="FFFFFF"/>
                <w:lang w:bidi="ru-RU"/>
              </w:rPr>
              <w:t>(по согласованию)</w:t>
            </w:r>
            <w:r w:rsidRPr="00FC013C">
              <w:rPr>
                <w:szCs w:val="26"/>
                <w:lang w:bidi="ru-RU"/>
              </w:rPr>
              <w:t>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szCs w:val="26"/>
              </w:rPr>
            </w:pPr>
            <w:r w:rsidRPr="00FC013C">
              <w:rPr>
                <w:szCs w:val="26"/>
              </w:rPr>
              <w:t>Романова В. А.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 xml:space="preserve"> - заведующий отделом организационной работы  и взаимодействия с органами местного самоуправления;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szCs w:val="26"/>
              </w:rPr>
            </w:pPr>
            <w:r w:rsidRPr="00FC013C">
              <w:rPr>
                <w:szCs w:val="26"/>
              </w:rPr>
              <w:t>Скороходов И.М.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директор ООО «</w:t>
            </w:r>
            <w:proofErr w:type="spellStart"/>
            <w:r w:rsidRPr="00FC013C">
              <w:rPr>
                <w:szCs w:val="26"/>
                <w:lang w:bidi="ru-RU"/>
              </w:rPr>
              <w:t>АгроВид</w:t>
            </w:r>
            <w:proofErr w:type="spellEnd"/>
            <w:r w:rsidRPr="00FC013C">
              <w:rPr>
                <w:szCs w:val="26"/>
                <w:lang w:bidi="ru-RU"/>
              </w:rPr>
              <w:t>»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5D0AE4" w:rsidRDefault="005D0AE4" w:rsidP="00BA228A">
            <w:pPr>
              <w:pStyle w:val="a7"/>
              <w:rPr>
                <w:szCs w:val="26"/>
              </w:rPr>
            </w:pPr>
          </w:p>
          <w:p w:rsidR="00FC013C" w:rsidRPr="00FC013C" w:rsidRDefault="00FC013C" w:rsidP="00BA228A">
            <w:pPr>
              <w:pStyle w:val="a7"/>
              <w:rPr>
                <w:szCs w:val="26"/>
              </w:rPr>
            </w:pPr>
            <w:r w:rsidRPr="00FC013C">
              <w:rPr>
                <w:szCs w:val="26"/>
              </w:rPr>
              <w:lastRenderedPageBreak/>
              <w:t xml:space="preserve">Смирнова Е.Ю.  </w:t>
            </w:r>
          </w:p>
        </w:tc>
        <w:tc>
          <w:tcPr>
            <w:tcW w:w="6959" w:type="dxa"/>
          </w:tcPr>
          <w:p w:rsidR="005D0AE4" w:rsidRDefault="005D0AE4" w:rsidP="005D0AE4">
            <w:pPr>
              <w:pStyle w:val="a7"/>
              <w:jc w:val="both"/>
              <w:rPr>
                <w:szCs w:val="26"/>
                <w:lang w:bidi="ru-RU"/>
              </w:rPr>
            </w:pPr>
          </w:p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lastRenderedPageBreak/>
              <w:t xml:space="preserve"> - заведующий отделом жилищно-коммунального хозяйства;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szCs w:val="26"/>
              </w:rPr>
            </w:pPr>
            <w:r w:rsidRPr="00FC013C">
              <w:rPr>
                <w:szCs w:val="26"/>
              </w:rPr>
              <w:lastRenderedPageBreak/>
              <w:t>Фетисова О.И.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заведующий отделом информационно-аналитической работы и общественных связей;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r w:rsidRPr="00FC013C">
              <w:rPr>
                <w:szCs w:val="26"/>
              </w:rPr>
              <w:t>Хохлов К.Ю.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руководитель администрации ГП «Кожва»</w:t>
            </w:r>
            <w:r w:rsidRPr="00FC013C">
              <w:rPr>
                <w:szCs w:val="26"/>
                <w:shd w:val="clear" w:color="auto" w:fill="FFFFFF"/>
                <w:lang w:bidi="ru-RU"/>
              </w:rPr>
              <w:t xml:space="preserve">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r w:rsidRPr="00FC013C">
              <w:rPr>
                <w:szCs w:val="26"/>
              </w:rPr>
              <w:t>Чёрная А. П.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>- и. о. главы СП «Чикшино»</w:t>
            </w:r>
            <w:r w:rsidRPr="00FC013C">
              <w:rPr>
                <w:szCs w:val="26"/>
                <w:shd w:val="clear" w:color="auto" w:fill="FFFFFF"/>
                <w:lang w:bidi="ru-RU"/>
              </w:rPr>
              <w:t xml:space="preserve">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FC013C">
              <w:rPr>
                <w:rFonts w:eastAsia="Courier New"/>
                <w:szCs w:val="26"/>
                <w:lang w:bidi="ru-RU"/>
              </w:rPr>
              <w:t>Шкареда</w:t>
            </w:r>
            <w:proofErr w:type="spellEnd"/>
            <w:r w:rsidRPr="00FC013C">
              <w:rPr>
                <w:rFonts w:eastAsia="Courier New"/>
                <w:szCs w:val="26"/>
                <w:lang w:bidi="ru-RU"/>
              </w:rPr>
              <w:t xml:space="preserve"> М.Р.</w:t>
            </w: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shd w:val="clear" w:color="auto" w:fill="FFFFFF"/>
                <w:lang w:bidi="ru-RU"/>
              </w:rPr>
              <w:t>- начальник ГБУ РК «Печорск</w:t>
            </w:r>
            <w:r>
              <w:rPr>
                <w:szCs w:val="26"/>
                <w:shd w:val="clear" w:color="auto" w:fill="FFFFFF"/>
                <w:lang w:bidi="ru-RU"/>
              </w:rPr>
              <w:t>а</w:t>
            </w:r>
            <w:r w:rsidRPr="00FC013C">
              <w:rPr>
                <w:szCs w:val="26"/>
                <w:shd w:val="clear" w:color="auto" w:fill="FFFFFF"/>
                <w:lang w:bidi="ru-RU"/>
              </w:rPr>
              <w:t>я станция по борьбе с болезнями животных» (по согласованию);</w:t>
            </w:r>
          </w:p>
        </w:tc>
      </w:tr>
      <w:tr w:rsidR="00FC013C" w:rsidRPr="00FC013C" w:rsidTr="005D0AE4">
        <w:tc>
          <w:tcPr>
            <w:tcW w:w="2505" w:type="dxa"/>
          </w:tcPr>
          <w:p w:rsidR="00FC013C" w:rsidRPr="00FC013C" w:rsidRDefault="00FC013C" w:rsidP="00BA228A">
            <w:pPr>
              <w:pStyle w:val="a7"/>
              <w:rPr>
                <w:szCs w:val="26"/>
              </w:rPr>
            </w:pPr>
            <w:r w:rsidRPr="00FC013C">
              <w:rPr>
                <w:szCs w:val="26"/>
              </w:rPr>
              <w:t>Яковина Г.С.</w:t>
            </w:r>
          </w:p>
          <w:p w:rsidR="00FC013C" w:rsidRPr="00FC013C" w:rsidRDefault="00FC013C" w:rsidP="00F471F5">
            <w:pPr>
              <w:jc w:val="right"/>
              <w:rPr>
                <w:szCs w:val="26"/>
              </w:rPr>
            </w:pPr>
          </w:p>
        </w:tc>
        <w:tc>
          <w:tcPr>
            <w:tcW w:w="6959" w:type="dxa"/>
          </w:tcPr>
          <w:p w:rsidR="00FC013C" w:rsidRPr="00FC013C" w:rsidRDefault="00FC013C" w:rsidP="005D0AE4">
            <w:pPr>
              <w:pStyle w:val="a7"/>
              <w:jc w:val="both"/>
              <w:rPr>
                <w:szCs w:val="26"/>
                <w:lang w:bidi="ru-RU"/>
              </w:rPr>
            </w:pPr>
            <w:r w:rsidRPr="00FC013C">
              <w:rPr>
                <w:szCs w:val="26"/>
                <w:lang w:bidi="ru-RU"/>
              </w:rPr>
              <w:t xml:space="preserve"> - председатель комитета по управлению муниципальной собственностью МР «Печора».</w:t>
            </w:r>
          </w:p>
        </w:tc>
      </w:tr>
    </w:tbl>
    <w:p w:rsidR="00FC013C" w:rsidRDefault="00FC013C" w:rsidP="00F471F5">
      <w:pPr>
        <w:pStyle w:val="3"/>
        <w:ind w:right="-2" w:firstLine="0"/>
        <w:jc w:val="center"/>
        <w:rPr>
          <w:sz w:val="26"/>
          <w:szCs w:val="26"/>
        </w:rPr>
      </w:pPr>
    </w:p>
    <w:p w:rsidR="003C69F0" w:rsidRPr="00E150E2" w:rsidRDefault="00F471F5" w:rsidP="00F471F5">
      <w:pPr>
        <w:pStyle w:val="3"/>
        <w:ind w:right="-2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  <w:r w:rsidR="00422FCF">
        <w:rPr>
          <w:sz w:val="26"/>
          <w:szCs w:val="26"/>
        </w:rPr>
        <w:t>»</w:t>
      </w:r>
    </w:p>
    <w:sectPr w:rsidR="003C69F0" w:rsidRPr="00E150E2" w:rsidSect="005D0A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8A" w:rsidRDefault="00BA228A" w:rsidP="00BC74EF">
      <w:r>
        <w:separator/>
      </w:r>
    </w:p>
  </w:endnote>
  <w:endnote w:type="continuationSeparator" w:id="0">
    <w:p w:rsidR="00BA228A" w:rsidRDefault="00BA228A" w:rsidP="00BC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8A" w:rsidRDefault="00BA228A" w:rsidP="00BC74EF">
      <w:r>
        <w:separator/>
      </w:r>
    </w:p>
  </w:footnote>
  <w:footnote w:type="continuationSeparator" w:id="0">
    <w:p w:rsidR="00BA228A" w:rsidRDefault="00BA228A" w:rsidP="00BC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4BA0"/>
    <w:multiLevelType w:val="multilevel"/>
    <w:tmpl w:val="0CAE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C0C9B"/>
    <w:multiLevelType w:val="multilevel"/>
    <w:tmpl w:val="76621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E801BF"/>
    <w:multiLevelType w:val="multilevel"/>
    <w:tmpl w:val="76A4F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424"/>
    <w:rsid w:val="00004E78"/>
    <w:rsid w:val="000077AA"/>
    <w:rsid w:val="00011823"/>
    <w:rsid w:val="00021678"/>
    <w:rsid w:val="000272F1"/>
    <w:rsid w:val="00027765"/>
    <w:rsid w:val="00031E55"/>
    <w:rsid w:val="000354C9"/>
    <w:rsid w:val="00036A46"/>
    <w:rsid w:val="0004093A"/>
    <w:rsid w:val="00044E03"/>
    <w:rsid w:val="00045843"/>
    <w:rsid w:val="00050289"/>
    <w:rsid w:val="00050813"/>
    <w:rsid w:val="00055F35"/>
    <w:rsid w:val="0005745F"/>
    <w:rsid w:val="00062C4F"/>
    <w:rsid w:val="00066366"/>
    <w:rsid w:val="000772C0"/>
    <w:rsid w:val="00096948"/>
    <w:rsid w:val="000B1D5C"/>
    <w:rsid w:val="000B2CDE"/>
    <w:rsid w:val="000D5808"/>
    <w:rsid w:val="000E267C"/>
    <w:rsid w:val="000E3AAB"/>
    <w:rsid w:val="00102FF8"/>
    <w:rsid w:val="00120179"/>
    <w:rsid w:val="00132773"/>
    <w:rsid w:val="001339A0"/>
    <w:rsid w:val="0013669A"/>
    <w:rsid w:val="00141A63"/>
    <w:rsid w:val="00143C36"/>
    <w:rsid w:val="001521E2"/>
    <w:rsid w:val="001526D4"/>
    <w:rsid w:val="00161CB7"/>
    <w:rsid w:val="0018163C"/>
    <w:rsid w:val="001A1BC4"/>
    <w:rsid w:val="001A4667"/>
    <w:rsid w:val="001B3191"/>
    <w:rsid w:val="001B75FC"/>
    <w:rsid w:val="001C0FF9"/>
    <w:rsid w:val="001C3425"/>
    <w:rsid w:val="001C385F"/>
    <w:rsid w:val="001C3D31"/>
    <w:rsid w:val="001C4780"/>
    <w:rsid w:val="001C4C5D"/>
    <w:rsid w:val="001C5F94"/>
    <w:rsid w:val="001C6A8A"/>
    <w:rsid w:val="001E5585"/>
    <w:rsid w:val="001E5848"/>
    <w:rsid w:val="001E7DD9"/>
    <w:rsid w:val="001F0F02"/>
    <w:rsid w:val="00203420"/>
    <w:rsid w:val="00206BA4"/>
    <w:rsid w:val="002075B9"/>
    <w:rsid w:val="0021474B"/>
    <w:rsid w:val="00216037"/>
    <w:rsid w:val="00216B9B"/>
    <w:rsid w:val="00217B0A"/>
    <w:rsid w:val="00220170"/>
    <w:rsid w:val="002205CA"/>
    <w:rsid w:val="00221EA3"/>
    <w:rsid w:val="00224A9C"/>
    <w:rsid w:val="00224E85"/>
    <w:rsid w:val="00231768"/>
    <w:rsid w:val="00244D9A"/>
    <w:rsid w:val="00246D26"/>
    <w:rsid w:val="002560FF"/>
    <w:rsid w:val="002603C7"/>
    <w:rsid w:val="00277A2B"/>
    <w:rsid w:val="00283761"/>
    <w:rsid w:val="002856C0"/>
    <w:rsid w:val="002954FB"/>
    <w:rsid w:val="002A1B47"/>
    <w:rsid w:val="002C308C"/>
    <w:rsid w:val="002E090D"/>
    <w:rsid w:val="00302267"/>
    <w:rsid w:val="00312590"/>
    <w:rsid w:val="00312E6C"/>
    <w:rsid w:val="003162B6"/>
    <w:rsid w:val="00316460"/>
    <w:rsid w:val="00320684"/>
    <w:rsid w:val="0034005B"/>
    <w:rsid w:val="003436BC"/>
    <w:rsid w:val="00355F82"/>
    <w:rsid w:val="00361286"/>
    <w:rsid w:val="0036154E"/>
    <w:rsid w:val="00364ABE"/>
    <w:rsid w:val="00364BB6"/>
    <w:rsid w:val="00374B64"/>
    <w:rsid w:val="00377819"/>
    <w:rsid w:val="003828C1"/>
    <w:rsid w:val="00394ABA"/>
    <w:rsid w:val="003A05C3"/>
    <w:rsid w:val="003A0A81"/>
    <w:rsid w:val="003A2898"/>
    <w:rsid w:val="003B638E"/>
    <w:rsid w:val="003B64BF"/>
    <w:rsid w:val="003C5E8B"/>
    <w:rsid w:val="003C69F0"/>
    <w:rsid w:val="003C7AED"/>
    <w:rsid w:val="003D09BD"/>
    <w:rsid w:val="003F7520"/>
    <w:rsid w:val="00403D42"/>
    <w:rsid w:val="00406968"/>
    <w:rsid w:val="00407876"/>
    <w:rsid w:val="00422FCF"/>
    <w:rsid w:val="00430CC0"/>
    <w:rsid w:val="004333BB"/>
    <w:rsid w:val="00435C09"/>
    <w:rsid w:val="00452566"/>
    <w:rsid w:val="004536D5"/>
    <w:rsid w:val="00453B64"/>
    <w:rsid w:val="00464D93"/>
    <w:rsid w:val="00464DBF"/>
    <w:rsid w:val="00467A1C"/>
    <w:rsid w:val="00477424"/>
    <w:rsid w:val="00485713"/>
    <w:rsid w:val="004C003F"/>
    <w:rsid w:val="004D3D97"/>
    <w:rsid w:val="004D3F80"/>
    <w:rsid w:val="004D420E"/>
    <w:rsid w:val="004F095A"/>
    <w:rsid w:val="004F2286"/>
    <w:rsid w:val="00512591"/>
    <w:rsid w:val="005237A3"/>
    <w:rsid w:val="00524899"/>
    <w:rsid w:val="00525086"/>
    <w:rsid w:val="00525444"/>
    <w:rsid w:val="005254E4"/>
    <w:rsid w:val="00530118"/>
    <w:rsid w:val="00544C8A"/>
    <w:rsid w:val="005464EB"/>
    <w:rsid w:val="00550EF7"/>
    <w:rsid w:val="0055341C"/>
    <w:rsid w:val="00553A4F"/>
    <w:rsid w:val="00555D4C"/>
    <w:rsid w:val="00565DD0"/>
    <w:rsid w:val="00570A28"/>
    <w:rsid w:val="005756A1"/>
    <w:rsid w:val="005778AC"/>
    <w:rsid w:val="005779DF"/>
    <w:rsid w:val="00594760"/>
    <w:rsid w:val="00594C01"/>
    <w:rsid w:val="00597EA8"/>
    <w:rsid w:val="005A1A3F"/>
    <w:rsid w:val="005A1F7F"/>
    <w:rsid w:val="005B0B1D"/>
    <w:rsid w:val="005B2091"/>
    <w:rsid w:val="005B447B"/>
    <w:rsid w:val="005C0D98"/>
    <w:rsid w:val="005C5DA7"/>
    <w:rsid w:val="005C7FA2"/>
    <w:rsid w:val="005D0AE4"/>
    <w:rsid w:val="005E27FC"/>
    <w:rsid w:val="005E4325"/>
    <w:rsid w:val="005F5402"/>
    <w:rsid w:val="005F74F1"/>
    <w:rsid w:val="00616920"/>
    <w:rsid w:val="00622684"/>
    <w:rsid w:val="00633A95"/>
    <w:rsid w:val="00633B45"/>
    <w:rsid w:val="006342DD"/>
    <w:rsid w:val="006427BB"/>
    <w:rsid w:val="0065194E"/>
    <w:rsid w:val="00654B02"/>
    <w:rsid w:val="00655927"/>
    <w:rsid w:val="006561F0"/>
    <w:rsid w:val="0065718B"/>
    <w:rsid w:val="006645CE"/>
    <w:rsid w:val="006660B6"/>
    <w:rsid w:val="00667E8B"/>
    <w:rsid w:val="006702F0"/>
    <w:rsid w:val="006752DD"/>
    <w:rsid w:val="006903FE"/>
    <w:rsid w:val="006969EE"/>
    <w:rsid w:val="00696F88"/>
    <w:rsid w:val="006A583F"/>
    <w:rsid w:val="006B6239"/>
    <w:rsid w:val="006C1E0D"/>
    <w:rsid w:val="006C3C9B"/>
    <w:rsid w:val="006C5B9C"/>
    <w:rsid w:val="006C6D4C"/>
    <w:rsid w:val="006C6E3D"/>
    <w:rsid w:val="006C6F40"/>
    <w:rsid w:val="006D327B"/>
    <w:rsid w:val="006D3D7D"/>
    <w:rsid w:val="006D597E"/>
    <w:rsid w:val="006E4C28"/>
    <w:rsid w:val="006F174E"/>
    <w:rsid w:val="006F1F04"/>
    <w:rsid w:val="006F685E"/>
    <w:rsid w:val="0071130C"/>
    <w:rsid w:val="0071484D"/>
    <w:rsid w:val="007234C0"/>
    <w:rsid w:val="007277C6"/>
    <w:rsid w:val="007458F1"/>
    <w:rsid w:val="0075032B"/>
    <w:rsid w:val="007518F9"/>
    <w:rsid w:val="00773D7B"/>
    <w:rsid w:val="007779FC"/>
    <w:rsid w:val="0078655D"/>
    <w:rsid w:val="007A434F"/>
    <w:rsid w:val="007A7E65"/>
    <w:rsid w:val="007B032A"/>
    <w:rsid w:val="007B0EDF"/>
    <w:rsid w:val="007C227C"/>
    <w:rsid w:val="007C4F40"/>
    <w:rsid w:val="007E1813"/>
    <w:rsid w:val="007E2656"/>
    <w:rsid w:val="007E3882"/>
    <w:rsid w:val="007E5360"/>
    <w:rsid w:val="007F029E"/>
    <w:rsid w:val="007F27A4"/>
    <w:rsid w:val="007F5B88"/>
    <w:rsid w:val="007F7EFF"/>
    <w:rsid w:val="00801D32"/>
    <w:rsid w:val="00802667"/>
    <w:rsid w:val="00810720"/>
    <w:rsid w:val="00811429"/>
    <w:rsid w:val="008360E0"/>
    <w:rsid w:val="008409A5"/>
    <w:rsid w:val="00841FB4"/>
    <w:rsid w:val="00852F67"/>
    <w:rsid w:val="00861CE0"/>
    <w:rsid w:val="00874A9D"/>
    <w:rsid w:val="008774A2"/>
    <w:rsid w:val="0088724D"/>
    <w:rsid w:val="008A1F4B"/>
    <w:rsid w:val="008A402B"/>
    <w:rsid w:val="008A45BD"/>
    <w:rsid w:val="008A7093"/>
    <w:rsid w:val="008B7A38"/>
    <w:rsid w:val="008C1E70"/>
    <w:rsid w:val="008C3F53"/>
    <w:rsid w:val="008C6D0C"/>
    <w:rsid w:val="008D6F90"/>
    <w:rsid w:val="008E5E6F"/>
    <w:rsid w:val="008E6F5B"/>
    <w:rsid w:val="008E7689"/>
    <w:rsid w:val="008F058A"/>
    <w:rsid w:val="008F378C"/>
    <w:rsid w:val="008F5E3B"/>
    <w:rsid w:val="00901747"/>
    <w:rsid w:val="009179D3"/>
    <w:rsid w:val="00917F13"/>
    <w:rsid w:val="00923674"/>
    <w:rsid w:val="0093288A"/>
    <w:rsid w:val="00934FB5"/>
    <w:rsid w:val="00936578"/>
    <w:rsid w:val="00943B3E"/>
    <w:rsid w:val="00944C82"/>
    <w:rsid w:val="0094735C"/>
    <w:rsid w:val="009478FF"/>
    <w:rsid w:val="00947F97"/>
    <w:rsid w:val="00951816"/>
    <w:rsid w:val="00951C02"/>
    <w:rsid w:val="00956F2F"/>
    <w:rsid w:val="0096097B"/>
    <w:rsid w:val="00961321"/>
    <w:rsid w:val="00962594"/>
    <w:rsid w:val="00970042"/>
    <w:rsid w:val="00970556"/>
    <w:rsid w:val="00974DD9"/>
    <w:rsid w:val="009843BB"/>
    <w:rsid w:val="00993297"/>
    <w:rsid w:val="009A15C7"/>
    <w:rsid w:val="009A1D40"/>
    <w:rsid w:val="009A465D"/>
    <w:rsid w:val="009B0F0C"/>
    <w:rsid w:val="009B4575"/>
    <w:rsid w:val="009B7DFE"/>
    <w:rsid w:val="009C2FDA"/>
    <w:rsid w:val="009C34A7"/>
    <w:rsid w:val="009C5033"/>
    <w:rsid w:val="009D4FBC"/>
    <w:rsid w:val="009E046C"/>
    <w:rsid w:val="009E219D"/>
    <w:rsid w:val="00A01ABF"/>
    <w:rsid w:val="00A061C9"/>
    <w:rsid w:val="00A06C3D"/>
    <w:rsid w:val="00A07747"/>
    <w:rsid w:val="00A07939"/>
    <w:rsid w:val="00A1654F"/>
    <w:rsid w:val="00A23FD8"/>
    <w:rsid w:val="00A27252"/>
    <w:rsid w:val="00A27767"/>
    <w:rsid w:val="00A307DD"/>
    <w:rsid w:val="00A33D4E"/>
    <w:rsid w:val="00A36CC3"/>
    <w:rsid w:val="00A60864"/>
    <w:rsid w:val="00A645DE"/>
    <w:rsid w:val="00A73D24"/>
    <w:rsid w:val="00A7424F"/>
    <w:rsid w:val="00A7574D"/>
    <w:rsid w:val="00A76841"/>
    <w:rsid w:val="00A8095E"/>
    <w:rsid w:val="00A86866"/>
    <w:rsid w:val="00A92DF3"/>
    <w:rsid w:val="00A9610A"/>
    <w:rsid w:val="00A96303"/>
    <w:rsid w:val="00AA27B0"/>
    <w:rsid w:val="00AC34D8"/>
    <w:rsid w:val="00AC5025"/>
    <w:rsid w:val="00AC71C8"/>
    <w:rsid w:val="00AD00BE"/>
    <w:rsid w:val="00AD3CE3"/>
    <w:rsid w:val="00AD40D5"/>
    <w:rsid w:val="00AD6FCE"/>
    <w:rsid w:val="00AD732D"/>
    <w:rsid w:val="00AE2E74"/>
    <w:rsid w:val="00AE44AA"/>
    <w:rsid w:val="00AE7977"/>
    <w:rsid w:val="00AF3840"/>
    <w:rsid w:val="00B0593E"/>
    <w:rsid w:val="00B101C0"/>
    <w:rsid w:val="00B114DB"/>
    <w:rsid w:val="00B11640"/>
    <w:rsid w:val="00B17B0F"/>
    <w:rsid w:val="00B20141"/>
    <w:rsid w:val="00B34396"/>
    <w:rsid w:val="00B34FF4"/>
    <w:rsid w:val="00B36533"/>
    <w:rsid w:val="00B40A51"/>
    <w:rsid w:val="00B46886"/>
    <w:rsid w:val="00B601F7"/>
    <w:rsid w:val="00B703F2"/>
    <w:rsid w:val="00B7204C"/>
    <w:rsid w:val="00B80E3A"/>
    <w:rsid w:val="00B93B05"/>
    <w:rsid w:val="00B950B7"/>
    <w:rsid w:val="00BA0469"/>
    <w:rsid w:val="00BA228A"/>
    <w:rsid w:val="00BB3CC1"/>
    <w:rsid w:val="00BC17A7"/>
    <w:rsid w:val="00BC2AE1"/>
    <w:rsid w:val="00BC74EF"/>
    <w:rsid w:val="00BD42ED"/>
    <w:rsid w:val="00BD5877"/>
    <w:rsid w:val="00BD777F"/>
    <w:rsid w:val="00BE3E37"/>
    <w:rsid w:val="00BE54A8"/>
    <w:rsid w:val="00BF098F"/>
    <w:rsid w:val="00BF37DF"/>
    <w:rsid w:val="00BF61BE"/>
    <w:rsid w:val="00BF6AAB"/>
    <w:rsid w:val="00BF7133"/>
    <w:rsid w:val="00C00245"/>
    <w:rsid w:val="00C02B51"/>
    <w:rsid w:val="00C30687"/>
    <w:rsid w:val="00C33294"/>
    <w:rsid w:val="00C44F7C"/>
    <w:rsid w:val="00C45913"/>
    <w:rsid w:val="00C462DD"/>
    <w:rsid w:val="00C60094"/>
    <w:rsid w:val="00C632A9"/>
    <w:rsid w:val="00C65412"/>
    <w:rsid w:val="00C756E0"/>
    <w:rsid w:val="00C75FFD"/>
    <w:rsid w:val="00C77210"/>
    <w:rsid w:val="00C81BC7"/>
    <w:rsid w:val="00C82C8F"/>
    <w:rsid w:val="00C8718D"/>
    <w:rsid w:val="00C87210"/>
    <w:rsid w:val="00C87D69"/>
    <w:rsid w:val="00CA1D4F"/>
    <w:rsid w:val="00CA360B"/>
    <w:rsid w:val="00CC7F66"/>
    <w:rsid w:val="00CD0B62"/>
    <w:rsid w:val="00CE0001"/>
    <w:rsid w:val="00CE070A"/>
    <w:rsid w:val="00CF5D28"/>
    <w:rsid w:val="00CF7B90"/>
    <w:rsid w:val="00D047D7"/>
    <w:rsid w:val="00D048A7"/>
    <w:rsid w:val="00D107D5"/>
    <w:rsid w:val="00D112D4"/>
    <w:rsid w:val="00D13C36"/>
    <w:rsid w:val="00D24BD9"/>
    <w:rsid w:val="00D341E5"/>
    <w:rsid w:val="00D37554"/>
    <w:rsid w:val="00D45A46"/>
    <w:rsid w:val="00D46808"/>
    <w:rsid w:val="00D51669"/>
    <w:rsid w:val="00D51677"/>
    <w:rsid w:val="00D52AEA"/>
    <w:rsid w:val="00D5770D"/>
    <w:rsid w:val="00D65643"/>
    <w:rsid w:val="00D66164"/>
    <w:rsid w:val="00D6716E"/>
    <w:rsid w:val="00D70D10"/>
    <w:rsid w:val="00D8717D"/>
    <w:rsid w:val="00D93CC4"/>
    <w:rsid w:val="00DA010E"/>
    <w:rsid w:val="00DB3D65"/>
    <w:rsid w:val="00DC0CED"/>
    <w:rsid w:val="00DC62E0"/>
    <w:rsid w:val="00DD0A3E"/>
    <w:rsid w:val="00DE15FC"/>
    <w:rsid w:val="00DF4DA0"/>
    <w:rsid w:val="00E02737"/>
    <w:rsid w:val="00E079F4"/>
    <w:rsid w:val="00E11C5B"/>
    <w:rsid w:val="00E143AF"/>
    <w:rsid w:val="00E14B02"/>
    <w:rsid w:val="00E150E2"/>
    <w:rsid w:val="00E200A5"/>
    <w:rsid w:val="00E21556"/>
    <w:rsid w:val="00E2487A"/>
    <w:rsid w:val="00E42106"/>
    <w:rsid w:val="00E45357"/>
    <w:rsid w:val="00E4648C"/>
    <w:rsid w:val="00E56110"/>
    <w:rsid w:val="00E6389C"/>
    <w:rsid w:val="00E67D44"/>
    <w:rsid w:val="00E82AD3"/>
    <w:rsid w:val="00E87EA6"/>
    <w:rsid w:val="00E97856"/>
    <w:rsid w:val="00EA1A4D"/>
    <w:rsid w:val="00EA2C2A"/>
    <w:rsid w:val="00EA438F"/>
    <w:rsid w:val="00EA45F2"/>
    <w:rsid w:val="00EB3283"/>
    <w:rsid w:val="00EC3824"/>
    <w:rsid w:val="00ED39DE"/>
    <w:rsid w:val="00EE30AA"/>
    <w:rsid w:val="00EE6095"/>
    <w:rsid w:val="00EF09B7"/>
    <w:rsid w:val="00EF3A14"/>
    <w:rsid w:val="00F1025F"/>
    <w:rsid w:val="00F12B95"/>
    <w:rsid w:val="00F13244"/>
    <w:rsid w:val="00F17210"/>
    <w:rsid w:val="00F17346"/>
    <w:rsid w:val="00F17F9F"/>
    <w:rsid w:val="00F377DE"/>
    <w:rsid w:val="00F41EA7"/>
    <w:rsid w:val="00F471F5"/>
    <w:rsid w:val="00F47843"/>
    <w:rsid w:val="00F50F66"/>
    <w:rsid w:val="00F61923"/>
    <w:rsid w:val="00F621A9"/>
    <w:rsid w:val="00F679FF"/>
    <w:rsid w:val="00F75D0E"/>
    <w:rsid w:val="00F839BD"/>
    <w:rsid w:val="00FA5194"/>
    <w:rsid w:val="00FB39A1"/>
    <w:rsid w:val="00FB4D8F"/>
    <w:rsid w:val="00FB59B2"/>
    <w:rsid w:val="00FC013C"/>
    <w:rsid w:val="00FC5747"/>
    <w:rsid w:val="00FC6A82"/>
    <w:rsid w:val="00FD2C38"/>
    <w:rsid w:val="00FD4E03"/>
    <w:rsid w:val="00FD4E43"/>
    <w:rsid w:val="00FE2492"/>
    <w:rsid w:val="00FE4497"/>
    <w:rsid w:val="00FE775E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2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02F0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  <w:lang w:eastAsia="ru-RU"/>
    </w:rPr>
  </w:style>
  <w:style w:type="paragraph" w:styleId="a7">
    <w:name w:val="No Spacing"/>
    <w:uiPriority w:val="1"/>
    <w:qFormat/>
    <w:rsid w:val="008107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2243-13B2-4EAF-A489-0B9E22F5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320</cp:revision>
  <cp:lastPrinted>2015-12-23T07:54:00Z</cp:lastPrinted>
  <dcterms:created xsi:type="dcterms:W3CDTF">2014-05-29T09:50:00Z</dcterms:created>
  <dcterms:modified xsi:type="dcterms:W3CDTF">2015-12-23T08:04:00Z</dcterms:modified>
</cp:coreProperties>
</file>