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2AD0A3FA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B37EC0" w:rsidRPr="00B37EC0">
        <w:rPr>
          <w:b/>
          <w:bCs/>
          <w:sz w:val="22"/>
          <w:szCs w:val="22"/>
        </w:rPr>
        <w:t>с кадастровым номером 11:12:1702008:1302, площадью 1500 кв.м., местоположение: Российская Федерация, Республика Коми, муниципальный район «Печора», городское поселение «Печора», г. Печора, ул. Стадионная, категория земель – земли населенных пунктов, вид разрешенного использования – для индивидуального жилищного строительства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5E3419E8" w14:textId="7F24BA52" w:rsidR="00B37EC0" w:rsidRDefault="00B37EC0" w:rsidP="00B37EC0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 xml:space="preserve">Основание для проведения </w:t>
      </w:r>
      <w:r>
        <w:rPr>
          <w:b/>
          <w:sz w:val="22"/>
          <w:szCs w:val="22"/>
        </w:rPr>
        <w:t xml:space="preserve">электронного </w:t>
      </w:r>
      <w:r w:rsidRPr="00067882">
        <w:rPr>
          <w:b/>
          <w:sz w:val="22"/>
          <w:szCs w:val="22"/>
        </w:rPr>
        <w:t>аукциона:</w:t>
      </w:r>
      <w:r w:rsidRPr="00067882">
        <w:rPr>
          <w:sz w:val="22"/>
          <w:szCs w:val="22"/>
        </w:rPr>
        <w:t xml:space="preserve"> распоряжение администрации муниципального района «Печора» от </w:t>
      </w:r>
      <w:r w:rsidR="001A6529">
        <w:rPr>
          <w:sz w:val="22"/>
          <w:szCs w:val="22"/>
        </w:rPr>
        <w:t>21.04.2025</w:t>
      </w:r>
      <w:r>
        <w:rPr>
          <w:sz w:val="22"/>
          <w:szCs w:val="22"/>
        </w:rPr>
        <w:t xml:space="preserve"> № </w:t>
      </w:r>
      <w:r w:rsidR="001A6529">
        <w:rPr>
          <w:sz w:val="22"/>
          <w:szCs w:val="22"/>
        </w:rPr>
        <w:t>330</w:t>
      </w:r>
      <w:r w:rsidRPr="00067882">
        <w:rPr>
          <w:sz w:val="22"/>
          <w:szCs w:val="22"/>
        </w:rPr>
        <w:t xml:space="preserve">-р «О проведении </w:t>
      </w:r>
      <w:r>
        <w:rPr>
          <w:sz w:val="22"/>
          <w:szCs w:val="22"/>
        </w:rPr>
        <w:t xml:space="preserve">электронного </w:t>
      </w:r>
      <w:r w:rsidRPr="00067882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67882">
        <w:rPr>
          <w:sz w:val="22"/>
          <w:szCs w:val="22"/>
        </w:rPr>
        <w:t>на право заключения договора аренды земельного участка</w:t>
      </w:r>
      <w:r>
        <w:rPr>
          <w:sz w:val="22"/>
          <w:szCs w:val="22"/>
        </w:rPr>
        <w:t>, государственная собственность на который не разграничена,</w:t>
      </w:r>
      <w:r w:rsidRPr="00067882">
        <w:rPr>
          <w:sz w:val="22"/>
          <w:szCs w:val="22"/>
        </w:rPr>
        <w:t xml:space="preserve"> с кадастровым номером </w:t>
      </w:r>
      <w:r>
        <w:rPr>
          <w:sz w:val="22"/>
          <w:szCs w:val="22"/>
        </w:rPr>
        <w:t>11:12:1702008:1302»</w:t>
      </w:r>
    </w:p>
    <w:p w14:paraId="0FD2D298" w14:textId="77B93F22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1A6529">
        <w:rPr>
          <w:sz w:val="22"/>
          <w:szCs w:val="22"/>
        </w:rPr>
        <w:t>25 апреля</w:t>
      </w:r>
      <w:r>
        <w:rPr>
          <w:sz w:val="22"/>
          <w:szCs w:val="22"/>
        </w:rPr>
        <w:t xml:space="preserve"> 2025 года 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 часов 45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минут.</w:t>
      </w:r>
    </w:p>
    <w:p w14:paraId="25E5C79E" w14:textId="0074B6BE" w:rsidR="00B37EC0" w:rsidRDefault="00B37EC0" w:rsidP="00B37EC0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>
        <w:rPr>
          <w:bCs/>
          <w:sz w:val="22"/>
          <w:szCs w:val="22"/>
        </w:rPr>
        <w:t xml:space="preserve">до </w:t>
      </w:r>
      <w:r w:rsidR="001A6529">
        <w:rPr>
          <w:bCs/>
          <w:sz w:val="22"/>
          <w:szCs w:val="22"/>
        </w:rPr>
        <w:t>24 мая</w:t>
      </w:r>
      <w:r>
        <w:rPr>
          <w:bCs/>
          <w:sz w:val="22"/>
          <w:szCs w:val="22"/>
        </w:rPr>
        <w:t xml:space="preserve"> 2025 года включительно.</w:t>
      </w:r>
    </w:p>
    <w:p w14:paraId="7B27CD4A" w14:textId="77777777" w:rsidR="00B37EC0" w:rsidRDefault="00B37EC0" w:rsidP="00B37EC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электронном аукционе принимаются круглосуточно на сайте </w:t>
      </w:r>
      <w:hyperlink r:id="rId10" w:history="1">
        <w:r w:rsidRPr="002662AD">
          <w:rPr>
            <w:rStyle w:val="a5"/>
            <w:sz w:val="22"/>
            <w:szCs w:val="22"/>
          </w:rPr>
          <w:t>http://</w:t>
        </w:r>
        <w:r w:rsidRPr="002662AD">
          <w:rPr>
            <w:rStyle w:val="a5"/>
            <w:sz w:val="22"/>
            <w:szCs w:val="22"/>
            <w:lang w:val="en-US"/>
          </w:rPr>
          <w:t>www</w:t>
        </w:r>
        <w:r w:rsidRPr="002662AD">
          <w:rPr>
            <w:rStyle w:val="a5"/>
            <w:sz w:val="22"/>
            <w:szCs w:val="22"/>
          </w:rPr>
          <w:t>.sberbank-ast.ru</w:t>
        </w:r>
      </w:hyperlink>
      <w:r w:rsidRPr="002662AD">
        <w:rPr>
          <w:sz w:val="22"/>
          <w:szCs w:val="22"/>
        </w:rPr>
        <w:t>.</w:t>
      </w:r>
    </w:p>
    <w:p w14:paraId="40FB885E" w14:textId="5653B0FF" w:rsidR="00B37EC0" w:rsidRPr="00537A96" w:rsidRDefault="00B37EC0" w:rsidP="00B37EC0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1A6529">
        <w:rPr>
          <w:sz w:val="22"/>
          <w:szCs w:val="22"/>
        </w:rPr>
        <w:t>26 мая</w:t>
      </w:r>
      <w:r>
        <w:rPr>
          <w:sz w:val="22"/>
          <w:szCs w:val="22"/>
        </w:rPr>
        <w:t xml:space="preserve"> 2025 года.</w:t>
      </w:r>
    </w:p>
    <w:p w14:paraId="0CAB5AFD" w14:textId="7498F5FD" w:rsidR="00B37EC0" w:rsidRDefault="00B37EC0" w:rsidP="00B37EC0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1A6529">
        <w:rPr>
          <w:sz w:val="22"/>
          <w:szCs w:val="22"/>
        </w:rPr>
        <w:t>27 мая</w:t>
      </w:r>
      <w:r>
        <w:rPr>
          <w:sz w:val="22"/>
          <w:szCs w:val="22"/>
        </w:rPr>
        <w:t xml:space="preserve"> 2025</w:t>
      </w:r>
      <w:r w:rsidRPr="001C5629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09 часов 00 минут</w:t>
      </w:r>
      <w:r w:rsidRPr="001C5629">
        <w:rPr>
          <w:sz w:val="22"/>
          <w:szCs w:val="22"/>
        </w:rPr>
        <w:t>.</w:t>
      </w:r>
    </w:p>
    <w:p w14:paraId="24CE5169" w14:textId="77777777" w:rsidR="00B37EC0" w:rsidRPr="00AB52CB" w:rsidRDefault="00B37EC0" w:rsidP="00B37EC0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74024C0C" w:rsidR="001B1974" w:rsidRPr="00B37EC0" w:rsidRDefault="000B5074" w:rsidP="00B37EC0">
      <w:pPr>
        <w:ind w:firstLine="567"/>
        <w:jc w:val="both"/>
        <w:rPr>
          <w:b/>
          <w:bCs/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B37EC0" w:rsidRPr="00B37EC0">
        <w:rPr>
          <w:b/>
          <w:bCs/>
          <w:sz w:val="22"/>
          <w:szCs w:val="22"/>
        </w:rPr>
        <w:t xml:space="preserve">с кадастровым номером </w:t>
      </w:r>
      <w:r w:rsidR="00B37EC0" w:rsidRPr="00B37EC0">
        <w:rPr>
          <w:sz w:val="22"/>
          <w:szCs w:val="22"/>
        </w:rPr>
        <w:t>11:12:1702008:1302, площадью 1500 кв.м., местоположение: Российская Федерация, Республика Коми, муниципальный район «Печора», городское поселение «Печора», г. Печора, ул. Стадионная, категория земель – земли населенных пунктов, вид разрешенного использования – для индивидуального жилищного строительства</w:t>
      </w:r>
      <w:r w:rsidR="007E75D4" w:rsidRPr="00B37EC0">
        <w:rPr>
          <w:sz w:val="22"/>
          <w:szCs w:val="22"/>
        </w:rPr>
        <w:t xml:space="preserve">. </w:t>
      </w:r>
      <w:r w:rsidR="007E75D4" w:rsidRPr="007E75D4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прав на недвижимое имущество и сделок с ним, </w:t>
      </w:r>
      <w:r w:rsidR="00B37EC0">
        <w:rPr>
          <w:sz w:val="22"/>
          <w:szCs w:val="22"/>
        </w:rPr>
        <w:t>отсутствуют</w:t>
      </w:r>
      <w:r w:rsidR="007E75D4" w:rsidRPr="007E75D4">
        <w:rPr>
          <w:sz w:val="22"/>
          <w:szCs w:val="22"/>
        </w:rPr>
        <w:t>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356AAB45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B37EC0">
        <w:rPr>
          <w:sz w:val="22"/>
          <w:szCs w:val="22"/>
        </w:rPr>
        <w:t>03.02.2025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06</w:t>
      </w:r>
      <w:r w:rsidR="00B37EC0">
        <w:rPr>
          <w:sz w:val="22"/>
          <w:szCs w:val="22"/>
        </w:rPr>
        <w:t>5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7E75D4" w:rsidRPr="007E75D4">
        <w:rPr>
          <w:sz w:val="22"/>
          <w:szCs w:val="22"/>
        </w:rPr>
        <w:t>11:12:1702008:130</w:t>
      </w:r>
      <w:r w:rsidR="00B37EC0">
        <w:rPr>
          <w:sz w:val="22"/>
          <w:szCs w:val="22"/>
        </w:rPr>
        <w:t>2</w:t>
      </w:r>
      <w:r w:rsidRPr="00777CFF">
        <w:rPr>
          <w:sz w:val="22"/>
          <w:szCs w:val="22"/>
        </w:rPr>
        <w:t xml:space="preserve">, площадью </w:t>
      </w:r>
      <w:r w:rsidR="00B37EC0">
        <w:rPr>
          <w:sz w:val="22"/>
          <w:szCs w:val="22"/>
        </w:rPr>
        <w:t>1500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15AD16E2" w:rsidR="00777CFF" w:rsidRPr="007E75D4" w:rsidRDefault="007E75D4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Напротив земельного участка с кадастровым номером 11:12</w:t>
      </w:r>
      <w:r w:rsidR="00B37EC0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>1702008:130</w:t>
      </w:r>
      <w:r w:rsidR="00B37EC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проходит газопровод низкого давления </w:t>
      </w:r>
      <w:r w:rsidRPr="007E75D4">
        <w:rPr>
          <w:bCs/>
          <w:sz w:val="22"/>
          <w:szCs w:val="22"/>
        </w:rPr>
        <w:t>Ø</w:t>
      </w:r>
      <w:r>
        <w:rPr>
          <w:bCs/>
          <w:sz w:val="22"/>
          <w:szCs w:val="22"/>
        </w:rPr>
        <w:t xml:space="preserve"> 63х5,8. Свободная мощность для газоснабжения объекта капитального строительства – 5 м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 xml:space="preserve">/час. Расстояние газопровода до границы земельного участка – </w:t>
      </w:r>
      <w:r w:rsidR="00B37EC0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 метров.</w:t>
      </w:r>
    </w:p>
    <w:p w14:paraId="6CEC0C49" w14:textId="18147B20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</w:t>
      </w:r>
      <w:r w:rsidR="00504156">
        <w:rPr>
          <w:bCs/>
          <w:sz w:val="22"/>
          <w:szCs w:val="22"/>
        </w:rPr>
        <w:t xml:space="preserve"> </w:t>
      </w:r>
      <w:r w:rsidR="00D92A8B">
        <w:rPr>
          <w:bCs/>
          <w:sz w:val="22"/>
          <w:szCs w:val="22"/>
        </w:rPr>
        <w:t>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>в настоящ</w:t>
      </w:r>
      <w:r w:rsidR="00504156">
        <w:rPr>
          <w:bCs/>
          <w:sz w:val="22"/>
          <w:szCs w:val="22"/>
        </w:rPr>
        <w:t>ее</w:t>
      </w:r>
      <w:r w:rsidR="0031429B">
        <w:rPr>
          <w:bCs/>
          <w:sz w:val="22"/>
          <w:szCs w:val="22"/>
        </w:rPr>
        <w:t xml:space="preserve"> </w:t>
      </w:r>
      <w:r w:rsidR="00504156">
        <w:rPr>
          <w:bCs/>
          <w:sz w:val="22"/>
          <w:szCs w:val="22"/>
        </w:rPr>
        <w:t>время техническая возможность подключения объекта к сетям холодного водоснабжения и водоотведения отсутствует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4166AA0" w14:textId="70D3F421" w:rsidR="00504156" w:rsidRDefault="00504156" w:rsidP="00E5595F">
      <w:pPr>
        <w:ind w:firstLine="567"/>
        <w:jc w:val="both"/>
        <w:rPr>
          <w:bCs/>
          <w:sz w:val="22"/>
          <w:szCs w:val="22"/>
        </w:rPr>
      </w:pPr>
      <w:r w:rsidRPr="00504156">
        <w:rPr>
          <w:bCs/>
          <w:sz w:val="22"/>
          <w:szCs w:val="22"/>
        </w:rPr>
        <w:lastRenderedPageBreak/>
        <w:t xml:space="preserve">Технические условия на подключение к сетям </w:t>
      </w:r>
      <w:r w:rsidR="00E5595F">
        <w:rPr>
          <w:bCs/>
          <w:sz w:val="22"/>
          <w:szCs w:val="22"/>
        </w:rPr>
        <w:t xml:space="preserve">теплоснабжения: </w:t>
      </w:r>
      <w:r w:rsidR="00E5595F" w:rsidRPr="00E5595F">
        <w:rPr>
          <w:bCs/>
          <w:sz w:val="22"/>
          <w:szCs w:val="22"/>
        </w:rPr>
        <w:t xml:space="preserve">техническая возможность подключения объекта к сетям </w:t>
      </w:r>
      <w:r w:rsidR="00E5595F">
        <w:rPr>
          <w:bCs/>
          <w:sz w:val="22"/>
          <w:szCs w:val="22"/>
        </w:rPr>
        <w:t>теплоснабжения</w:t>
      </w:r>
      <w:r w:rsidR="00E5595F" w:rsidRPr="00E5595F">
        <w:rPr>
          <w:bCs/>
          <w:sz w:val="22"/>
          <w:szCs w:val="22"/>
        </w:rPr>
        <w:t xml:space="preserve"> отсутствует. </w:t>
      </w:r>
    </w:p>
    <w:p w14:paraId="1FE28DF8" w14:textId="02E08449" w:rsidR="00B37EC0" w:rsidRPr="00777CFF" w:rsidRDefault="00B37EC0" w:rsidP="00B37EC0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1A6529">
        <w:rPr>
          <w:sz w:val="22"/>
          <w:szCs w:val="22"/>
        </w:rPr>
        <w:t>25 апреля</w:t>
      </w:r>
      <w:r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1A6529">
        <w:rPr>
          <w:sz w:val="22"/>
          <w:szCs w:val="22"/>
        </w:rPr>
        <w:t>24 мая</w:t>
      </w:r>
      <w:r>
        <w:rPr>
          <w:sz w:val="22"/>
          <w:szCs w:val="22"/>
        </w:rPr>
        <w:t xml:space="preserve"> 2025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(с понедельника по пятницу)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>
        <w:rPr>
          <w:sz w:val="22"/>
          <w:szCs w:val="22"/>
        </w:rPr>
        <w:t xml:space="preserve">, а также </w:t>
      </w:r>
      <w:r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Pr="00EF6F0D">
        <w:rPr>
          <w:bCs/>
          <w:sz w:val="22"/>
          <w:szCs w:val="22"/>
          <w:lang w:val="en-US"/>
        </w:rPr>
        <w:t>kums</w:t>
      </w:r>
      <w:r w:rsidRPr="00EF6F0D">
        <w:rPr>
          <w:bCs/>
          <w:sz w:val="22"/>
          <w:szCs w:val="22"/>
        </w:rPr>
        <w:t>_</w:t>
      </w:r>
      <w:r w:rsidRPr="00EF6F0D">
        <w:rPr>
          <w:bCs/>
          <w:sz w:val="22"/>
          <w:szCs w:val="22"/>
          <w:lang w:val="en-US"/>
        </w:rPr>
        <w:t>pechora</w:t>
      </w:r>
      <w:r w:rsidRPr="00EF6F0D">
        <w:rPr>
          <w:bCs/>
          <w:sz w:val="22"/>
          <w:szCs w:val="22"/>
        </w:rPr>
        <w:t>@mail.ru</w:t>
      </w:r>
      <w:r>
        <w:rPr>
          <w:bCs/>
          <w:sz w:val="22"/>
          <w:szCs w:val="22"/>
        </w:rPr>
        <w:t>.</w:t>
      </w:r>
    </w:p>
    <w:p w14:paraId="21B4F9C2" w14:textId="0939B4E2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7E75D4">
        <w:rPr>
          <w:sz w:val="22"/>
          <w:szCs w:val="22"/>
        </w:rPr>
        <w:t>20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1CC92ADD" w:rsidR="00855FC7" w:rsidRPr="006C17EC" w:rsidRDefault="007C3646" w:rsidP="007E75D4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B37EC0" w:rsidRPr="00B37EC0">
        <w:rPr>
          <w:b/>
          <w:sz w:val="22"/>
          <w:szCs w:val="22"/>
        </w:rPr>
        <w:t>15032 (пятнадцать тысяч тридцать два) рубля 25 копеек</w:t>
      </w:r>
      <w:r w:rsidR="006121BF">
        <w:rPr>
          <w:b/>
          <w:sz w:val="22"/>
          <w:szCs w:val="22"/>
        </w:rPr>
        <w:t>.</w:t>
      </w:r>
    </w:p>
    <w:p w14:paraId="0C6881A0" w14:textId="5C3FEB77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1" w:name="_Hlk149033453"/>
      <w:r w:rsidR="0075671E">
        <w:rPr>
          <w:b/>
          <w:sz w:val="22"/>
          <w:szCs w:val="22"/>
        </w:rPr>
        <w:t xml:space="preserve">: </w:t>
      </w:r>
      <w:bookmarkEnd w:id="1"/>
      <w:r w:rsidR="00B37EC0" w:rsidRPr="00B37EC0">
        <w:rPr>
          <w:b/>
          <w:sz w:val="22"/>
          <w:szCs w:val="22"/>
        </w:rPr>
        <w:t>450 (четыреста пятьдесят) рублей 97 копеек</w:t>
      </w:r>
      <w:r w:rsidR="003E311A" w:rsidRPr="006C17EC">
        <w:rPr>
          <w:sz w:val="22"/>
          <w:szCs w:val="22"/>
        </w:rPr>
        <w:t>.</w:t>
      </w:r>
    </w:p>
    <w:p w14:paraId="23367274" w14:textId="52A69007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2" w:name="_Hlk149033439"/>
      <w:r w:rsidR="00B37EC0" w:rsidRPr="00B37EC0">
        <w:rPr>
          <w:b/>
          <w:sz w:val="22"/>
          <w:szCs w:val="22"/>
        </w:rPr>
        <w:t>3006 (три тысячи шесть) рублей 45 копе</w:t>
      </w:r>
      <w:bookmarkEnd w:id="2"/>
      <w:r w:rsidR="00B37EC0" w:rsidRPr="00B37EC0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59247658" w14:textId="5D73CFCC" w:rsidR="00B37EC0" w:rsidRPr="00427D14" w:rsidRDefault="00B37EC0" w:rsidP="00B37EC0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1A6529">
        <w:rPr>
          <w:sz w:val="22"/>
          <w:szCs w:val="22"/>
        </w:rPr>
        <w:t>24 мая</w:t>
      </w:r>
      <w:r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6546F85D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7E75D4" w:rsidRPr="007E75D4">
        <w:rPr>
          <w:sz w:val="22"/>
          <w:szCs w:val="22"/>
        </w:rPr>
        <w:t>11:12:1702008:130</w:t>
      </w:r>
      <w:r w:rsidR="00B37EC0">
        <w:rPr>
          <w:sz w:val="22"/>
          <w:szCs w:val="22"/>
        </w:rPr>
        <w:t>2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</w:t>
      </w:r>
      <w:r w:rsidRPr="00930F9E">
        <w:rPr>
          <w:bCs/>
          <w:sz w:val="22"/>
          <w:szCs w:val="22"/>
        </w:rPr>
        <w:lastRenderedPageBreak/>
        <w:t>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 xml:space="preserve">Протокол проведения электронного аукциона подписывается усиленной квалифицированной электронной </w:t>
      </w:r>
      <w:r w:rsidRPr="0001342A">
        <w:rPr>
          <w:sz w:val="22"/>
          <w:szCs w:val="22"/>
        </w:rPr>
        <w:lastRenderedPageBreak/>
        <w:t>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4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4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01342A">
        <w:rPr>
          <w:b/>
          <w:bCs/>
          <w:iCs/>
          <w:sz w:val="22"/>
          <w:szCs w:val="22"/>
        </w:rPr>
        <w:t>1105019995</w:t>
      </w:r>
      <w:bookmarkEnd w:id="5"/>
      <w:r w:rsidRPr="0001342A">
        <w:rPr>
          <w:b/>
          <w:bCs/>
          <w:iCs/>
          <w:sz w:val="22"/>
          <w:szCs w:val="22"/>
        </w:rPr>
        <w:t>, КПП </w:t>
      </w:r>
      <w:bookmarkStart w:id="6" w:name="Bookmark20"/>
      <w:r w:rsidRPr="0001342A">
        <w:rPr>
          <w:b/>
          <w:bCs/>
          <w:iCs/>
          <w:sz w:val="22"/>
          <w:szCs w:val="22"/>
        </w:rPr>
        <w:t>110501001</w:t>
      </w:r>
      <w:bookmarkEnd w:id="6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7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7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8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8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387C3" w14:textId="77777777" w:rsidR="004A18A1" w:rsidRDefault="004A18A1">
      <w:r>
        <w:separator/>
      </w:r>
    </w:p>
  </w:endnote>
  <w:endnote w:type="continuationSeparator" w:id="0">
    <w:p w14:paraId="43174A89" w14:textId="77777777" w:rsidR="004A18A1" w:rsidRDefault="004A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3417" w14:textId="77777777" w:rsidR="004A18A1" w:rsidRDefault="004A18A1">
      <w:r>
        <w:separator/>
      </w:r>
    </w:p>
  </w:footnote>
  <w:footnote w:type="continuationSeparator" w:id="0">
    <w:p w14:paraId="26405645" w14:textId="77777777" w:rsidR="004A18A1" w:rsidRDefault="004A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529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4788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A18A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5E7A"/>
    <w:rsid w:val="00835E89"/>
    <w:rsid w:val="0085492F"/>
    <w:rsid w:val="00855FC7"/>
    <w:rsid w:val="00862180"/>
    <w:rsid w:val="00880D9C"/>
    <w:rsid w:val="00886381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37EC0"/>
    <w:rsid w:val="00B4073A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11F8C"/>
    <w:rsid w:val="00C269C3"/>
    <w:rsid w:val="00C32D1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56A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130</cp:revision>
  <cp:lastPrinted>2024-05-08T06:58:00Z</cp:lastPrinted>
  <dcterms:created xsi:type="dcterms:W3CDTF">2018-01-26T05:52:00Z</dcterms:created>
  <dcterms:modified xsi:type="dcterms:W3CDTF">2025-04-21T13:32:00Z</dcterms:modified>
</cp:coreProperties>
</file>