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2DEFFD90" w14:textId="05DBE550" w:rsidR="00AA04A7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Start w:id="1" w:name="_Hlk162609083"/>
      <w:bookmarkEnd w:id="0"/>
      <w:r w:rsidR="00E74041" w:rsidRPr="00E74041">
        <w:rPr>
          <w:b/>
          <w:bCs/>
          <w:sz w:val="22"/>
          <w:szCs w:val="22"/>
        </w:rPr>
        <w:t xml:space="preserve">с кадастровым номером </w:t>
      </w:r>
      <w:bookmarkEnd w:id="1"/>
      <w:r w:rsidR="00E74041" w:rsidRPr="00E74041">
        <w:rPr>
          <w:b/>
          <w:bCs/>
          <w:sz w:val="22"/>
          <w:szCs w:val="22"/>
        </w:rPr>
        <w:t>11:12:3301001:160, площадью 4180 кв.м., местоположение: Республика Коми, г. Печора, п. Чикшино, категория земель – земли населенных пунктов, вид разрешенного использования – склады (6.9)</w:t>
      </w:r>
      <w:r w:rsidR="00E74041">
        <w:rPr>
          <w:b/>
          <w:bCs/>
          <w:sz w:val="22"/>
          <w:szCs w:val="22"/>
        </w:rPr>
        <w:t>.</w:t>
      </w:r>
    </w:p>
    <w:p w14:paraId="6B8C4A4F" w14:textId="77777777" w:rsidR="00E74041" w:rsidRPr="00AB52CB" w:rsidRDefault="00E74041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3D1E60A7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BC697E">
        <w:rPr>
          <w:sz w:val="22"/>
          <w:szCs w:val="22"/>
        </w:rPr>
        <w:t>05.03.2025</w:t>
      </w:r>
      <w:r w:rsidR="00073C48">
        <w:rPr>
          <w:sz w:val="22"/>
          <w:szCs w:val="22"/>
        </w:rPr>
        <w:t xml:space="preserve"> №</w:t>
      </w:r>
      <w:r w:rsidR="00ED43C6">
        <w:rPr>
          <w:sz w:val="22"/>
          <w:szCs w:val="22"/>
        </w:rPr>
        <w:t xml:space="preserve"> 1</w:t>
      </w:r>
      <w:r w:rsidR="00BC697E">
        <w:rPr>
          <w:sz w:val="22"/>
          <w:szCs w:val="22"/>
        </w:rPr>
        <w:t>71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«О</w:t>
      </w:r>
      <w:r w:rsidR="003765F5" w:rsidRPr="00067882">
        <w:rPr>
          <w:sz w:val="22"/>
          <w:szCs w:val="22"/>
        </w:rPr>
        <w:t xml:space="preserve"> проведении </w:t>
      </w:r>
      <w:r w:rsidR="00537A96">
        <w:rPr>
          <w:sz w:val="22"/>
          <w:szCs w:val="22"/>
        </w:rPr>
        <w:t xml:space="preserve">электронного </w:t>
      </w:r>
      <w:r w:rsidR="003765F5" w:rsidRPr="00067882">
        <w:rPr>
          <w:sz w:val="22"/>
          <w:szCs w:val="22"/>
        </w:rPr>
        <w:t>аукциона</w:t>
      </w:r>
      <w:r w:rsidR="00537A96">
        <w:rPr>
          <w:sz w:val="22"/>
          <w:szCs w:val="22"/>
        </w:rPr>
        <w:t xml:space="preserve"> </w:t>
      </w:r>
      <w:r w:rsidR="000B5074" w:rsidRPr="00067882">
        <w:rPr>
          <w:sz w:val="22"/>
          <w:szCs w:val="22"/>
        </w:rPr>
        <w:t>на право заключения договора аренды земельного участка</w:t>
      </w:r>
      <w:r w:rsidR="00EE30B9">
        <w:rPr>
          <w:sz w:val="22"/>
          <w:szCs w:val="22"/>
        </w:rPr>
        <w:t>, государственная собственность на который не разграничена,</w:t>
      </w:r>
      <w:r w:rsidR="000B5074" w:rsidRPr="00067882">
        <w:rPr>
          <w:sz w:val="22"/>
          <w:szCs w:val="22"/>
        </w:rPr>
        <w:t xml:space="preserve"> с кадастровым номером </w:t>
      </w:r>
      <w:r w:rsidR="001472EE">
        <w:rPr>
          <w:sz w:val="22"/>
          <w:szCs w:val="22"/>
        </w:rPr>
        <w:t>11:12:</w:t>
      </w:r>
      <w:r w:rsidR="00055E23">
        <w:rPr>
          <w:sz w:val="22"/>
          <w:szCs w:val="22"/>
        </w:rPr>
        <w:t>3301001:</w:t>
      </w:r>
      <w:r w:rsidR="00E74041">
        <w:rPr>
          <w:sz w:val="22"/>
          <w:szCs w:val="22"/>
        </w:rPr>
        <w:t>160</w:t>
      </w:r>
      <w:r w:rsidR="00482F07">
        <w:rPr>
          <w:sz w:val="22"/>
          <w:szCs w:val="22"/>
        </w:rPr>
        <w:t>»</w:t>
      </w:r>
    </w:p>
    <w:p w14:paraId="2DE159FA" w14:textId="47BEBCB4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BC697E">
        <w:rPr>
          <w:sz w:val="22"/>
          <w:szCs w:val="22"/>
        </w:rPr>
        <w:t>10 марта</w:t>
      </w:r>
      <w:r w:rsidR="00E74041">
        <w:rPr>
          <w:sz w:val="22"/>
          <w:szCs w:val="22"/>
        </w:rPr>
        <w:t xml:space="preserve"> 2025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139A6283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BC697E">
        <w:rPr>
          <w:bCs/>
          <w:sz w:val="22"/>
          <w:szCs w:val="22"/>
        </w:rPr>
        <w:t>23 марта</w:t>
      </w:r>
      <w:r w:rsidR="00E74041">
        <w:rPr>
          <w:bCs/>
          <w:sz w:val="22"/>
          <w:szCs w:val="22"/>
        </w:rPr>
        <w:t xml:space="preserve"> 2025</w:t>
      </w:r>
      <w:r w:rsidRPr="00537A96">
        <w:rPr>
          <w:sz w:val="22"/>
          <w:szCs w:val="22"/>
        </w:rPr>
        <w:t xml:space="preserve"> год</w:t>
      </w:r>
      <w:r w:rsidR="00BC697E">
        <w:rPr>
          <w:sz w:val="22"/>
          <w:szCs w:val="22"/>
        </w:rPr>
        <w:t>, включительно</w:t>
      </w:r>
      <w:r w:rsidRPr="00537A96">
        <w:rPr>
          <w:sz w:val="22"/>
          <w:szCs w:val="22"/>
        </w:rPr>
        <w:t>.</w:t>
      </w:r>
    </w:p>
    <w:p w14:paraId="405467F5" w14:textId="40AEAAC5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</w:t>
      </w:r>
      <w:r w:rsidR="006E795F">
        <w:rPr>
          <w:sz w:val="22"/>
          <w:szCs w:val="22"/>
        </w:rPr>
        <w:t xml:space="preserve"> на сайте </w:t>
      </w:r>
      <w:hyperlink r:id="rId10" w:history="1">
        <w:r w:rsidR="006E795F" w:rsidRPr="002662AD">
          <w:rPr>
            <w:rStyle w:val="a5"/>
            <w:sz w:val="22"/>
            <w:szCs w:val="22"/>
          </w:rPr>
          <w:t>http://</w:t>
        </w:r>
        <w:r w:rsidR="006E795F" w:rsidRPr="002662AD">
          <w:rPr>
            <w:rStyle w:val="a5"/>
            <w:sz w:val="22"/>
            <w:szCs w:val="22"/>
            <w:lang w:val="en-US"/>
          </w:rPr>
          <w:t>www</w:t>
        </w:r>
        <w:r w:rsidR="006E795F" w:rsidRPr="002662AD">
          <w:rPr>
            <w:rStyle w:val="a5"/>
            <w:sz w:val="22"/>
            <w:szCs w:val="22"/>
          </w:rPr>
          <w:t>.sberbank-ast.ru</w:t>
        </w:r>
      </w:hyperlink>
      <w:r w:rsidR="006E795F" w:rsidRPr="002662AD">
        <w:rPr>
          <w:sz w:val="22"/>
          <w:szCs w:val="22"/>
        </w:rPr>
        <w:t>.</w:t>
      </w:r>
    </w:p>
    <w:p w14:paraId="35A78758" w14:textId="2F344C9D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BC697E">
        <w:rPr>
          <w:sz w:val="22"/>
          <w:szCs w:val="22"/>
        </w:rPr>
        <w:t>24 марта</w:t>
      </w:r>
      <w:r w:rsidR="00EE30B9">
        <w:rPr>
          <w:sz w:val="22"/>
          <w:szCs w:val="22"/>
        </w:rPr>
        <w:t xml:space="preserve"> 202</w:t>
      </w:r>
      <w:r w:rsidR="00E74041">
        <w:rPr>
          <w:sz w:val="22"/>
          <w:szCs w:val="22"/>
        </w:rPr>
        <w:t xml:space="preserve">5 </w:t>
      </w:r>
      <w:r>
        <w:rPr>
          <w:sz w:val="22"/>
          <w:szCs w:val="22"/>
        </w:rPr>
        <w:t>года.</w:t>
      </w:r>
    </w:p>
    <w:p w14:paraId="35109F59" w14:textId="2AA856B4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BC697E">
        <w:rPr>
          <w:sz w:val="22"/>
          <w:szCs w:val="22"/>
        </w:rPr>
        <w:t>26 марта</w:t>
      </w:r>
      <w:r w:rsidR="00E74041">
        <w:rPr>
          <w:sz w:val="22"/>
          <w:szCs w:val="22"/>
        </w:rPr>
        <w:t xml:space="preserve"> 2025</w:t>
      </w:r>
      <w:r w:rsidR="00D37324" w:rsidRPr="001C5629">
        <w:rPr>
          <w:sz w:val="22"/>
          <w:szCs w:val="22"/>
        </w:rPr>
        <w:t xml:space="preserve"> года в </w:t>
      </w:r>
      <w:r w:rsidR="001E668D">
        <w:rPr>
          <w:sz w:val="22"/>
          <w:szCs w:val="22"/>
        </w:rPr>
        <w:t>09</w:t>
      </w:r>
      <w:r w:rsidR="00E93116">
        <w:rPr>
          <w:sz w:val="22"/>
          <w:szCs w:val="22"/>
        </w:rPr>
        <w:t xml:space="preserve"> часов </w:t>
      </w:r>
      <w:r w:rsidR="00557889">
        <w:rPr>
          <w:sz w:val="22"/>
          <w:szCs w:val="22"/>
        </w:rPr>
        <w:t>00</w:t>
      </w:r>
      <w:r w:rsidR="006C17EC">
        <w:rPr>
          <w:sz w:val="22"/>
          <w:szCs w:val="22"/>
        </w:rPr>
        <w:t xml:space="preserve">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3C20AE24" w:rsidR="001B1974" w:rsidRDefault="000B5074" w:rsidP="00232520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1472EE" w:rsidRPr="001472EE">
        <w:rPr>
          <w:sz w:val="22"/>
          <w:szCs w:val="22"/>
        </w:rPr>
        <w:t xml:space="preserve">с кадастровым номером </w:t>
      </w:r>
      <w:r w:rsidR="00E74041" w:rsidRPr="00E74041">
        <w:rPr>
          <w:sz w:val="22"/>
          <w:szCs w:val="22"/>
        </w:rPr>
        <w:t>11:12:3301001:160, площадью 4180 кв.м., местоположение: Республика Коми, г. Печора, п. Чикшино, категория земель – земли населенных пунктов, вид разрешенного использования – склады (6.9)</w:t>
      </w:r>
      <w:r w:rsidR="00142346" w:rsidRPr="00E74041">
        <w:rPr>
          <w:sz w:val="22"/>
          <w:szCs w:val="22"/>
        </w:rPr>
        <w:t>.</w:t>
      </w:r>
      <w:r w:rsidR="00142346" w:rsidRPr="00142346">
        <w:rPr>
          <w:sz w:val="22"/>
          <w:szCs w:val="22"/>
        </w:rPr>
        <w:t xml:space="preserve"> Сведения об обременениях (ограничениях) Участка, содержащиеся в Едином государственном реестре прав на недвижимое имущество и сделок с ним, отсутствуют.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аренды земельного участк</w:t>
      </w:r>
      <w:r w:rsidR="00557889" w:rsidRPr="00557889">
        <w:rPr>
          <w:sz w:val="22"/>
          <w:szCs w:val="22"/>
        </w:rPr>
        <w:t>а</w:t>
      </w:r>
      <w:r w:rsidR="001B1974">
        <w:rPr>
          <w:sz w:val="22"/>
          <w:szCs w:val="22"/>
        </w:rPr>
        <w:t>.</w:t>
      </w:r>
    </w:p>
    <w:p w14:paraId="7FE70041" w14:textId="7B6C3A89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E74041">
        <w:rPr>
          <w:sz w:val="22"/>
          <w:szCs w:val="22"/>
        </w:rPr>
        <w:t>11.11.2024</w:t>
      </w:r>
      <w:r w:rsidRPr="00777CFF">
        <w:rPr>
          <w:sz w:val="22"/>
          <w:szCs w:val="22"/>
        </w:rPr>
        <w:t xml:space="preserve"> № РФ-11-4-07-</w:t>
      </w:r>
      <w:r w:rsidR="001472EE">
        <w:rPr>
          <w:sz w:val="22"/>
          <w:szCs w:val="22"/>
        </w:rPr>
        <w:t>2</w:t>
      </w:r>
      <w:r w:rsidRPr="00777CFF">
        <w:rPr>
          <w:sz w:val="22"/>
          <w:szCs w:val="22"/>
        </w:rPr>
        <w:t>-</w:t>
      </w:r>
      <w:r w:rsidR="001472EE">
        <w:rPr>
          <w:sz w:val="22"/>
          <w:szCs w:val="22"/>
        </w:rPr>
        <w:t>13</w:t>
      </w:r>
      <w:r w:rsidRPr="00777CFF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777CFF">
        <w:rPr>
          <w:sz w:val="22"/>
          <w:szCs w:val="22"/>
        </w:rPr>
        <w:t>-</w:t>
      </w:r>
      <w:r w:rsidR="00E74041">
        <w:rPr>
          <w:sz w:val="22"/>
          <w:szCs w:val="22"/>
        </w:rPr>
        <w:t>1059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1A6EAC" w:rsidRPr="00E74041">
        <w:rPr>
          <w:sz w:val="22"/>
          <w:szCs w:val="22"/>
        </w:rPr>
        <w:t>11:12:</w:t>
      </w:r>
      <w:r w:rsidR="00142346" w:rsidRPr="00E74041">
        <w:rPr>
          <w:sz w:val="22"/>
          <w:szCs w:val="22"/>
        </w:rPr>
        <w:t>3301001:</w:t>
      </w:r>
      <w:r w:rsidR="00E74041" w:rsidRPr="00E74041">
        <w:rPr>
          <w:sz w:val="22"/>
          <w:szCs w:val="22"/>
        </w:rPr>
        <w:t>160</w:t>
      </w:r>
      <w:r w:rsidRPr="00777CFF">
        <w:rPr>
          <w:sz w:val="22"/>
          <w:szCs w:val="22"/>
        </w:rPr>
        <w:t xml:space="preserve">, площадью </w:t>
      </w:r>
      <w:r w:rsidR="00E74041">
        <w:rPr>
          <w:sz w:val="22"/>
          <w:szCs w:val="22"/>
        </w:rPr>
        <w:t>4180</w:t>
      </w:r>
      <w:r w:rsidRPr="00777CFF">
        <w:rPr>
          <w:sz w:val="22"/>
          <w:szCs w:val="22"/>
        </w:rPr>
        <w:t xml:space="preserve">,0 кв.м., местонахождение земельного участка: Республика Коми, муниципальный район «Печора», </w:t>
      </w:r>
      <w:r w:rsidR="00142346">
        <w:rPr>
          <w:sz w:val="22"/>
          <w:szCs w:val="22"/>
        </w:rPr>
        <w:t xml:space="preserve">сельское поселение </w:t>
      </w:r>
      <w:r w:rsidRPr="00777CFF">
        <w:rPr>
          <w:sz w:val="22"/>
          <w:szCs w:val="22"/>
        </w:rPr>
        <w:t>«</w:t>
      </w:r>
      <w:r w:rsidR="001472EE">
        <w:rPr>
          <w:sz w:val="22"/>
          <w:szCs w:val="22"/>
        </w:rPr>
        <w:t>Чикшино</w:t>
      </w:r>
      <w:r w:rsidRPr="00777CFF">
        <w:rPr>
          <w:sz w:val="22"/>
          <w:szCs w:val="22"/>
        </w:rPr>
        <w:t xml:space="preserve">»,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7777777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>при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01F6FCA8" w:rsidR="00777CFF" w:rsidRDefault="0092013A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Вблизи границ земельного участка, расположенного по адресу: </w:t>
      </w:r>
      <w:r w:rsidR="00D92A8B" w:rsidRPr="00D92A8B">
        <w:rPr>
          <w:bCs/>
          <w:sz w:val="22"/>
          <w:szCs w:val="22"/>
        </w:rPr>
        <w:t>Республика Коми, муниципальный район «Печора», сельское поселение «Чикшино»</w:t>
      </w:r>
      <w:r>
        <w:rPr>
          <w:bCs/>
          <w:sz w:val="22"/>
          <w:szCs w:val="22"/>
        </w:rPr>
        <w:t>, сети газораспределения отсутствуют.</w:t>
      </w:r>
    </w:p>
    <w:p w14:paraId="6CEC0C49" w14:textId="07DED24E" w:rsidR="0092013A" w:rsidRDefault="0092013A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Технические условия на подключение к </w:t>
      </w:r>
      <w:r w:rsidR="00D92A8B">
        <w:rPr>
          <w:bCs/>
          <w:sz w:val="22"/>
          <w:szCs w:val="22"/>
        </w:rPr>
        <w:t>сетям теплоснабжения, 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 xml:space="preserve">в настоящий момент возможность выдачи предварительных технических условий отсутствует, </w:t>
      </w:r>
      <w:r w:rsidR="00E74041">
        <w:rPr>
          <w:bCs/>
          <w:sz w:val="22"/>
          <w:szCs w:val="22"/>
        </w:rPr>
        <w:t>ввиду отсутствия резерва мощности объектов теплоснабжения, водоснабжения и водоотведения в п. Чикшино</w:t>
      </w:r>
      <w:r w:rsidR="00D92A8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0B4D5CE9" w14:textId="2A45CD88" w:rsidR="00777CFF" w:rsidRPr="00777CFF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BC697E">
        <w:rPr>
          <w:sz w:val="22"/>
          <w:szCs w:val="22"/>
        </w:rPr>
        <w:t>10 марта</w:t>
      </w:r>
      <w:r w:rsidR="00E74041"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BC697E">
        <w:rPr>
          <w:sz w:val="22"/>
          <w:szCs w:val="22"/>
        </w:rPr>
        <w:t>23 марта</w:t>
      </w:r>
      <w:r w:rsidR="00E74041">
        <w:rPr>
          <w:sz w:val="22"/>
          <w:szCs w:val="22"/>
        </w:rPr>
        <w:t xml:space="preserve"> 2025</w:t>
      </w:r>
      <w:r w:rsidR="0067636B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пн-пт</w:t>
      </w:r>
      <w:proofErr w:type="spellEnd"/>
      <w:r>
        <w:rPr>
          <w:sz w:val="22"/>
          <w:szCs w:val="22"/>
        </w:rPr>
        <w:t>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 w:rsidR="00EF6F0D">
        <w:rPr>
          <w:sz w:val="22"/>
          <w:szCs w:val="22"/>
        </w:rPr>
        <w:t xml:space="preserve">, а также </w:t>
      </w:r>
      <w:r w:rsidR="00EF6F0D"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</w:t>
      </w:r>
      <w:r w:rsidR="00EF6F0D" w:rsidRPr="00EF6F0D">
        <w:rPr>
          <w:bCs/>
          <w:sz w:val="22"/>
          <w:szCs w:val="22"/>
        </w:rPr>
        <w:lastRenderedPageBreak/>
        <w:t xml:space="preserve">документа, подписанного усиленной квалифицированной электронной подписью заявителя, по адресу электронной почты: </w:t>
      </w:r>
      <w:r w:rsidR="00EF6F0D" w:rsidRPr="00EF6F0D">
        <w:rPr>
          <w:bCs/>
          <w:sz w:val="22"/>
          <w:szCs w:val="22"/>
          <w:lang w:val="en-US"/>
        </w:rPr>
        <w:t>kums</w:t>
      </w:r>
      <w:r w:rsidR="00EF6F0D" w:rsidRPr="00EF6F0D">
        <w:rPr>
          <w:bCs/>
          <w:sz w:val="22"/>
          <w:szCs w:val="22"/>
        </w:rPr>
        <w:t>_</w:t>
      </w:r>
      <w:r w:rsidR="00EF6F0D" w:rsidRPr="00EF6F0D">
        <w:rPr>
          <w:bCs/>
          <w:sz w:val="22"/>
          <w:szCs w:val="22"/>
          <w:lang w:val="en-US"/>
        </w:rPr>
        <w:t>pechora</w:t>
      </w:r>
      <w:r w:rsidR="00EF6F0D" w:rsidRPr="00EF6F0D">
        <w:rPr>
          <w:bCs/>
          <w:sz w:val="22"/>
          <w:szCs w:val="22"/>
        </w:rPr>
        <w:t>@mail.ru</w:t>
      </w:r>
      <w:r w:rsidR="00EF6F0D">
        <w:rPr>
          <w:bCs/>
          <w:sz w:val="22"/>
          <w:szCs w:val="22"/>
        </w:rPr>
        <w:t>.</w:t>
      </w:r>
    </w:p>
    <w:p w14:paraId="21B4F9C2" w14:textId="1B1283BC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E74041">
        <w:rPr>
          <w:sz w:val="22"/>
          <w:szCs w:val="22"/>
        </w:rPr>
        <w:t>10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20DA315D" w:rsidR="00855FC7" w:rsidRPr="006C17EC" w:rsidRDefault="007C3646" w:rsidP="00D92A8B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10%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r w:rsidR="00E74041">
        <w:rPr>
          <w:b/>
          <w:sz w:val="22"/>
          <w:szCs w:val="22"/>
        </w:rPr>
        <w:t>13 814</w:t>
      </w:r>
      <w:r w:rsidR="0075671E" w:rsidRPr="0075671E">
        <w:rPr>
          <w:b/>
          <w:sz w:val="22"/>
          <w:szCs w:val="22"/>
        </w:rPr>
        <w:t xml:space="preserve"> (</w:t>
      </w:r>
      <w:r w:rsidR="00E74041">
        <w:rPr>
          <w:b/>
          <w:sz w:val="22"/>
          <w:szCs w:val="22"/>
        </w:rPr>
        <w:t>тринадцать тысяч восемьсот четырнадцать</w:t>
      </w:r>
      <w:r w:rsidR="0075671E" w:rsidRPr="0075671E">
        <w:rPr>
          <w:b/>
          <w:sz w:val="22"/>
          <w:szCs w:val="22"/>
        </w:rPr>
        <w:t>) рубл</w:t>
      </w:r>
      <w:r w:rsidR="00E74041">
        <w:rPr>
          <w:b/>
          <w:sz w:val="22"/>
          <w:szCs w:val="22"/>
        </w:rPr>
        <w:t>ей</w:t>
      </w:r>
      <w:r w:rsidR="0075671E" w:rsidRPr="0075671E">
        <w:rPr>
          <w:b/>
          <w:sz w:val="22"/>
          <w:szCs w:val="22"/>
        </w:rPr>
        <w:t xml:space="preserve"> </w:t>
      </w:r>
      <w:r w:rsidR="00E74041">
        <w:rPr>
          <w:b/>
          <w:sz w:val="22"/>
          <w:szCs w:val="22"/>
        </w:rPr>
        <w:t>90</w:t>
      </w:r>
      <w:r w:rsidR="0075671E" w:rsidRPr="0075671E">
        <w:rPr>
          <w:b/>
          <w:sz w:val="22"/>
          <w:szCs w:val="22"/>
        </w:rPr>
        <w:t xml:space="preserve"> копеек</w:t>
      </w:r>
      <w:r w:rsidR="006121BF">
        <w:rPr>
          <w:b/>
          <w:sz w:val="22"/>
          <w:szCs w:val="22"/>
        </w:rPr>
        <w:t>.</w:t>
      </w:r>
    </w:p>
    <w:p w14:paraId="0C6881A0" w14:textId="358328E8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2" w:name="_Hlk149033453"/>
      <w:r w:rsidR="0075671E">
        <w:rPr>
          <w:b/>
          <w:sz w:val="22"/>
          <w:szCs w:val="22"/>
        </w:rPr>
        <w:t xml:space="preserve">: </w:t>
      </w:r>
      <w:r w:rsidR="00BD0AA0">
        <w:rPr>
          <w:b/>
          <w:sz w:val="22"/>
          <w:szCs w:val="22"/>
        </w:rPr>
        <w:t>414</w:t>
      </w:r>
      <w:r w:rsidR="0075671E" w:rsidRPr="0075671E">
        <w:rPr>
          <w:b/>
          <w:sz w:val="22"/>
          <w:szCs w:val="22"/>
        </w:rPr>
        <w:t xml:space="preserve"> (</w:t>
      </w:r>
      <w:r w:rsidR="00BD0AA0">
        <w:rPr>
          <w:b/>
          <w:sz w:val="22"/>
          <w:szCs w:val="22"/>
        </w:rPr>
        <w:t>четыреста четырнадцать</w:t>
      </w:r>
      <w:r w:rsidR="0075671E" w:rsidRPr="0075671E">
        <w:rPr>
          <w:b/>
          <w:sz w:val="22"/>
          <w:szCs w:val="22"/>
        </w:rPr>
        <w:t>) рубл</w:t>
      </w:r>
      <w:r w:rsidR="00BD0AA0">
        <w:rPr>
          <w:b/>
          <w:sz w:val="22"/>
          <w:szCs w:val="22"/>
        </w:rPr>
        <w:t>ей</w:t>
      </w:r>
      <w:r w:rsidR="0075671E" w:rsidRPr="0075671E">
        <w:rPr>
          <w:b/>
          <w:sz w:val="22"/>
          <w:szCs w:val="22"/>
        </w:rPr>
        <w:t xml:space="preserve"> </w:t>
      </w:r>
      <w:r w:rsidR="00BD0AA0">
        <w:rPr>
          <w:b/>
          <w:sz w:val="22"/>
          <w:szCs w:val="22"/>
        </w:rPr>
        <w:t>45</w:t>
      </w:r>
      <w:r w:rsidR="0075671E" w:rsidRPr="0075671E">
        <w:rPr>
          <w:b/>
          <w:sz w:val="22"/>
          <w:szCs w:val="22"/>
        </w:rPr>
        <w:t xml:space="preserve"> копе</w:t>
      </w:r>
      <w:bookmarkEnd w:id="2"/>
      <w:r w:rsidR="0075671E" w:rsidRPr="0075671E">
        <w:rPr>
          <w:b/>
          <w:sz w:val="22"/>
          <w:szCs w:val="22"/>
        </w:rPr>
        <w:t>ек</w:t>
      </w:r>
      <w:r w:rsidR="003E311A" w:rsidRPr="006C17EC">
        <w:rPr>
          <w:sz w:val="22"/>
          <w:szCs w:val="22"/>
        </w:rPr>
        <w:t>.</w:t>
      </w:r>
    </w:p>
    <w:p w14:paraId="23367274" w14:textId="55779624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3" w:name="_Hlk149033439"/>
      <w:r w:rsidR="00EB527E">
        <w:rPr>
          <w:b/>
          <w:sz w:val="22"/>
          <w:szCs w:val="22"/>
        </w:rPr>
        <w:t>2 762</w:t>
      </w:r>
      <w:r w:rsidR="0075671E" w:rsidRPr="0075671E">
        <w:rPr>
          <w:b/>
          <w:sz w:val="22"/>
          <w:szCs w:val="22"/>
        </w:rPr>
        <w:t xml:space="preserve"> (</w:t>
      </w:r>
      <w:r w:rsidR="00EB527E">
        <w:rPr>
          <w:b/>
          <w:sz w:val="22"/>
          <w:szCs w:val="22"/>
        </w:rPr>
        <w:t>две тысячи семьсот шестьдесят два</w:t>
      </w:r>
      <w:r w:rsidR="0075671E" w:rsidRPr="0075671E">
        <w:rPr>
          <w:b/>
          <w:sz w:val="22"/>
          <w:szCs w:val="22"/>
        </w:rPr>
        <w:t>) рубл</w:t>
      </w:r>
      <w:r w:rsidR="00EB527E">
        <w:rPr>
          <w:b/>
          <w:sz w:val="22"/>
          <w:szCs w:val="22"/>
        </w:rPr>
        <w:t>я 98</w:t>
      </w:r>
      <w:r w:rsidR="0075671E" w:rsidRPr="0075671E">
        <w:rPr>
          <w:b/>
          <w:sz w:val="22"/>
          <w:szCs w:val="22"/>
        </w:rPr>
        <w:t xml:space="preserve"> копе</w:t>
      </w:r>
      <w:bookmarkEnd w:id="3"/>
      <w:r w:rsidR="00EB527E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2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3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2046D2CF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</w:t>
      </w:r>
      <w:r w:rsidR="00BC697E">
        <w:rPr>
          <w:sz w:val="22"/>
          <w:szCs w:val="22"/>
        </w:rPr>
        <w:t>до 23 марта</w:t>
      </w:r>
      <w:r w:rsidR="00EB527E"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6B5E689E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D92A8B" w:rsidRPr="00D92A8B">
        <w:rPr>
          <w:sz w:val="22"/>
          <w:szCs w:val="22"/>
        </w:rPr>
        <w:t>11:12:</w:t>
      </w:r>
      <w:r w:rsidR="0075671E">
        <w:rPr>
          <w:sz w:val="22"/>
          <w:szCs w:val="22"/>
        </w:rPr>
        <w:t>3301001:</w:t>
      </w:r>
      <w:r w:rsidR="00EB527E">
        <w:rPr>
          <w:sz w:val="22"/>
          <w:szCs w:val="22"/>
        </w:rPr>
        <w:t>160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4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4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5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4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7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</w:t>
      </w:r>
      <w:r w:rsidRPr="00930F9E">
        <w:rPr>
          <w:bCs/>
          <w:sz w:val="22"/>
          <w:szCs w:val="22"/>
        </w:rPr>
        <w:lastRenderedPageBreak/>
        <w:t>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8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9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0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62DD8468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lastRenderedPageBreak/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</w:t>
      </w:r>
      <w:r w:rsidR="003D61FC">
        <w:rPr>
          <w:sz w:val="22"/>
          <w:szCs w:val="22"/>
        </w:rPr>
        <w:t>пяти</w:t>
      </w:r>
      <w:r w:rsidRPr="0001342A">
        <w:rPr>
          <w:sz w:val="22"/>
          <w:szCs w:val="22"/>
        </w:rPr>
        <w:t xml:space="preserve"> дней со дня рассмотрения указанной заявки направляет заявителю </w:t>
      </w:r>
      <w:r w:rsidR="003D61FC">
        <w:rPr>
          <w:sz w:val="22"/>
          <w:szCs w:val="22"/>
        </w:rPr>
        <w:t xml:space="preserve">два </w:t>
      </w:r>
      <w:r w:rsidRPr="0001342A">
        <w:rPr>
          <w:sz w:val="22"/>
          <w:szCs w:val="22"/>
        </w:rPr>
        <w:t>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E5E05BD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</w:t>
      </w:r>
      <w:r w:rsidR="00BC697E">
        <w:rPr>
          <w:sz w:val="22"/>
          <w:szCs w:val="22"/>
        </w:rPr>
        <w:t>пять</w:t>
      </w:r>
      <w:r w:rsidRPr="0001342A">
        <w:rPr>
          <w:sz w:val="22"/>
          <w:szCs w:val="22"/>
        </w:rPr>
        <w:t xml:space="preserve">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009C4BAA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5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5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6" w:name="Bookmark21"/>
      <w:r w:rsidRPr="0001342A">
        <w:rPr>
          <w:b/>
          <w:bCs/>
          <w:iCs/>
          <w:sz w:val="22"/>
          <w:szCs w:val="22"/>
        </w:rPr>
        <w:t>1105019995</w:t>
      </w:r>
      <w:bookmarkEnd w:id="6"/>
      <w:r w:rsidRPr="0001342A">
        <w:rPr>
          <w:b/>
          <w:bCs/>
          <w:iCs/>
          <w:sz w:val="22"/>
          <w:szCs w:val="22"/>
        </w:rPr>
        <w:t>, КПП </w:t>
      </w:r>
      <w:bookmarkStart w:id="7" w:name="Bookmark20"/>
      <w:r w:rsidRPr="0001342A">
        <w:rPr>
          <w:b/>
          <w:bCs/>
          <w:iCs/>
          <w:sz w:val="22"/>
          <w:szCs w:val="22"/>
        </w:rPr>
        <w:t>110501001</w:t>
      </w:r>
      <w:bookmarkEnd w:id="7"/>
      <w:r w:rsidRPr="0001342A">
        <w:rPr>
          <w:b/>
          <w:bCs/>
          <w:iCs/>
          <w:sz w:val="22"/>
          <w:szCs w:val="22"/>
        </w:rPr>
        <w:t>, ОКТМО 87620</w:t>
      </w:r>
      <w:r w:rsidR="00D92A8B">
        <w:rPr>
          <w:b/>
          <w:bCs/>
          <w:iCs/>
          <w:sz w:val="22"/>
          <w:szCs w:val="22"/>
        </w:rPr>
        <w:t>4</w:t>
      </w:r>
      <w:r w:rsidR="0075671E">
        <w:rPr>
          <w:b/>
          <w:bCs/>
          <w:iCs/>
          <w:sz w:val="22"/>
          <w:szCs w:val="22"/>
        </w:rPr>
        <w:t>5</w:t>
      </w:r>
      <w:r w:rsidR="00D92A8B">
        <w:rPr>
          <w:b/>
          <w:bCs/>
          <w:iCs/>
          <w:sz w:val="22"/>
          <w:szCs w:val="22"/>
        </w:rPr>
        <w:t>3</w:t>
      </w:r>
      <w:r w:rsidRPr="0001342A">
        <w:rPr>
          <w:b/>
          <w:bCs/>
          <w:iCs/>
          <w:sz w:val="22"/>
          <w:szCs w:val="22"/>
        </w:rPr>
        <w:t>, КБК </w:t>
      </w:r>
      <w:bookmarkStart w:id="8" w:name="Bookmark15"/>
      <w:r w:rsidRPr="0001342A">
        <w:rPr>
          <w:b/>
          <w:bCs/>
          <w:iCs/>
          <w:sz w:val="22"/>
          <w:szCs w:val="22"/>
        </w:rPr>
        <w:t>96311105013</w:t>
      </w:r>
      <w:r w:rsidR="00D92A8B">
        <w:rPr>
          <w:b/>
          <w:bCs/>
          <w:iCs/>
          <w:sz w:val="22"/>
          <w:szCs w:val="22"/>
        </w:rPr>
        <w:t>05</w:t>
      </w:r>
      <w:r w:rsidRPr="0001342A">
        <w:rPr>
          <w:b/>
          <w:bCs/>
          <w:iCs/>
          <w:sz w:val="22"/>
          <w:szCs w:val="22"/>
        </w:rPr>
        <w:t>000012</w:t>
      </w:r>
      <w:bookmarkEnd w:id="8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1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2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3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4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5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6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7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8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9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9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29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1D784" w14:textId="77777777" w:rsidR="00816521" w:rsidRDefault="00816521">
      <w:r>
        <w:separator/>
      </w:r>
    </w:p>
  </w:endnote>
  <w:endnote w:type="continuationSeparator" w:id="0">
    <w:p w14:paraId="1CCE74AC" w14:textId="77777777" w:rsidR="00816521" w:rsidRDefault="0081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F38A" w14:textId="77777777" w:rsidR="00816521" w:rsidRDefault="00816521">
      <w:r>
        <w:separator/>
      </w:r>
    </w:p>
  </w:footnote>
  <w:footnote w:type="continuationSeparator" w:id="0">
    <w:p w14:paraId="46010AEC" w14:textId="77777777" w:rsidR="00816521" w:rsidRDefault="0081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D77EB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D61FC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82F07"/>
    <w:rsid w:val="00491931"/>
    <w:rsid w:val="004C670E"/>
    <w:rsid w:val="004E56EA"/>
    <w:rsid w:val="004F2473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491A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F2D2B"/>
    <w:rsid w:val="007F5100"/>
    <w:rsid w:val="007F71D7"/>
    <w:rsid w:val="00813EB9"/>
    <w:rsid w:val="008140D8"/>
    <w:rsid w:val="00816521"/>
    <w:rsid w:val="00823F15"/>
    <w:rsid w:val="00835E7A"/>
    <w:rsid w:val="0085492F"/>
    <w:rsid w:val="00855FC7"/>
    <w:rsid w:val="00862180"/>
    <w:rsid w:val="00880D9C"/>
    <w:rsid w:val="00886381"/>
    <w:rsid w:val="008A4E38"/>
    <w:rsid w:val="008B5D3F"/>
    <w:rsid w:val="008C2BA9"/>
    <w:rsid w:val="008D2C5A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66C9E"/>
    <w:rsid w:val="00B72D23"/>
    <w:rsid w:val="00B76B41"/>
    <w:rsid w:val="00B94079"/>
    <w:rsid w:val="00BB21F7"/>
    <w:rsid w:val="00BB4293"/>
    <w:rsid w:val="00BC697E"/>
    <w:rsid w:val="00BD05F4"/>
    <w:rsid w:val="00BD0AA0"/>
    <w:rsid w:val="00BE35E6"/>
    <w:rsid w:val="00BF0B9B"/>
    <w:rsid w:val="00BF1C72"/>
    <w:rsid w:val="00C11F8C"/>
    <w:rsid w:val="00C269C3"/>
    <w:rsid w:val="00C441A6"/>
    <w:rsid w:val="00C47F3E"/>
    <w:rsid w:val="00C50E51"/>
    <w:rsid w:val="00C51C0A"/>
    <w:rsid w:val="00C63B69"/>
    <w:rsid w:val="00C878F1"/>
    <w:rsid w:val="00CC3871"/>
    <w:rsid w:val="00CD2F53"/>
    <w:rsid w:val="00CE61F2"/>
    <w:rsid w:val="00CF6432"/>
    <w:rsid w:val="00CF64AE"/>
    <w:rsid w:val="00D01946"/>
    <w:rsid w:val="00D06AE2"/>
    <w:rsid w:val="00D24B29"/>
    <w:rsid w:val="00D25A3E"/>
    <w:rsid w:val="00D31B5F"/>
    <w:rsid w:val="00D35223"/>
    <w:rsid w:val="00D37324"/>
    <w:rsid w:val="00D41F4B"/>
    <w:rsid w:val="00D56873"/>
    <w:rsid w:val="00D77188"/>
    <w:rsid w:val="00D92A8B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sberbank-ast.ru" TargetMode="External"/><Relationship Id="rId26" Type="http://schemas.openxmlformats.org/officeDocument/2006/relationships/hyperlink" Target="http://www.torgi.gov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berbank-ast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pechoraonline.ru" TargetMode="External"/><Relationship Id="rId17" Type="http://schemas.openxmlformats.org/officeDocument/2006/relationships/hyperlink" Target="mailto:kums_pechora@mail.ru" TargetMode="External"/><Relationship Id="rId25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." TargetMode="External"/><Relationship Id="rId20" Type="http://schemas.openxmlformats.org/officeDocument/2006/relationships/hyperlink" Target="http://www.torgi.gov.ru.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choraonline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pechoraonline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pechoraonline.ru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124</cp:revision>
  <cp:lastPrinted>2024-05-08T06:58:00Z</cp:lastPrinted>
  <dcterms:created xsi:type="dcterms:W3CDTF">2018-01-26T05:52:00Z</dcterms:created>
  <dcterms:modified xsi:type="dcterms:W3CDTF">2025-03-06T07:42:00Z</dcterms:modified>
</cp:coreProperties>
</file>