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E8DC9C0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A4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8998B10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A49FC">
        <w:rPr>
          <w:rFonts w:ascii="Times New Roman" w:eastAsia="Times New Roman" w:hAnsi="Times New Roman" w:cs="Times New Roman"/>
          <w:sz w:val="24"/>
          <w:szCs w:val="24"/>
          <w:lang w:eastAsia="x-none"/>
        </w:rPr>
        <w:t>20.01.2025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5A49FC">
        <w:rPr>
          <w:rFonts w:ascii="Times New Roman" w:eastAsia="Times New Roman" w:hAnsi="Times New Roman" w:cs="Times New Roman"/>
          <w:sz w:val="24"/>
          <w:szCs w:val="24"/>
          <w:lang w:eastAsia="x-none"/>
        </w:rPr>
        <w:t>№ 32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5A49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11:12:1702008:1304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5A49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188307CF" w:rsidR="001E5B83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5A49FC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11:12:1702008:1304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End w:id="0"/>
      <w:r w:rsidR="005A49FC" w:rsidRP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1499 кв.м., местоположение: Российская Федерация, Республика Коми, муниципальный район Печора, городское поселение Печора, г. Печора, ул. Стадионная, категория земель – земли населённых пунктов, вид разрешенного использования – для ведения личного подсобного хозяйства (приусадебный земельный участок)</w:t>
      </w:r>
      <w:r w:rsid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E29539C" w:rsidR="000D4974" w:rsidRPr="001E5B83" w:rsidRDefault="001E5B83" w:rsidP="005A49F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имущества: вид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 xml:space="preserve">ограничения (обременения): </w:t>
      </w:r>
      <w:r w:rsidR="00FE50C6" w:rsidRPr="00FE50C6">
        <w:rPr>
          <w:rFonts w:ascii="Times New Roman" w:hAnsi="Times New Roman" w:cs="Times New Roman"/>
          <w:sz w:val="24"/>
          <w:szCs w:val="24"/>
        </w:rPr>
        <w:t xml:space="preserve">вид ограничения (обременения): </w:t>
      </w:r>
      <w:r w:rsidR="005A49FC" w:rsidRPr="005A49FC">
        <w:rPr>
          <w:rFonts w:ascii="Times New Roman" w:hAnsi="Times New Roman" w:cs="Times New Roman"/>
          <w:sz w:val="24"/>
          <w:szCs w:val="24"/>
        </w:rPr>
        <w:t>ограничения прав на земельный участок, предусмотренные статьей 56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Федерации; срок действия: c 07.11.2024; реквизиты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>документа-основания: доверенность от 10.01.2017 № 1 выдан: ООО</w:t>
      </w:r>
      <w:r w:rsidR="005A49FC">
        <w:rPr>
          <w:rFonts w:ascii="Times New Roman" w:hAnsi="Times New Roman" w:cs="Times New Roman"/>
          <w:sz w:val="24"/>
          <w:szCs w:val="24"/>
        </w:rPr>
        <w:t xml:space="preserve"> «</w:t>
      </w:r>
      <w:r w:rsidR="005A49FC" w:rsidRPr="005A49FC">
        <w:rPr>
          <w:rFonts w:ascii="Times New Roman" w:hAnsi="Times New Roman" w:cs="Times New Roman"/>
          <w:sz w:val="24"/>
          <w:szCs w:val="24"/>
        </w:rPr>
        <w:t>НПП</w:t>
      </w:r>
      <w:r w:rsidR="005A49FC">
        <w:rPr>
          <w:rFonts w:ascii="Times New Roman" w:hAnsi="Times New Roman" w:cs="Times New Roman"/>
          <w:sz w:val="24"/>
          <w:szCs w:val="24"/>
        </w:rPr>
        <w:t xml:space="preserve"> «В</w:t>
      </w:r>
      <w:r w:rsidR="005A49FC" w:rsidRPr="005A49FC">
        <w:rPr>
          <w:rFonts w:ascii="Times New Roman" w:hAnsi="Times New Roman" w:cs="Times New Roman"/>
          <w:sz w:val="24"/>
          <w:szCs w:val="24"/>
        </w:rPr>
        <w:t>ершина</w:t>
      </w:r>
      <w:r w:rsidR="005A49FC">
        <w:rPr>
          <w:rFonts w:ascii="Times New Roman" w:hAnsi="Times New Roman" w:cs="Times New Roman"/>
          <w:sz w:val="24"/>
          <w:szCs w:val="24"/>
        </w:rPr>
        <w:t>»</w:t>
      </w:r>
      <w:r w:rsidR="005A49FC" w:rsidRPr="005A49FC">
        <w:rPr>
          <w:rFonts w:ascii="Times New Roman" w:hAnsi="Times New Roman" w:cs="Times New Roman"/>
          <w:sz w:val="24"/>
          <w:szCs w:val="24"/>
        </w:rPr>
        <w:t>; доверенность от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 xml:space="preserve">10.02.2017 № 2/ПЧГРЭС выдан: Акционерное общество </w:t>
      </w:r>
      <w:r w:rsidR="005A49FC">
        <w:rPr>
          <w:rFonts w:ascii="Times New Roman" w:hAnsi="Times New Roman" w:cs="Times New Roman"/>
          <w:sz w:val="24"/>
          <w:szCs w:val="24"/>
        </w:rPr>
        <w:t>«</w:t>
      </w:r>
      <w:r w:rsidR="005A49FC" w:rsidRPr="005A49FC">
        <w:rPr>
          <w:rFonts w:ascii="Times New Roman" w:hAnsi="Times New Roman" w:cs="Times New Roman"/>
          <w:sz w:val="24"/>
          <w:szCs w:val="24"/>
        </w:rPr>
        <w:t>Интер РАО-Электрогенерация</w:t>
      </w:r>
      <w:r w:rsidR="005A49FC">
        <w:rPr>
          <w:rFonts w:ascii="Times New Roman" w:hAnsi="Times New Roman" w:cs="Times New Roman"/>
          <w:sz w:val="24"/>
          <w:szCs w:val="24"/>
        </w:rPr>
        <w:t>»</w:t>
      </w:r>
      <w:r w:rsidR="005A49FC" w:rsidRPr="005A49FC">
        <w:rPr>
          <w:rFonts w:ascii="Times New Roman" w:hAnsi="Times New Roman" w:cs="Times New Roman"/>
          <w:sz w:val="24"/>
          <w:szCs w:val="24"/>
        </w:rPr>
        <w:t>; письмо от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 xml:space="preserve">25.11.2016 № 01-30-14046 выдан: Администрация Муниципального района </w:t>
      </w:r>
      <w:r w:rsidR="005A49FC">
        <w:rPr>
          <w:rFonts w:ascii="Times New Roman" w:hAnsi="Times New Roman" w:cs="Times New Roman"/>
          <w:sz w:val="24"/>
          <w:szCs w:val="24"/>
        </w:rPr>
        <w:t>«</w:t>
      </w:r>
      <w:r w:rsidR="005A49FC" w:rsidRPr="005A49FC">
        <w:rPr>
          <w:rFonts w:ascii="Times New Roman" w:hAnsi="Times New Roman" w:cs="Times New Roman"/>
          <w:sz w:val="24"/>
          <w:szCs w:val="24"/>
        </w:rPr>
        <w:t>Печора</w:t>
      </w:r>
      <w:r w:rsidR="005A49FC">
        <w:rPr>
          <w:rFonts w:ascii="Times New Roman" w:hAnsi="Times New Roman" w:cs="Times New Roman"/>
          <w:sz w:val="24"/>
          <w:szCs w:val="24"/>
        </w:rPr>
        <w:t>»</w:t>
      </w:r>
      <w:r w:rsidR="005A49FC" w:rsidRPr="005A49FC">
        <w:rPr>
          <w:rFonts w:ascii="Times New Roman" w:hAnsi="Times New Roman" w:cs="Times New Roman"/>
          <w:sz w:val="24"/>
          <w:szCs w:val="24"/>
        </w:rPr>
        <w:t>; технический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 xml:space="preserve">паспорт от 15.11.2005 № 1344 выдан: Печорский межрайонный филиал ГУП РК </w:t>
      </w:r>
      <w:r w:rsidR="005A49FC">
        <w:rPr>
          <w:rFonts w:ascii="Times New Roman" w:hAnsi="Times New Roman" w:cs="Times New Roman"/>
          <w:sz w:val="24"/>
          <w:szCs w:val="24"/>
        </w:rPr>
        <w:t>«Р</w:t>
      </w:r>
      <w:r w:rsidR="005A49FC" w:rsidRPr="005A49FC">
        <w:rPr>
          <w:rFonts w:ascii="Times New Roman" w:hAnsi="Times New Roman" w:cs="Times New Roman"/>
          <w:sz w:val="24"/>
          <w:szCs w:val="24"/>
        </w:rPr>
        <w:t>БТИ</w:t>
      </w:r>
      <w:r w:rsidR="005A49FC">
        <w:rPr>
          <w:rFonts w:ascii="Times New Roman" w:hAnsi="Times New Roman" w:cs="Times New Roman"/>
          <w:sz w:val="24"/>
          <w:szCs w:val="24"/>
        </w:rPr>
        <w:t>»</w:t>
      </w:r>
      <w:r w:rsidR="005A49FC" w:rsidRPr="005A49FC">
        <w:rPr>
          <w:rFonts w:ascii="Times New Roman" w:hAnsi="Times New Roman" w:cs="Times New Roman"/>
          <w:sz w:val="24"/>
          <w:szCs w:val="24"/>
        </w:rPr>
        <w:t>; распоряжение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 xml:space="preserve">Совмина Республики Коми </w:t>
      </w:r>
      <w:r w:rsidR="005A49FC">
        <w:rPr>
          <w:rFonts w:ascii="Times New Roman" w:hAnsi="Times New Roman" w:cs="Times New Roman"/>
          <w:sz w:val="24"/>
          <w:szCs w:val="24"/>
        </w:rPr>
        <w:t>«</w:t>
      </w:r>
      <w:r w:rsidR="005A49FC" w:rsidRPr="005A49FC">
        <w:rPr>
          <w:rFonts w:ascii="Times New Roman" w:hAnsi="Times New Roman" w:cs="Times New Roman"/>
          <w:sz w:val="24"/>
          <w:szCs w:val="24"/>
        </w:rPr>
        <w:t>Об утверждении правил охраны коммунальных тепловых сетей</w:t>
      </w:r>
      <w:r w:rsidR="005A49FC">
        <w:rPr>
          <w:rFonts w:ascii="Times New Roman" w:hAnsi="Times New Roman" w:cs="Times New Roman"/>
          <w:sz w:val="24"/>
          <w:szCs w:val="24"/>
        </w:rPr>
        <w:t>»</w:t>
      </w:r>
      <w:r w:rsidR="005A49FC" w:rsidRPr="005A49FC">
        <w:rPr>
          <w:rFonts w:ascii="Times New Roman" w:hAnsi="Times New Roman" w:cs="Times New Roman"/>
          <w:sz w:val="24"/>
          <w:szCs w:val="24"/>
        </w:rPr>
        <w:t xml:space="preserve"> от</w:t>
      </w:r>
      <w:r w:rsidR="005A49FC">
        <w:rPr>
          <w:rFonts w:ascii="Times New Roman" w:hAnsi="Times New Roman" w:cs="Times New Roman"/>
          <w:sz w:val="24"/>
          <w:szCs w:val="24"/>
        </w:rPr>
        <w:t xml:space="preserve"> </w:t>
      </w:r>
      <w:r w:rsidR="005A49FC" w:rsidRPr="005A49FC">
        <w:rPr>
          <w:rFonts w:ascii="Times New Roman" w:hAnsi="Times New Roman" w:cs="Times New Roman"/>
          <w:sz w:val="24"/>
          <w:szCs w:val="24"/>
        </w:rPr>
        <w:t>11.12.1992 № 855-р выдан: Совет Министров Республики Коми.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3A9EEBA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2161C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5767C5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164106F1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5A49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5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03D957C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5A49F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31ACF2A9" w14:textId="77777777" w:rsidR="005A49FC" w:rsidRDefault="005A49FC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11:12:1702008:1304,</w:t>
      </w:r>
    </w:p>
    <w:p w14:paraId="5FDCAD0E" w14:textId="77777777" w:rsidR="005A49FC" w:rsidRDefault="005A49FC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площадью 1499 кв.м., </w:t>
      </w:r>
    </w:p>
    <w:p w14:paraId="6B504BB7" w14:textId="77777777" w:rsidR="005A49FC" w:rsidRDefault="005A49FC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местоположение: Российская Федерация, Республика Коми, муниципальный район Печора, городское поселение Печора, г. Печора, ул. Стадионная, </w:t>
      </w:r>
    </w:p>
    <w:p w14:paraId="743A4D7F" w14:textId="77777777" w:rsidR="005A49FC" w:rsidRDefault="005A49FC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земли населённых пунктов, </w:t>
      </w:r>
    </w:p>
    <w:p w14:paraId="3AA95075" w14:textId="2BB5B5A6" w:rsidR="00076DEB" w:rsidRDefault="005A49FC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 для ведения личного подсобного хозяйства (приусадебный земельный участок)</w:t>
      </w:r>
    </w:p>
    <w:p w14:paraId="730897D5" w14:textId="77777777" w:rsidR="005A49FC" w:rsidRPr="00BA5FCF" w:rsidRDefault="005A49FC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3D19FF76" w:rsidR="00076DEB" w:rsidRPr="00BA5FCF" w:rsidRDefault="005A49F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1499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6DF8A2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5A4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0F475531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A49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0173328F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A49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4C9F37CC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5A49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5A49FC" w:rsidRPr="005A49FC">
        <w:rPr>
          <w:rFonts w:ascii="Times New Roman" w:eastAsia="Times New Roman" w:hAnsi="Times New Roman" w:cs="Times New Roman"/>
          <w:sz w:val="24"/>
          <w:szCs w:val="28"/>
          <w:lang w:eastAsia="x-none"/>
        </w:rPr>
        <w:t>с кадастровым номером 11:12:1702008:1304, площадью 1499 кв.м., местоположение: Российская Федерация, Республика Коми, муниципальный район Печора, городское поселение Печора, г. Печора, ул. Стадионная, категория земель – земли населённых пунктов, вид разрешенного использования – для ведения личного подсобного хозяйства (приусадебный земельный участок)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5A49FC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2AE37" w14:textId="77777777" w:rsidR="00773952" w:rsidRDefault="00773952">
      <w:pPr>
        <w:spacing w:after="0" w:line="240" w:lineRule="auto"/>
      </w:pPr>
      <w:r>
        <w:separator/>
      </w:r>
    </w:p>
  </w:endnote>
  <w:endnote w:type="continuationSeparator" w:id="0">
    <w:p w14:paraId="699F5AC1" w14:textId="77777777" w:rsidR="00773952" w:rsidRDefault="0077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48A9B" w14:textId="77777777" w:rsidR="00773952" w:rsidRDefault="00773952">
      <w:pPr>
        <w:spacing w:after="0" w:line="240" w:lineRule="auto"/>
      </w:pPr>
      <w:r>
        <w:separator/>
      </w:r>
    </w:p>
  </w:footnote>
  <w:footnote w:type="continuationSeparator" w:id="0">
    <w:p w14:paraId="4A31D4CD" w14:textId="77777777" w:rsidR="00773952" w:rsidRDefault="00773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773D5"/>
    <w:rsid w:val="00492703"/>
    <w:rsid w:val="00495ACC"/>
    <w:rsid w:val="004E42E6"/>
    <w:rsid w:val="004F62B8"/>
    <w:rsid w:val="0052161C"/>
    <w:rsid w:val="00542635"/>
    <w:rsid w:val="0054631F"/>
    <w:rsid w:val="0056099C"/>
    <w:rsid w:val="005767C5"/>
    <w:rsid w:val="00586808"/>
    <w:rsid w:val="005A49FC"/>
    <w:rsid w:val="005C0D08"/>
    <w:rsid w:val="005E0A51"/>
    <w:rsid w:val="005E12E4"/>
    <w:rsid w:val="005F3525"/>
    <w:rsid w:val="00600002"/>
    <w:rsid w:val="00604D00"/>
    <w:rsid w:val="00612D08"/>
    <w:rsid w:val="0061407C"/>
    <w:rsid w:val="006D09AC"/>
    <w:rsid w:val="006D689F"/>
    <w:rsid w:val="006E1DC3"/>
    <w:rsid w:val="006F3D61"/>
    <w:rsid w:val="00714498"/>
    <w:rsid w:val="007343F0"/>
    <w:rsid w:val="0075424E"/>
    <w:rsid w:val="0077021D"/>
    <w:rsid w:val="00773952"/>
    <w:rsid w:val="0078585A"/>
    <w:rsid w:val="00796C1B"/>
    <w:rsid w:val="007C6D84"/>
    <w:rsid w:val="007D6502"/>
    <w:rsid w:val="007D7D4C"/>
    <w:rsid w:val="0080187E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A039E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54</cp:revision>
  <cp:lastPrinted>2023-10-24T06:31:00Z</cp:lastPrinted>
  <dcterms:created xsi:type="dcterms:W3CDTF">2018-01-26T14:55:00Z</dcterms:created>
  <dcterms:modified xsi:type="dcterms:W3CDTF">2025-01-27T08:55:00Z</dcterms:modified>
</cp:coreProperties>
</file>