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701"/>
        <w:gridCol w:w="4110"/>
      </w:tblGrid>
      <w:tr w:rsidR="00DD7897" w:rsidRPr="00731A24" w:rsidTr="006B1E5D">
        <w:tc>
          <w:tcPr>
            <w:tcW w:w="4254" w:type="dxa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DD7897" w:rsidRPr="00731A24" w:rsidRDefault="00DE60CE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4110" w:type="dxa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П О М Ш У Ö М</w:t>
      </w: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 Е Ш Е Н И Е </w:t>
      </w:r>
    </w:p>
    <w:p w:rsidR="003056A1" w:rsidRPr="003056A1" w:rsidRDefault="003056A1" w:rsidP="003056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056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избрании главы муниципального района «Печора» - </w:t>
      </w:r>
    </w:p>
    <w:p w:rsidR="003056A1" w:rsidRPr="003056A1" w:rsidRDefault="003056A1" w:rsidP="003056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056A1">
        <w:rPr>
          <w:rFonts w:ascii="Times New Roman" w:eastAsia="Times New Roman" w:hAnsi="Times New Roman"/>
          <w:b/>
          <w:sz w:val="26"/>
          <w:szCs w:val="26"/>
          <w:lang w:eastAsia="ru-RU"/>
        </w:rPr>
        <w:t>руководителя администрации</w:t>
      </w:r>
    </w:p>
    <w:p w:rsidR="003056A1" w:rsidRPr="003056A1" w:rsidRDefault="003056A1" w:rsidP="003056A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56A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статьёй 36 Федерального закона от 06 октября 2003 года № 131-ФЗ «Об общих принципах организации местного самоуправления в Российской Федерации», статьёй 38 Устава муниципального образования муниципального района «Печора», Положением о порядке проведения конкурса по отбору кандидатур на должность главы муниципального района «Печора» - руководителя администрации, утвержденным решением Совета муниципального района «Печора» от 11 сентября 2024 года № 7-34/411, Совет муниципального района «Печора» </w:t>
      </w:r>
      <w:r w:rsidRPr="003056A1">
        <w:rPr>
          <w:rFonts w:ascii="Times New Roman" w:eastAsia="Times New Roman" w:hAnsi="Times New Roman"/>
          <w:b/>
          <w:sz w:val="26"/>
          <w:szCs w:val="26"/>
          <w:lang w:eastAsia="ru-RU"/>
        </w:rPr>
        <w:t>р е ш и л:</w:t>
      </w:r>
    </w:p>
    <w:p w:rsidR="003056A1" w:rsidRPr="003056A1" w:rsidRDefault="003056A1" w:rsidP="003056A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56A1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протокол счетной комиссии Совета муниципального района «Печора» о результатах тайного голосования по избранию главы муниципального района «Печора» - руководителя администрации от 21 января  2025 года № </w:t>
      </w:r>
      <w:r w:rsidR="009D7B8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056A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056A1" w:rsidRPr="003056A1" w:rsidRDefault="003056A1" w:rsidP="003056A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56A1">
        <w:rPr>
          <w:rFonts w:ascii="Times New Roman" w:eastAsia="Times New Roman" w:hAnsi="Times New Roman"/>
          <w:sz w:val="26"/>
          <w:szCs w:val="26"/>
          <w:lang w:eastAsia="ru-RU"/>
        </w:rPr>
        <w:t xml:space="preserve">2.  Избрать главой муниципального района «Печора» - руководителем администрации </w:t>
      </w:r>
      <w:r w:rsidR="009D7B85">
        <w:rPr>
          <w:rFonts w:ascii="Times New Roman" w:eastAsia="Times New Roman" w:hAnsi="Times New Roman"/>
          <w:sz w:val="26"/>
          <w:szCs w:val="26"/>
          <w:lang w:eastAsia="ru-RU"/>
        </w:rPr>
        <w:t>Шутова Олега Ивановича</w:t>
      </w:r>
      <w:r w:rsidRPr="003056A1"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сроком на 5 лет.</w:t>
      </w:r>
    </w:p>
    <w:p w:rsidR="003056A1" w:rsidRPr="003056A1" w:rsidRDefault="003056A1" w:rsidP="003056A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56A1">
        <w:rPr>
          <w:rFonts w:ascii="Times New Roman" w:eastAsia="Times New Roman" w:hAnsi="Times New Roman"/>
          <w:sz w:val="26"/>
          <w:szCs w:val="26"/>
          <w:lang w:eastAsia="ru-RU"/>
        </w:rPr>
        <w:t xml:space="preserve">3. Назначить дату принесения присяги главой муниципального района «Печора» - руководителем администрации на </w:t>
      </w:r>
      <w:r w:rsidR="00DE60CE">
        <w:rPr>
          <w:rFonts w:ascii="Times New Roman" w:eastAsia="Times New Roman" w:hAnsi="Times New Roman"/>
          <w:sz w:val="26"/>
          <w:szCs w:val="26"/>
          <w:lang w:eastAsia="ru-RU"/>
        </w:rPr>
        <w:t>19 февраля</w:t>
      </w:r>
      <w:bookmarkStart w:id="0" w:name="_GoBack"/>
      <w:bookmarkEnd w:id="0"/>
      <w:r w:rsidRPr="003056A1">
        <w:rPr>
          <w:rFonts w:ascii="Times New Roman" w:eastAsia="Times New Roman" w:hAnsi="Times New Roman"/>
          <w:sz w:val="26"/>
          <w:szCs w:val="26"/>
          <w:lang w:eastAsia="ru-RU"/>
        </w:rPr>
        <w:t xml:space="preserve"> 2025 года на очередном заседании Совета муниципального района «Печора».</w:t>
      </w:r>
    </w:p>
    <w:p w:rsidR="003056A1" w:rsidRPr="003056A1" w:rsidRDefault="003056A1" w:rsidP="003056A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56A1"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со дня его официального опубликования.</w:t>
      </w: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56A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</w:t>
      </w: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56A1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«Печора»-                                                             Г.К. Коньков </w:t>
      </w: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583" w:rsidRDefault="004B1583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г. Печора</w:t>
      </w:r>
    </w:p>
    <w:p w:rsidR="00DD7897" w:rsidRPr="008C725F" w:rsidRDefault="009D7B85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 января</w:t>
      </w:r>
      <w:r w:rsidR="00DD7897" w:rsidRPr="008C725F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5</w:t>
      </w:r>
      <w:r w:rsidR="00DD7897" w:rsidRPr="008C725F">
        <w:rPr>
          <w:rFonts w:ascii="Times New Roman" w:hAnsi="Times New Roman"/>
          <w:sz w:val="26"/>
          <w:szCs w:val="26"/>
        </w:rPr>
        <w:t xml:space="preserve"> года</w:t>
      </w: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№ 7-3</w:t>
      </w:r>
      <w:r w:rsidR="009D7B85">
        <w:rPr>
          <w:rFonts w:ascii="Times New Roman" w:hAnsi="Times New Roman"/>
          <w:sz w:val="26"/>
          <w:szCs w:val="26"/>
        </w:rPr>
        <w:t>8</w:t>
      </w:r>
      <w:r w:rsidRPr="008C725F">
        <w:rPr>
          <w:rFonts w:ascii="Times New Roman" w:hAnsi="Times New Roman"/>
          <w:sz w:val="26"/>
          <w:szCs w:val="26"/>
        </w:rPr>
        <w:t>/4</w:t>
      </w:r>
      <w:r w:rsidR="009D7B85">
        <w:rPr>
          <w:rFonts w:ascii="Times New Roman" w:hAnsi="Times New Roman"/>
          <w:sz w:val="26"/>
          <w:szCs w:val="26"/>
        </w:rPr>
        <w:t>50</w:t>
      </w:r>
    </w:p>
    <w:sectPr w:rsidR="00DD7897" w:rsidRPr="008C725F" w:rsidSect="006B1E5D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257938"/>
    <w:rsid w:val="00257C25"/>
    <w:rsid w:val="003056A1"/>
    <w:rsid w:val="0046184C"/>
    <w:rsid w:val="00483685"/>
    <w:rsid w:val="004B1583"/>
    <w:rsid w:val="005A499B"/>
    <w:rsid w:val="006B1E5D"/>
    <w:rsid w:val="00756B40"/>
    <w:rsid w:val="00777D32"/>
    <w:rsid w:val="007D74ED"/>
    <w:rsid w:val="008026C1"/>
    <w:rsid w:val="008A04A2"/>
    <w:rsid w:val="008C725F"/>
    <w:rsid w:val="008F368E"/>
    <w:rsid w:val="00923D3C"/>
    <w:rsid w:val="009C12C4"/>
    <w:rsid w:val="009D707D"/>
    <w:rsid w:val="009D7B85"/>
    <w:rsid w:val="00AB11C8"/>
    <w:rsid w:val="00AF6374"/>
    <w:rsid w:val="00D80C47"/>
    <w:rsid w:val="00D80ECE"/>
    <w:rsid w:val="00DB7730"/>
    <w:rsid w:val="00DD7897"/>
    <w:rsid w:val="00DE60CE"/>
    <w:rsid w:val="00E62D7C"/>
    <w:rsid w:val="00EB71DF"/>
    <w:rsid w:val="00ED65EF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2025-01-21T12:00:00Z</cp:lastPrinted>
  <dcterms:created xsi:type="dcterms:W3CDTF">2025-01-21T11:42:00Z</dcterms:created>
  <dcterms:modified xsi:type="dcterms:W3CDTF">2025-01-21T12:01:00Z</dcterms:modified>
</cp:coreProperties>
</file>