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7E283BCA" w:rsidR="00FB3120" w:rsidRPr="0072611F" w:rsidRDefault="008002D4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10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64F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A17E8" w:rsidRPr="008002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30AC19B4" w:rsidR="00FB3120" w:rsidRPr="008002D4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8002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8002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="006C4DB2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A5A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2D4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86A5A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80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F980E57" w14:textId="77777777" w:rsidR="00DA17E8" w:rsidRDefault="00FB3120" w:rsidP="00DA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7E8">
              <w:rPr>
                <w:rFonts w:ascii="Times New Roman" w:hAnsi="Times New Roman" w:cs="Times New Roman"/>
                <w:sz w:val="26"/>
                <w:szCs w:val="26"/>
              </w:rPr>
              <w:t>Детского чемпионата</w:t>
            </w:r>
          </w:p>
          <w:p w14:paraId="4FAB39B6" w14:textId="77777777" w:rsidR="00DA17E8" w:rsidRDefault="00DA17E8" w:rsidP="00DA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по интеллектуальным </w:t>
            </w:r>
          </w:p>
          <w:p w14:paraId="2E045174" w14:textId="40712528" w:rsidR="00196F42" w:rsidRPr="00C37951" w:rsidRDefault="00DA17E8" w:rsidP="00DA17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играм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6A1270C9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07DB273" w14:textId="77777777" w:rsidR="00DA17E8" w:rsidRDefault="00DA17E8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088B42AC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нваря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Детский чемпионат Республики Коми по интеллектуальным играм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Чемпионат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3FAA5EA9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Чемпионат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81AB25" w14:textId="69C130A3" w:rsidR="00ED3FFD" w:rsidRDefault="00431888" w:rsidP="00AD2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Утвердить график проведения </w:t>
      </w:r>
      <w:r w:rsidR="00DA17E8">
        <w:rPr>
          <w:rFonts w:ascii="Times New Roman" w:hAnsi="Times New Roman" w:cs="Times New Roman"/>
          <w:sz w:val="26"/>
          <w:szCs w:val="26"/>
          <w:shd w:val="clear" w:color="auto" w:fill="FFFFFF"/>
        </w:rPr>
        <w:t>Чемпионата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(приложение 2)</w:t>
      </w:r>
    </w:p>
    <w:p w14:paraId="408F7D16" w14:textId="7E164273" w:rsidR="00935D95" w:rsidRDefault="00E65BBE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регистрацию и участие команд образовательных организаций МР «Печора» в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Чемпионате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BBE9C3E" w14:textId="5CF40AFE" w:rsidR="008C50A7" w:rsidRDefault="00DA17E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Чемпионата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30CFD8A" w14:textId="0AE86AB3" w:rsidR="00C85B4C" w:rsidRDefault="00DA17E8" w:rsidP="00DA17E8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>
        <w:rPr>
          <w:rFonts w:ascii="Times New Roman" w:eastAsia="Calibri" w:hAnsi="Times New Roman" w:cs="Times New Roman"/>
          <w:sz w:val="26"/>
          <w:szCs w:val="26"/>
        </w:rPr>
        <w:t>Чемпионата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14:paraId="11F534A5" w14:textId="15227742" w:rsidR="00A967F2" w:rsidRDefault="00DA17E8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321B891D" w14:textId="719C4773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DEE4B" w14:textId="7B5B7781" w:rsidR="00DA17E8" w:rsidRDefault="00DA17E8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47BE8" w14:textId="77777777" w:rsidR="00DA17E8" w:rsidRDefault="00DA17E8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5133C10A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17F9D" w14:textId="080981DB" w:rsidR="00DA17E8" w:rsidRDefault="00DA17E8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75D89" w14:textId="4E5C4CB3" w:rsidR="00DA17E8" w:rsidRDefault="00DA17E8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759A6" w14:textId="3D37215A" w:rsidR="00DA17E8" w:rsidRDefault="00DA17E8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0750B1" w14:textId="77777777" w:rsidR="00DA17E8" w:rsidRDefault="00DA17E8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8446" w14:textId="77777777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4C4D3ED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2991B47D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00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от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17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2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C1EEEE2" w14:textId="77777777" w:rsidR="00E65BBE" w:rsidRPr="000B3E4B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10DDE192" w14:textId="77777777" w:rsidR="00DA17E8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A17E8">
        <w:rPr>
          <w:rFonts w:ascii="Times New Roman" w:hAnsi="Times New Roman" w:cs="Times New Roman"/>
          <w:b/>
          <w:sz w:val="26"/>
          <w:szCs w:val="26"/>
        </w:rPr>
        <w:t>Детском чемпионате по интеллектуальным играм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Республик</w:t>
      </w:r>
      <w:r w:rsidR="00DA17E8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</w:t>
      </w:r>
    </w:p>
    <w:p w14:paraId="59BF271F" w14:textId="5A31DF10" w:rsidR="00E65BBE" w:rsidRPr="00FA42C8" w:rsidRDefault="00DA17E8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 января</w:t>
      </w:r>
      <w:r w:rsidR="00E65BBE" w:rsidRPr="00FA42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E65BBE" w:rsidRPr="00FA42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54CB3FF" w14:textId="77777777" w:rsidR="00E65BBE" w:rsidRPr="00464A89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A1E80C" w14:textId="587B5B2F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УЧРЕДИТЕЛИ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704FE6D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5838E0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t>Коми региональная общественная организация интеллектуаль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softHyphen/>
        <w:t>ных игр «Лига интеллектуальных игр»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КРООИИ «Лига интеллектуальных игр»).</w:t>
      </w:r>
    </w:p>
    <w:p w14:paraId="6EA706B9" w14:textId="228B6714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ОРГАНИЗАТОРЫ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18B9D92D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14:paraId="2CCD5177" w14:textId="46474533" w:rsidR="00E65BBE" w:rsidRDefault="00E65BBE" w:rsidP="00E65BB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61C3">
        <w:rPr>
          <w:rFonts w:ascii="Times New Roman" w:hAnsi="Times New Roman" w:cs="Times New Roman"/>
          <w:sz w:val="26"/>
          <w:szCs w:val="26"/>
        </w:rPr>
        <w:t xml:space="preserve">Местное отделение «Движение Первых»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Pr="002A61C3">
        <w:rPr>
          <w:rFonts w:ascii="Times New Roman" w:hAnsi="Times New Roman" w:cs="Times New Roman"/>
          <w:sz w:val="26"/>
          <w:szCs w:val="26"/>
        </w:rPr>
        <w:t>«Печора».</w:t>
      </w:r>
    </w:p>
    <w:p w14:paraId="31C6AC04" w14:textId="04FD6CE4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2DC1F284" w14:textId="6F05F50B" w:rsidR="00E65BBE" w:rsidRPr="00204744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DA17E8">
        <w:rPr>
          <w:rFonts w:ascii="Times New Roman" w:hAnsi="Times New Roman" w:cs="Times New Roman"/>
          <w:sz w:val="26"/>
          <w:szCs w:val="26"/>
        </w:rPr>
        <w:t xml:space="preserve">Детского чемпионата Республики Коми по интеллектуальным играм </w:t>
      </w:r>
      <w:r w:rsidRPr="00464A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A17E8">
        <w:rPr>
          <w:rFonts w:ascii="Times New Roman" w:hAnsi="Times New Roman" w:cs="Times New Roman"/>
          <w:sz w:val="26"/>
          <w:szCs w:val="26"/>
        </w:rPr>
        <w:t>Чемпионат</w:t>
      </w:r>
      <w:r w:rsidRPr="00464A89">
        <w:rPr>
          <w:rFonts w:ascii="Times New Roman" w:hAnsi="Times New Roman" w:cs="Times New Roman"/>
          <w:sz w:val="26"/>
          <w:szCs w:val="26"/>
        </w:rPr>
        <w:t>)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 w:rsidRPr="00204744">
        <w:rPr>
          <w:rFonts w:ascii="Times New Roman" w:hAnsi="Times New Roman" w:cs="Times New Roman"/>
          <w:sz w:val="26"/>
          <w:szCs w:val="26"/>
        </w:rPr>
        <w:t>популяризаци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4744">
        <w:rPr>
          <w:rFonts w:ascii="Times New Roman" w:hAnsi="Times New Roman" w:cs="Times New Roman"/>
          <w:sz w:val="26"/>
          <w:szCs w:val="26"/>
        </w:rPr>
        <w:t xml:space="preserve"> интеллектуального досуга, привлечения новичков в движение интеллектуальных игр, выявления сильнейших</w:t>
      </w:r>
      <w:r w:rsidR="00DA17E8">
        <w:rPr>
          <w:rFonts w:ascii="Times New Roman" w:hAnsi="Times New Roman" w:cs="Times New Roman"/>
          <w:sz w:val="26"/>
          <w:szCs w:val="26"/>
        </w:rPr>
        <w:t xml:space="preserve"> детских</w:t>
      </w:r>
      <w:r w:rsidRPr="00204744">
        <w:rPr>
          <w:rFonts w:ascii="Times New Roman" w:hAnsi="Times New Roman" w:cs="Times New Roman"/>
          <w:sz w:val="26"/>
          <w:szCs w:val="26"/>
        </w:rPr>
        <w:t xml:space="preserve"> школьных команд Республики Коми</w:t>
      </w:r>
      <w:r w:rsidRPr="00204744">
        <w:rPr>
          <w:rFonts w:ascii="Times New Roman" w:hAnsi="Times New Roman" w:cs="Times New Roman"/>
          <w:bCs/>
          <w:sz w:val="26"/>
          <w:szCs w:val="26"/>
        </w:rPr>
        <w:t xml:space="preserve">, развитие творческого и интеллектуального потенциала молодежи. </w:t>
      </w:r>
    </w:p>
    <w:p w14:paraId="768C970E" w14:textId="29FE2B17" w:rsidR="00E65BBE" w:rsidRPr="004846D7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D7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0A8BF8CA" w14:textId="74A1E648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Организация досуга </w:t>
      </w:r>
      <w:r w:rsidR="00DA17E8">
        <w:rPr>
          <w:rFonts w:ascii="Times New Roman" w:hAnsi="Times New Roman" w:cs="Times New Roman"/>
          <w:sz w:val="26"/>
          <w:szCs w:val="26"/>
        </w:rPr>
        <w:t>несовершеннолетних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D404DF" w14:textId="6AEA920F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Активизация работы с </w:t>
      </w:r>
      <w:r w:rsidR="00DA17E8">
        <w:rPr>
          <w:rFonts w:ascii="Times New Roman" w:hAnsi="Times New Roman" w:cs="Times New Roman"/>
          <w:sz w:val="26"/>
          <w:szCs w:val="26"/>
        </w:rPr>
        <w:t>несовершеннолетними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CBAE48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Поддержка деятельности </w:t>
      </w:r>
      <w:r>
        <w:rPr>
          <w:rFonts w:ascii="Times New Roman" w:hAnsi="Times New Roman" w:cs="Times New Roman"/>
          <w:sz w:val="26"/>
          <w:szCs w:val="26"/>
        </w:rPr>
        <w:t>школьных 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EA071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- Создание условий для обмена опытом и взаимодействия организаторов</w:t>
      </w:r>
      <w:r>
        <w:rPr>
          <w:rFonts w:ascii="Times New Roman" w:hAnsi="Times New Roman" w:cs="Times New Roman"/>
          <w:sz w:val="26"/>
          <w:szCs w:val="26"/>
        </w:rPr>
        <w:t xml:space="preserve"> и педагогов школ Республики Коми курирующих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школьных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молодежных </w:t>
      </w:r>
      <w:r>
        <w:rPr>
          <w:rFonts w:ascii="Times New Roman" w:hAnsi="Times New Roman" w:cs="Times New Roman"/>
          <w:sz w:val="26"/>
          <w:szCs w:val="26"/>
        </w:rPr>
        <w:t>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объединений.</w:t>
      </w:r>
    </w:p>
    <w:p w14:paraId="3B3ADB24" w14:textId="0A1602B3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РУКОВОДСТВО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5BF5B989" w14:textId="735994FB" w:rsidR="00E65BBE" w:rsidRDefault="00E65BBE" w:rsidP="00E65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 w:rsidRPr="00464A89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>
        <w:rPr>
          <w:rFonts w:ascii="Times New Roman" w:hAnsi="Times New Roman" w:cs="Times New Roman"/>
          <w:sz w:val="26"/>
          <w:szCs w:val="26"/>
        </w:rPr>
        <w:t xml:space="preserve">, в который входят представители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и</w:t>
      </w:r>
      <w:r>
        <w:rPr>
          <w:rFonts w:ascii="Times New Roman" w:hAnsi="Times New Roman" w:cs="Times New Roman"/>
          <w:sz w:val="26"/>
          <w:szCs w:val="26"/>
        </w:rPr>
        <w:t xml:space="preserve"> сектора молодежной политики администрации МР «Печора»</w:t>
      </w:r>
      <w:r w:rsidRPr="00464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5E3721" w14:textId="1CB9CF08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ОРГКОМИТЕТ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6675A21C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Оргкомитет: утверждает пакет вопросов, фиксирует результаты турнира, определяет победителей; принимает решения в спорных и конфликтных ситуациях; составляет отчет о проведении Чемпионата.</w:t>
      </w:r>
    </w:p>
    <w:p w14:paraId="49D9040F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является коллегиальным органом, принимающим решение простым большинством голосов: количество проголосовавших за принятие предложения должно быть строго больше, чем количество проголосовавших против него; в случае равенства голосов решающим является голос председателя.</w:t>
      </w:r>
    </w:p>
    <w:p w14:paraId="257D7EE7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Заседание Оргкомитета правомочно, если на нем присутствует большинство членов Оргкомитета.</w:t>
      </w:r>
    </w:p>
    <w:p w14:paraId="5A7A3A62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может проводить заочные заседания и проводить голосования с использованием электронной почты.</w:t>
      </w:r>
    </w:p>
    <w:p w14:paraId="1E1EB2F8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lastRenderedPageBreak/>
        <w:t>- За нарушение Положения, Регламента или неисполнение решений Оргкомитета, Оргкомитет имеет право применить к нарушителям следующие санкции: предупреждение; отказ в регистрации; аннулирование регистрации; аннулирование результатов; дисквалификация.</w:t>
      </w:r>
    </w:p>
    <w:p w14:paraId="1AC4A71E" w14:textId="30160754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УЧАСТНИКИ</w:t>
      </w:r>
      <w:r w:rsidR="00DA17E8">
        <w:rPr>
          <w:rFonts w:ascii="Times New Roman" w:hAnsi="Times New Roman" w:cs="Times New Roman"/>
          <w:b/>
          <w:sz w:val="26"/>
          <w:szCs w:val="26"/>
        </w:rPr>
        <w:t xml:space="preserve"> ЧЕМПИОНАТА</w:t>
      </w:r>
    </w:p>
    <w:p w14:paraId="4BF3EC7A" w14:textId="50876CEE" w:rsidR="00E65BBE" w:rsidRPr="00087D3E" w:rsidRDefault="00E65BBE" w:rsidP="00DA17E8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может стать любая </w:t>
      </w:r>
      <w:r>
        <w:rPr>
          <w:rFonts w:ascii="Times New Roman" w:hAnsi="Times New Roman" w:cs="Times New Roman"/>
          <w:sz w:val="26"/>
          <w:szCs w:val="26"/>
        </w:rPr>
        <w:t xml:space="preserve">школьная </w:t>
      </w:r>
      <w:r w:rsidRPr="00087D3E">
        <w:rPr>
          <w:rFonts w:ascii="Times New Roman" w:hAnsi="Times New Roman" w:cs="Times New Roman"/>
          <w:sz w:val="26"/>
          <w:szCs w:val="26"/>
        </w:rPr>
        <w:t>команда</w:t>
      </w:r>
      <w:r w:rsidR="00DA17E8">
        <w:rPr>
          <w:rFonts w:ascii="Times New Roman" w:hAnsi="Times New Roman" w:cs="Times New Roman"/>
          <w:sz w:val="26"/>
          <w:szCs w:val="26"/>
        </w:rPr>
        <w:t>, участники которой обучаются в 5 – 7 классах в общеобразовательных учреждениях</w:t>
      </w:r>
      <w:r w:rsidRPr="00087D3E">
        <w:rPr>
          <w:rFonts w:ascii="Times New Roman" w:hAnsi="Times New Roman" w:cs="Times New Roman"/>
          <w:sz w:val="26"/>
          <w:szCs w:val="26"/>
        </w:rPr>
        <w:t>, подавшая заявку по установленной форме</w:t>
      </w:r>
      <w:r w:rsidR="00DA17E8">
        <w:rPr>
          <w:rFonts w:ascii="Times New Roman" w:hAnsi="Times New Roman" w:cs="Times New Roman"/>
          <w:sz w:val="26"/>
          <w:szCs w:val="26"/>
        </w:rPr>
        <w:t>.</w:t>
      </w:r>
    </w:p>
    <w:p w14:paraId="67C3D6D0" w14:textId="1E2B6AF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5F14E93D" w14:textId="338A3281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Общее число команд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Чемпионата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ограничено.</w:t>
      </w:r>
    </w:p>
    <w:p w14:paraId="2724E688" w14:textId="07D01D50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МЕСТО И </w:t>
      </w:r>
      <w:r>
        <w:rPr>
          <w:rFonts w:ascii="Times New Roman" w:hAnsi="Times New Roman" w:cs="Times New Roman"/>
          <w:b/>
          <w:sz w:val="26"/>
          <w:szCs w:val="26"/>
        </w:rPr>
        <w:t>СРОКИ</w:t>
      </w:r>
      <w:r w:rsidRPr="00464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14:paraId="4DACBB02" w14:textId="276C3AC9" w:rsidR="00E65BBE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17E8">
        <w:rPr>
          <w:rFonts w:ascii="Times New Roman" w:hAnsi="Times New Roman" w:cs="Times New Roman"/>
          <w:sz w:val="26"/>
          <w:szCs w:val="26"/>
        </w:rPr>
        <w:t>Чемпионат</w:t>
      </w:r>
      <w:r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DA17E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7E8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A17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DA17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A17E8">
        <w:rPr>
          <w:rFonts w:ascii="Times New Roman" w:hAnsi="Times New Roman" w:cs="Times New Roman"/>
          <w:sz w:val="26"/>
          <w:szCs w:val="26"/>
        </w:rPr>
        <w:t>г.Печора</w:t>
      </w:r>
      <w:proofErr w:type="spellEnd"/>
      <w:r w:rsidR="00DA17E8">
        <w:rPr>
          <w:rFonts w:ascii="Times New Roman" w:hAnsi="Times New Roman" w:cs="Times New Roman"/>
          <w:sz w:val="26"/>
          <w:szCs w:val="26"/>
        </w:rPr>
        <w:t xml:space="preserve">, Республика Коми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180084" w14:textId="77777777" w:rsidR="00DA17E8" w:rsidRPr="00464A89" w:rsidRDefault="00DA17E8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83ABF5" w14:textId="77777777" w:rsidR="00DA17E8" w:rsidRDefault="00E65BBE" w:rsidP="00DA17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ОРГАНИЗАЦИОННАЯ СТРУКТУРА </w:t>
      </w:r>
      <w:r w:rsidR="00DA17E8">
        <w:rPr>
          <w:rFonts w:ascii="Times New Roman" w:hAnsi="Times New Roman" w:cs="Times New Roman"/>
          <w:b/>
          <w:sz w:val="26"/>
          <w:szCs w:val="26"/>
        </w:rPr>
        <w:t>ЧЕМПИОНАТА</w:t>
      </w:r>
      <w:r w:rsidR="00DA17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FFBF8" w14:textId="1D2E8728" w:rsidR="00E65BBE" w:rsidRPr="00087D3E" w:rsidRDefault="00E65BBE" w:rsidP="00DA1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17E8">
        <w:rPr>
          <w:rFonts w:ascii="Times New Roman" w:hAnsi="Times New Roman" w:cs="Times New Roman"/>
          <w:sz w:val="26"/>
          <w:szCs w:val="26"/>
        </w:rPr>
        <w:t xml:space="preserve">Чемпионат проходит 18 января 2025 года на территории </w:t>
      </w:r>
      <w:proofErr w:type="spellStart"/>
      <w:r w:rsidR="00DA17E8">
        <w:rPr>
          <w:rFonts w:ascii="Times New Roman" w:hAnsi="Times New Roman" w:cs="Times New Roman"/>
          <w:sz w:val="26"/>
          <w:szCs w:val="26"/>
        </w:rPr>
        <w:t>г.Печора</w:t>
      </w:r>
      <w:proofErr w:type="spellEnd"/>
      <w:r w:rsidR="00DA17E8">
        <w:rPr>
          <w:rFonts w:ascii="Times New Roman" w:hAnsi="Times New Roman" w:cs="Times New Roman"/>
          <w:sz w:val="26"/>
          <w:szCs w:val="26"/>
        </w:rPr>
        <w:t>, Республики Коми.</w:t>
      </w:r>
    </w:p>
    <w:p w14:paraId="637E09BB" w14:textId="12533540" w:rsidR="00E65BBE" w:rsidRPr="00087D3E" w:rsidRDefault="00E65BBE" w:rsidP="00DA17E8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 xml:space="preserve">- </w:t>
      </w:r>
      <w:r w:rsidR="00DA17E8">
        <w:rPr>
          <w:rFonts w:ascii="Times New Roman" w:hAnsi="Times New Roman" w:cs="Times New Roman"/>
          <w:sz w:val="26"/>
          <w:szCs w:val="26"/>
        </w:rPr>
        <w:t>Чемпионат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проводится в виде </w:t>
      </w:r>
      <w:r w:rsidR="00DA17E8">
        <w:rPr>
          <w:rFonts w:ascii="Times New Roman" w:hAnsi="Times New Roman" w:cs="Times New Roman"/>
          <w:sz w:val="26"/>
          <w:szCs w:val="26"/>
        </w:rPr>
        <w:t>3</w:t>
      </w:r>
      <w:r w:rsidRPr="00087D3E">
        <w:rPr>
          <w:rFonts w:ascii="Times New Roman" w:hAnsi="Times New Roman" w:cs="Times New Roman"/>
          <w:sz w:val="26"/>
          <w:szCs w:val="26"/>
        </w:rPr>
        <w:t xml:space="preserve"> туров по 12 вопросов каждый (всего </w:t>
      </w:r>
      <w:r w:rsidR="00DA17E8">
        <w:rPr>
          <w:rFonts w:ascii="Times New Roman" w:hAnsi="Times New Roman" w:cs="Times New Roman"/>
          <w:sz w:val="26"/>
          <w:szCs w:val="26"/>
        </w:rPr>
        <w:t>36</w:t>
      </w:r>
      <w:r w:rsidRPr="00087D3E">
        <w:rPr>
          <w:rFonts w:ascii="Times New Roman" w:hAnsi="Times New Roman" w:cs="Times New Roman"/>
          <w:sz w:val="26"/>
          <w:szCs w:val="26"/>
        </w:rPr>
        <w:t xml:space="preserve"> вопросов).</w:t>
      </w:r>
    </w:p>
    <w:p w14:paraId="3E985EF9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ФИНАНСОВЫЕ  УСЛОВИЯ</w:t>
      </w:r>
    </w:p>
    <w:p w14:paraId="76804042" w14:textId="59E4C121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 w:rsidRPr="00464A89">
        <w:rPr>
          <w:rFonts w:ascii="Times New Roman" w:hAnsi="Times New Roman" w:cs="Times New Roman"/>
          <w:sz w:val="26"/>
          <w:szCs w:val="26"/>
        </w:rPr>
        <w:t>, награждению победителей несут Организаторы.</w:t>
      </w:r>
    </w:p>
    <w:p w14:paraId="312E20F5" w14:textId="2D9767DB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Расходы по подготовке вопросов для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>
        <w:rPr>
          <w:rFonts w:ascii="Times New Roman" w:hAnsi="Times New Roman" w:cs="Times New Roman"/>
          <w:sz w:val="26"/>
          <w:szCs w:val="26"/>
        </w:rPr>
        <w:t xml:space="preserve">, приобретения наградной продукции (кубки, медали, дипломы) несут учредители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B32FF1" w14:textId="77777777" w:rsidR="00E65BBE" w:rsidRPr="00087D3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447067C8" w14:textId="3B0D7B5E" w:rsidR="00E65BBE" w:rsidRPr="00464A89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C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П</w:t>
      </w:r>
      <w:r w:rsidRPr="00464A89">
        <w:rPr>
          <w:rFonts w:ascii="Times New Roman" w:hAnsi="Times New Roman" w:cs="Times New Roman"/>
          <w:b/>
          <w:sz w:val="26"/>
          <w:szCs w:val="26"/>
        </w:rPr>
        <w:t>ОДВЕДЕНИЕ ИТОГОВ  И  НАГРАЖДЕНИЕ</w:t>
      </w:r>
    </w:p>
    <w:p w14:paraId="274A2D63" w14:textId="1211707B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разыгрывается в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одной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возрастн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категори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учащиеся до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 класса включительно.  </w:t>
      </w:r>
    </w:p>
    <w:p w14:paraId="4BD48B5B" w14:textId="01300A29" w:rsidR="00DA17E8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 Чемпионата признается команда, ответившая на более количество вопросов.</w:t>
      </w:r>
    </w:p>
    <w:p w14:paraId="3F382E80" w14:textId="77777777" w:rsidR="00DA17E8" w:rsidRDefault="00DA17E8" w:rsidP="00DA17E8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равенства результатов и невозможности строго определить призовые места проводится перестрелка на дополнительных вопросах.</w:t>
      </w:r>
    </w:p>
    <w:p w14:paraId="63BBFE9D" w14:textId="46994670" w:rsidR="00E65BBE" w:rsidRPr="00B06ECA" w:rsidRDefault="00DA17E8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Победитель Чемпионата </w:t>
      </w:r>
      <w:r w:rsidR="00E65BBE"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получает кубок и золотые медали. Призеры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Чемпионата</w:t>
      </w:r>
      <w:r w:rsidR="00E65BBE"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занявшие 2 и 3 место награждаются серебряными и бронзовыми медалями.</w:t>
      </w:r>
    </w:p>
    <w:p w14:paraId="79414B7C" w14:textId="767C767F" w:rsidR="00E65BB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получил статус отборочного для участия в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Детском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чемпионате России по интеллектуальным играм, в связи с чем командам за участие в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соответствии с занятым местом, будут начислены баллы, для прохождения отбора на чемпионат. </w:t>
      </w:r>
    </w:p>
    <w:p w14:paraId="58F9BC0C" w14:textId="12E16BF6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На основании участия в </w:t>
      </w:r>
      <w:r w:rsidR="00DA17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Чемпионате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занятого места, команды, не участвующие в отборе на финал Школьного чемпионата Республики Коми, по решению организационного комитета, могут получить прямое приглашение для участия в финале.       </w:t>
      </w:r>
    </w:p>
    <w:p w14:paraId="1C97D871" w14:textId="09C8E25D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08572F83" w14:textId="77777777" w:rsidR="00E65BBE" w:rsidRPr="00464A89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</w:t>
      </w:r>
      <w:r>
        <w:rPr>
          <w:rFonts w:ascii="Times New Roman" w:hAnsi="Times New Roman" w:cs="Times New Roman"/>
          <w:sz w:val="26"/>
          <w:szCs w:val="26"/>
        </w:rPr>
        <w:t xml:space="preserve">33-0-24. </w:t>
      </w:r>
    </w:p>
    <w:p w14:paraId="13C65A82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89129543116 – Бобровицкий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>ной политики администрации МР «Печора».</w:t>
      </w:r>
    </w:p>
    <w:p w14:paraId="3B8ADD42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56F103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КРООИИ «Лига интеллектуальных игр»: </w:t>
      </w:r>
    </w:p>
    <w:p w14:paraId="7768D73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068796706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Рогачев Алексей Михайлович, председатель КРООИИ «Лига интеллектуальных игр».</w:t>
      </w:r>
    </w:p>
    <w:p w14:paraId="0C15D5CB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77AD4" w14:textId="6036DD94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DA17E8">
        <w:rPr>
          <w:rFonts w:ascii="Times New Roman" w:hAnsi="Times New Roman" w:cs="Times New Roman"/>
          <w:sz w:val="26"/>
          <w:szCs w:val="26"/>
        </w:rPr>
        <w:t>Чемпионата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в социальной сети «ВКонтакте»</w:t>
      </w:r>
    </w:p>
    <w:p w14:paraId="65EFE5B0" w14:textId="126FC2FF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17E8" w:rsidRPr="00DA17E8">
        <w:rPr>
          <w:rFonts w:ascii="Times New Roman" w:hAnsi="Times New Roman" w:cs="Times New Roman"/>
          <w:sz w:val="26"/>
          <w:szCs w:val="26"/>
        </w:rPr>
        <w:t>https://vk.com/club225795161</w:t>
      </w:r>
    </w:p>
    <w:p w14:paraId="3F4B8680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06ECA">
        <w:rPr>
          <w:rFonts w:ascii="Times New Roman" w:hAnsi="Times New Roman" w:cs="Times New Roman"/>
          <w:sz w:val="26"/>
          <w:szCs w:val="26"/>
        </w:rPr>
        <w:t>https://vk.com/kubokpechora</w:t>
      </w:r>
    </w:p>
    <w:p w14:paraId="4F73B61D" w14:textId="77777777" w:rsidR="00E65BBE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D77434A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35D7AF9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4437D7F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C323F3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EAFDEC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C030C68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BFFB28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B706FC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7C3E5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7079ED" w14:textId="5441CF55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BBBD6D4" w14:textId="702D72E2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A9D2949" w14:textId="1A459FA0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C098940" w14:textId="14E34B12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EC3BDE3" w14:textId="6658B130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39264DD" w14:textId="523457BD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D16C567" w14:textId="2D9FCECB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6CD1B6F" w14:textId="65A25B6C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09A1FDE" w14:textId="53C55520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45F7F6B" w14:textId="6EA8210E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3091996" w14:textId="4F2760F0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4BEC209" w14:textId="1526ADDC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7E89B8E" w14:textId="01A446C5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63B9F2D" w14:textId="08565041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251707D" w14:textId="77777777" w:rsidR="00DA17E8" w:rsidRDefault="00DA17E8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6026FA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681815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14B477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0057F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83ACAF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289165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02B9CD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42CC0A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E73A0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8A91DD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AE9B28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1FCE0D4" w14:textId="016D1D54" w:rsidR="004A429E" w:rsidRPr="00691136" w:rsidRDefault="00E65BB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4A429E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4A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14:paraId="2D49D8A5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0508EB31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2336196" w14:textId="6E5637B4" w:rsidR="004A429E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800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A17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800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4833867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BBA6E4D" w14:textId="77777777" w:rsidR="0087523A" w:rsidRPr="0087523A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14:paraId="6F8F0CDB" w14:textId="4E17C1E2" w:rsidR="00261B5A" w:rsidRDefault="00196F42" w:rsidP="00DA17E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DA1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Детского чемпионата Республики Коми по интеллектуальным играм</w:t>
      </w:r>
    </w:p>
    <w:p w14:paraId="5DED2B96" w14:textId="77777777" w:rsidR="00A05728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7C6C3C" w14:paraId="5D855207" w14:textId="77777777" w:rsidTr="008A52C4">
        <w:tc>
          <w:tcPr>
            <w:tcW w:w="567" w:type="dxa"/>
          </w:tcPr>
          <w:p w14:paraId="6EAE0769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14:paraId="255F32E5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14:paraId="50303676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14:paraId="64A61A57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14:paraId="534D74C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14:paraId="7959145B" w14:textId="77777777" w:rsidTr="008A52C4">
        <w:tc>
          <w:tcPr>
            <w:tcW w:w="567" w:type="dxa"/>
          </w:tcPr>
          <w:p w14:paraId="5EA8B3A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14:paraId="0901EB96" w14:textId="6CF76B18" w:rsidR="007C6C3C" w:rsidRDefault="00DA17E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29B79703" w14:textId="77777777" w:rsidR="002B7B54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3290671" w14:textId="77777777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7E8C0F1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Холл 2-го этажа 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«СОК «Сияние Севера»</w:t>
            </w:r>
          </w:p>
        </w:tc>
        <w:tc>
          <w:tcPr>
            <w:tcW w:w="2699" w:type="dxa"/>
          </w:tcPr>
          <w:p w14:paraId="173EB79F" w14:textId="380BAD74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команд на 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</w:t>
            </w:r>
          </w:p>
        </w:tc>
        <w:tc>
          <w:tcPr>
            <w:tcW w:w="2546" w:type="dxa"/>
          </w:tcPr>
          <w:p w14:paraId="5C16FF9D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392A3022" w14:textId="77777777" w:rsidTr="008A52C4">
        <w:tc>
          <w:tcPr>
            <w:tcW w:w="567" w:type="dxa"/>
          </w:tcPr>
          <w:p w14:paraId="696EDD98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14:paraId="0CCF6C59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472BFB53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ч. </w:t>
            </w:r>
          </w:p>
          <w:p w14:paraId="7D558188" w14:textId="255F641C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4572B34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F2139D7" w14:textId="43076536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Официальное открытие 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</w:t>
            </w:r>
          </w:p>
        </w:tc>
        <w:tc>
          <w:tcPr>
            <w:tcW w:w="2546" w:type="dxa"/>
          </w:tcPr>
          <w:p w14:paraId="28B4BFAE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7F625D76" w14:textId="77777777" w:rsidTr="008A52C4">
        <w:tc>
          <w:tcPr>
            <w:tcW w:w="567" w:type="dxa"/>
          </w:tcPr>
          <w:p w14:paraId="22854B7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14:paraId="5790591E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1C447D7A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11.20 ч. </w:t>
            </w:r>
          </w:p>
          <w:p w14:paraId="0A8E8146" w14:textId="77777777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- 12.00 ч.</w:t>
            </w:r>
          </w:p>
        </w:tc>
        <w:tc>
          <w:tcPr>
            <w:tcW w:w="2835" w:type="dxa"/>
          </w:tcPr>
          <w:p w14:paraId="180206A4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0C57B80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тур</w:t>
            </w:r>
          </w:p>
        </w:tc>
        <w:tc>
          <w:tcPr>
            <w:tcW w:w="2546" w:type="dxa"/>
          </w:tcPr>
          <w:p w14:paraId="531FA0A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1622AB37" w14:textId="77777777" w:rsidTr="008A52C4">
        <w:tc>
          <w:tcPr>
            <w:tcW w:w="567" w:type="dxa"/>
          </w:tcPr>
          <w:p w14:paraId="7BA8664F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14:paraId="57B7B0A9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2603D4BD" w14:textId="7777777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12.00 ч. </w:t>
            </w:r>
          </w:p>
          <w:p w14:paraId="7C05178B" w14:textId="77777777" w:rsidR="002B7B54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- 12.15 ч.</w:t>
            </w:r>
          </w:p>
        </w:tc>
        <w:tc>
          <w:tcPr>
            <w:tcW w:w="2835" w:type="dxa"/>
          </w:tcPr>
          <w:p w14:paraId="6A653B3C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489E63DC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7F69BA72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49F58BC5" w14:textId="77777777" w:rsidTr="008A52C4">
        <w:tc>
          <w:tcPr>
            <w:tcW w:w="567" w:type="dxa"/>
          </w:tcPr>
          <w:p w14:paraId="4B0F23F0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14:paraId="3D01184A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739D654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12.15 ч. </w:t>
            </w:r>
          </w:p>
          <w:p w14:paraId="78446A9A" w14:textId="77777777" w:rsidR="002B7B54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- 12.50 ч.</w:t>
            </w:r>
          </w:p>
        </w:tc>
        <w:tc>
          <w:tcPr>
            <w:tcW w:w="2835" w:type="dxa"/>
          </w:tcPr>
          <w:p w14:paraId="73BA8D27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56C61112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тур</w:t>
            </w:r>
          </w:p>
        </w:tc>
        <w:tc>
          <w:tcPr>
            <w:tcW w:w="2546" w:type="dxa"/>
          </w:tcPr>
          <w:p w14:paraId="0789BBC8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3D6CA0A9" w14:textId="77777777" w:rsidTr="008A52C4">
        <w:tc>
          <w:tcPr>
            <w:tcW w:w="567" w:type="dxa"/>
          </w:tcPr>
          <w:p w14:paraId="6BFFF388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1" w:type="dxa"/>
          </w:tcPr>
          <w:p w14:paraId="6E0DA100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7A1599B2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13.00 ч. </w:t>
            </w:r>
          </w:p>
          <w:p w14:paraId="29B62CD0" w14:textId="74D10076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</w:tc>
        <w:tc>
          <w:tcPr>
            <w:tcW w:w="2835" w:type="dxa"/>
          </w:tcPr>
          <w:p w14:paraId="4CE1F7C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13ECAEA6" w14:textId="31506BD1" w:rsidR="00BC2909" w:rsidRDefault="00DA17E8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546" w:type="dxa"/>
          </w:tcPr>
          <w:p w14:paraId="79F4BFB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5D9F6B25" w14:textId="77777777" w:rsidTr="008A52C4">
        <w:tc>
          <w:tcPr>
            <w:tcW w:w="567" w:type="dxa"/>
          </w:tcPr>
          <w:p w14:paraId="0B5C358F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1" w:type="dxa"/>
          </w:tcPr>
          <w:p w14:paraId="7544F27C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132BC789" w14:textId="73EBCF8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 </w:t>
            </w:r>
          </w:p>
          <w:p w14:paraId="11929DC7" w14:textId="594576D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40BB87F3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55B590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тур</w:t>
            </w:r>
          </w:p>
        </w:tc>
        <w:tc>
          <w:tcPr>
            <w:tcW w:w="2546" w:type="dxa"/>
          </w:tcPr>
          <w:p w14:paraId="4C72728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E33E88B" w14:textId="77777777" w:rsidTr="008A52C4">
        <w:tc>
          <w:tcPr>
            <w:tcW w:w="567" w:type="dxa"/>
          </w:tcPr>
          <w:p w14:paraId="47DE51B1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01" w:type="dxa"/>
          </w:tcPr>
          <w:p w14:paraId="58EBF516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50B55BD5" w14:textId="32B25885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 </w:t>
            </w:r>
          </w:p>
          <w:p w14:paraId="5890E54D" w14:textId="12DCA85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49B99C87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0B6D3E9" w14:textId="518D8841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подведение итогов</w:t>
            </w:r>
          </w:p>
        </w:tc>
        <w:tc>
          <w:tcPr>
            <w:tcW w:w="2546" w:type="dxa"/>
          </w:tcPr>
          <w:p w14:paraId="30EC8EE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69C93FEB" w14:textId="77777777" w:rsidTr="008A52C4">
        <w:tc>
          <w:tcPr>
            <w:tcW w:w="567" w:type="dxa"/>
          </w:tcPr>
          <w:p w14:paraId="286D2385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1" w:type="dxa"/>
          </w:tcPr>
          <w:p w14:paraId="3DB10B4B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3D4AA036" w14:textId="546174B4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ч. </w:t>
            </w:r>
          </w:p>
          <w:p w14:paraId="72F0F97A" w14:textId="6BDC236E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</w:tc>
        <w:tc>
          <w:tcPr>
            <w:tcW w:w="2835" w:type="dxa"/>
          </w:tcPr>
          <w:p w14:paraId="219FB09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4545E1" w14:textId="43D7B87A" w:rsidR="00BC2909" w:rsidRDefault="00DA17E8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Мультимедийная интеллектуальная игра</w:t>
            </w:r>
          </w:p>
        </w:tc>
        <w:tc>
          <w:tcPr>
            <w:tcW w:w="2546" w:type="dxa"/>
          </w:tcPr>
          <w:p w14:paraId="2A9679BE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2A147D7" w14:textId="77777777" w:rsidTr="008A52C4">
        <w:tc>
          <w:tcPr>
            <w:tcW w:w="567" w:type="dxa"/>
          </w:tcPr>
          <w:p w14:paraId="68A608AA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1" w:type="dxa"/>
          </w:tcPr>
          <w:p w14:paraId="45CCE747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60CE156C" w14:textId="409F082F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5D18B802" w14:textId="2AE2A1E6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1858148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180C76" w14:textId="4A36D39A" w:rsidR="00BC2909" w:rsidRDefault="00DA17E8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63A2ABA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1C9A8324" w14:textId="77777777" w:rsidTr="008A52C4">
        <w:tc>
          <w:tcPr>
            <w:tcW w:w="567" w:type="dxa"/>
          </w:tcPr>
          <w:p w14:paraId="304DF932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1" w:type="dxa"/>
          </w:tcPr>
          <w:p w14:paraId="3460966F" w14:textId="77777777" w:rsidR="00DA17E8" w:rsidRDefault="00DA17E8" w:rsidP="00DA17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18.01.2025</w:t>
            </w:r>
          </w:p>
          <w:p w14:paraId="3755A1AA" w14:textId="2C85DD49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6B27B8C4" w14:textId="18B778E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- 16.</w:t>
            </w:r>
            <w:r w:rsidR="00DA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6DE8386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0C7C0C7" w14:textId="551754E6" w:rsidR="00BC2909" w:rsidRDefault="00BC2909" w:rsidP="008A52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крытие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A17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чемпионата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награждение</w:t>
            </w:r>
          </w:p>
        </w:tc>
        <w:tc>
          <w:tcPr>
            <w:tcW w:w="2546" w:type="dxa"/>
          </w:tcPr>
          <w:p w14:paraId="0A3B363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E926B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40909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B62E8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E2071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7439C" w14:textId="5793E233" w:rsidR="00092F6B" w:rsidRDefault="00092F6B" w:rsidP="008002D4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00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1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02D4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A17E8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4AA2-EC91-47F7-A811-DD06240B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2025-01-13T06:35:00Z</cp:lastPrinted>
  <dcterms:created xsi:type="dcterms:W3CDTF">2025-01-10T07:57:00Z</dcterms:created>
  <dcterms:modified xsi:type="dcterms:W3CDTF">2025-01-13T06:41:00Z</dcterms:modified>
</cp:coreProperties>
</file>