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Ind w:w="108" w:type="dxa"/>
        <w:tblLayout w:type="fixed"/>
        <w:tblLook w:val="00A0" w:firstRow="1" w:lastRow="0" w:firstColumn="1" w:lastColumn="0" w:noHBand="0" w:noVBand="0"/>
      </w:tblPr>
      <w:tblGrid>
        <w:gridCol w:w="3960"/>
        <w:gridCol w:w="1800"/>
        <w:gridCol w:w="3780"/>
      </w:tblGrid>
      <w:tr w:rsidR="005A7E92" w:rsidRPr="00BD1537" w:rsidTr="00D640BC">
        <w:tc>
          <w:tcPr>
            <w:tcW w:w="3960" w:type="dxa"/>
          </w:tcPr>
          <w:p w:rsidR="005A7E92" w:rsidRPr="00FF174F" w:rsidRDefault="005A7E92" w:rsidP="00061B9A">
            <w:pPr>
              <w:overflowPunct w:val="0"/>
              <w:autoSpaceDE w:val="0"/>
              <w:autoSpaceDN w:val="0"/>
              <w:adjustRightInd w:val="0"/>
              <w:spacing w:after="0" w:line="240" w:lineRule="auto"/>
              <w:jc w:val="center"/>
              <w:rPr>
                <w:rFonts w:ascii="Times New Roman" w:hAnsi="Times New Roman"/>
                <w:b/>
                <w:bCs/>
                <w:lang w:eastAsia="ru-RU"/>
              </w:rPr>
            </w:pPr>
          </w:p>
          <w:p w:rsidR="005A7E92" w:rsidRPr="00FF174F" w:rsidRDefault="005A7E92" w:rsidP="00061B9A">
            <w:pPr>
              <w:overflowPunct w:val="0"/>
              <w:autoSpaceDE w:val="0"/>
              <w:autoSpaceDN w:val="0"/>
              <w:adjustRightInd w:val="0"/>
              <w:spacing w:after="0" w:line="240" w:lineRule="auto"/>
              <w:jc w:val="center"/>
              <w:rPr>
                <w:rFonts w:ascii="Times New Roman" w:hAnsi="Times New Roman"/>
                <w:b/>
                <w:bCs/>
                <w:lang w:eastAsia="ru-RU"/>
              </w:rPr>
            </w:pPr>
            <w:r w:rsidRPr="00FF174F">
              <w:rPr>
                <w:rFonts w:ascii="Times New Roman" w:hAnsi="Times New Roman"/>
                <w:b/>
                <w:bCs/>
                <w:lang w:eastAsia="ru-RU"/>
              </w:rPr>
              <w:t>АДМИНИСТРАЦИЯ</w:t>
            </w:r>
          </w:p>
          <w:p w:rsidR="005A7E92" w:rsidRPr="00FF174F" w:rsidRDefault="005A7E92" w:rsidP="00061B9A">
            <w:pPr>
              <w:overflowPunct w:val="0"/>
              <w:autoSpaceDE w:val="0"/>
              <w:autoSpaceDN w:val="0"/>
              <w:adjustRightInd w:val="0"/>
              <w:spacing w:after="0" w:line="240" w:lineRule="auto"/>
              <w:jc w:val="center"/>
              <w:rPr>
                <w:rFonts w:ascii="Times New Roman" w:hAnsi="Times New Roman"/>
                <w:b/>
                <w:bCs/>
                <w:lang w:eastAsia="ru-RU"/>
              </w:rPr>
            </w:pPr>
            <w:r w:rsidRPr="00FF174F">
              <w:rPr>
                <w:rFonts w:ascii="Times New Roman" w:hAnsi="Times New Roman"/>
                <w:b/>
                <w:bCs/>
                <w:lang w:eastAsia="ru-RU"/>
              </w:rPr>
              <w:t xml:space="preserve"> МУНИЦИПАЛЬНОГО РАЙОНА </w:t>
            </w:r>
            <w:r>
              <w:rPr>
                <w:rFonts w:ascii="Times New Roman" w:hAnsi="Times New Roman"/>
                <w:b/>
                <w:bCs/>
                <w:lang w:eastAsia="ru-RU"/>
              </w:rPr>
              <w:t>«</w:t>
            </w:r>
            <w:r w:rsidRPr="00FF174F">
              <w:rPr>
                <w:rFonts w:ascii="Times New Roman" w:hAnsi="Times New Roman"/>
                <w:b/>
                <w:bCs/>
                <w:lang w:eastAsia="ru-RU"/>
              </w:rPr>
              <w:t>ПЕЧОРА</w:t>
            </w:r>
            <w:r>
              <w:rPr>
                <w:rFonts w:ascii="Times New Roman" w:hAnsi="Times New Roman"/>
                <w:b/>
                <w:bCs/>
                <w:lang w:eastAsia="ru-RU"/>
              </w:rPr>
              <w:t>»</w:t>
            </w:r>
          </w:p>
          <w:p w:rsidR="005A7E92" w:rsidRPr="00FF174F" w:rsidRDefault="005A7E92" w:rsidP="00061B9A">
            <w:pPr>
              <w:tabs>
                <w:tab w:val="left" w:pos="2850"/>
              </w:tabs>
              <w:overflowPunct w:val="0"/>
              <w:autoSpaceDE w:val="0"/>
              <w:autoSpaceDN w:val="0"/>
              <w:adjustRightInd w:val="0"/>
              <w:spacing w:after="0" w:line="240" w:lineRule="auto"/>
              <w:rPr>
                <w:rFonts w:ascii="Times New Roman" w:hAnsi="Times New Roman"/>
                <w:b/>
                <w:bCs/>
                <w:sz w:val="18"/>
                <w:szCs w:val="20"/>
                <w:lang w:eastAsia="ru-RU"/>
              </w:rPr>
            </w:pPr>
            <w:r w:rsidRPr="00FF174F">
              <w:rPr>
                <w:rFonts w:ascii="Times New Roman" w:hAnsi="Times New Roman"/>
                <w:sz w:val="18"/>
                <w:szCs w:val="20"/>
                <w:lang w:eastAsia="ru-RU"/>
              </w:rPr>
              <w:tab/>
            </w:r>
          </w:p>
        </w:tc>
        <w:tc>
          <w:tcPr>
            <w:tcW w:w="1800" w:type="dxa"/>
          </w:tcPr>
          <w:p w:rsidR="005A7E92" w:rsidRPr="00FF174F" w:rsidRDefault="00F709F6" w:rsidP="00061B9A">
            <w:pPr>
              <w:overflowPunct w:val="0"/>
              <w:autoSpaceDE w:val="0"/>
              <w:autoSpaceDN w:val="0"/>
              <w:adjustRightInd w:val="0"/>
              <w:spacing w:after="0" w:line="240" w:lineRule="auto"/>
              <w:jc w:val="center"/>
              <w:rPr>
                <w:rFonts w:ascii="Times New Roman" w:hAnsi="Times New Roman"/>
                <w:sz w:val="26"/>
                <w:szCs w:val="20"/>
                <w:lang w:eastAsia="ru-RU"/>
              </w:rPr>
            </w:pPr>
            <w:r>
              <w:rPr>
                <w:rFonts w:ascii="Times New Roman" w:hAnsi="Times New Roman"/>
                <w:noProof/>
                <w:sz w:val="26"/>
                <w:szCs w:val="20"/>
                <w:lang w:eastAsia="ru-RU"/>
              </w:rPr>
              <w:drawing>
                <wp:inline distT="0" distB="0" distL="0" distR="0">
                  <wp:extent cx="826770" cy="1097280"/>
                  <wp:effectExtent l="0" t="0" r="0" b="762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770" cy="1097280"/>
                          </a:xfrm>
                          <a:prstGeom prst="rect">
                            <a:avLst/>
                          </a:prstGeom>
                          <a:noFill/>
                          <a:ln>
                            <a:noFill/>
                          </a:ln>
                        </pic:spPr>
                      </pic:pic>
                    </a:graphicData>
                  </a:graphic>
                </wp:inline>
              </w:drawing>
            </w:r>
          </w:p>
          <w:p w:rsidR="005A7E92" w:rsidRPr="00FF174F" w:rsidRDefault="005A7E92" w:rsidP="00061B9A">
            <w:pPr>
              <w:overflowPunct w:val="0"/>
              <w:autoSpaceDE w:val="0"/>
              <w:autoSpaceDN w:val="0"/>
              <w:adjustRightInd w:val="0"/>
              <w:spacing w:after="0" w:line="240" w:lineRule="auto"/>
              <w:jc w:val="center"/>
              <w:rPr>
                <w:rFonts w:ascii="Times New Roman" w:hAnsi="Times New Roman"/>
                <w:sz w:val="24"/>
                <w:szCs w:val="20"/>
                <w:lang w:eastAsia="ru-RU"/>
              </w:rPr>
            </w:pPr>
          </w:p>
        </w:tc>
        <w:tc>
          <w:tcPr>
            <w:tcW w:w="3780" w:type="dxa"/>
          </w:tcPr>
          <w:p w:rsidR="005A7E92" w:rsidRPr="00FF174F" w:rsidRDefault="005A7E92" w:rsidP="00061B9A">
            <w:pPr>
              <w:overflowPunct w:val="0"/>
              <w:autoSpaceDE w:val="0"/>
              <w:autoSpaceDN w:val="0"/>
              <w:adjustRightInd w:val="0"/>
              <w:spacing w:after="0" w:line="240" w:lineRule="auto"/>
              <w:ind w:right="-108"/>
              <w:jc w:val="center"/>
              <w:rPr>
                <w:rFonts w:ascii="Times New Roman" w:hAnsi="Times New Roman"/>
                <w:lang w:eastAsia="ru-RU"/>
              </w:rPr>
            </w:pPr>
          </w:p>
          <w:p w:rsidR="005A7E92" w:rsidRPr="00FF174F" w:rsidRDefault="005A7E92" w:rsidP="00061B9A">
            <w:pPr>
              <w:overflowPunct w:val="0"/>
              <w:autoSpaceDE w:val="0"/>
              <w:autoSpaceDN w:val="0"/>
              <w:adjustRightInd w:val="0"/>
              <w:spacing w:after="0" w:line="240" w:lineRule="auto"/>
              <w:jc w:val="center"/>
              <w:rPr>
                <w:rFonts w:ascii="Times New Roman" w:hAnsi="Times New Roman"/>
                <w:b/>
                <w:bCs/>
                <w:lang w:eastAsia="ru-RU"/>
              </w:rPr>
            </w:pPr>
            <w:r>
              <w:rPr>
                <w:rFonts w:ascii="Times New Roman" w:hAnsi="Times New Roman"/>
                <w:b/>
                <w:bCs/>
                <w:lang w:eastAsia="ru-RU"/>
              </w:rPr>
              <w:t>«</w:t>
            </w:r>
            <w:r w:rsidRPr="00FF174F">
              <w:rPr>
                <w:rFonts w:ascii="Times New Roman" w:hAnsi="Times New Roman"/>
                <w:b/>
                <w:bCs/>
                <w:lang w:eastAsia="ru-RU"/>
              </w:rPr>
              <w:t>ПЕЧОРА</w:t>
            </w:r>
            <w:r>
              <w:rPr>
                <w:rFonts w:ascii="Times New Roman" w:hAnsi="Times New Roman"/>
                <w:b/>
                <w:bCs/>
                <w:lang w:eastAsia="ru-RU"/>
              </w:rPr>
              <w:t>»</w:t>
            </w:r>
          </w:p>
          <w:p w:rsidR="005A7E92" w:rsidRPr="00FF174F" w:rsidRDefault="005A7E92" w:rsidP="00061B9A">
            <w:pPr>
              <w:overflowPunct w:val="0"/>
              <w:autoSpaceDE w:val="0"/>
              <w:autoSpaceDN w:val="0"/>
              <w:adjustRightInd w:val="0"/>
              <w:spacing w:after="0" w:line="240" w:lineRule="auto"/>
              <w:jc w:val="center"/>
              <w:rPr>
                <w:rFonts w:ascii="Times New Roman" w:hAnsi="Times New Roman"/>
                <w:lang w:eastAsia="ru-RU"/>
              </w:rPr>
            </w:pPr>
            <w:r w:rsidRPr="00FF174F">
              <w:rPr>
                <w:rFonts w:ascii="Times New Roman" w:hAnsi="Times New Roman"/>
                <w:b/>
                <w:bCs/>
                <w:lang w:eastAsia="ru-RU"/>
              </w:rPr>
              <w:t xml:space="preserve">  МУНИЦИПАЛЬНÖЙ  РАЙОНСА</w:t>
            </w:r>
          </w:p>
          <w:p w:rsidR="005A7E92" w:rsidRPr="00FF174F" w:rsidRDefault="005A7E92" w:rsidP="00061B9A">
            <w:pPr>
              <w:overflowPunct w:val="0"/>
              <w:autoSpaceDE w:val="0"/>
              <w:autoSpaceDN w:val="0"/>
              <w:adjustRightInd w:val="0"/>
              <w:spacing w:after="0" w:line="240" w:lineRule="auto"/>
              <w:jc w:val="center"/>
              <w:rPr>
                <w:rFonts w:ascii="Times New Roman" w:hAnsi="Times New Roman"/>
                <w:sz w:val="16"/>
                <w:szCs w:val="20"/>
                <w:lang w:eastAsia="ru-RU"/>
              </w:rPr>
            </w:pPr>
            <w:r w:rsidRPr="00FF174F">
              <w:rPr>
                <w:rFonts w:ascii="Times New Roman" w:hAnsi="Times New Roman"/>
                <w:b/>
                <w:bCs/>
                <w:lang w:eastAsia="ru-RU"/>
              </w:rPr>
              <w:t>АДМИНИСТРАЦИЯ</w:t>
            </w:r>
            <w:r w:rsidRPr="00FF174F">
              <w:rPr>
                <w:rFonts w:ascii="Times New Roman" w:hAnsi="Times New Roman"/>
                <w:b/>
                <w:bCs/>
                <w:sz w:val="18"/>
                <w:szCs w:val="20"/>
                <w:lang w:eastAsia="ru-RU"/>
              </w:rPr>
              <w:t xml:space="preserve"> </w:t>
            </w:r>
          </w:p>
          <w:p w:rsidR="005A7E92" w:rsidRPr="00FF174F" w:rsidRDefault="005A7E92" w:rsidP="00061B9A">
            <w:pPr>
              <w:overflowPunct w:val="0"/>
              <w:autoSpaceDE w:val="0"/>
              <w:autoSpaceDN w:val="0"/>
              <w:adjustRightInd w:val="0"/>
              <w:spacing w:after="0" w:line="240" w:lineRule="auto"/>
              <w:rPr>
                <w:rFonts w:ascii="Times New Roman" w:hAnsi="Times New Roman"/>
                <w:sz w:val="16"/>
                <w:szCs w:val="20"/>
                <w:lang w:eastAsia="ru-RU"/>
              </w:rPr>
            </w:pPr>
          </w:p>
        </w:tc>
      </w:tr>
      <w:tr w:rsidR="005A7E92" w:rsidRPr="00BD1537" w:rsidTr="00D640BC">
        <w:tc>
          <w:tcPr>
            <w:tcW w:w="9540" w:type="dxa"/>
            <w:gridSpan w:val="3"/>
          </w:tcPr>
          <w:p w:rsidR="005A7E92" w:rsidRPr="00FF174F" w:rsidRDefault="005A7E92" w:rsidP="00061B9A">
            <w:pPr>
              <w:overflowPunct w:val="0"/>
              <w:autoSpaceDE w:val="0"/>
              <w:autoSpaceDN w:val="0"/>
              <w:adjustRightInd w:val="0"/>
              <w:spacing w:after="0" w:line="240" w:lineRule="auto"/>
              <w:ind w:right="-108"/>
              <w:jc w:val="center"/>
              <w:rPr>
                <w:rFonts w:ascii="Times New Roman" w:hAnsi="Times New Roman"/>
                <w:b/>
                <w:sz w:val="28"/>
                <w:szCs w:val="28"/>
                <w:lang w:eastAsia="ru-RU"/>
              </w:rPr>
            </w:pPr>
            <w:r w:rsidRPr="00FF174F">
              <w:rPr>
                <w:rFonts w:ascii="Times New Roman" w:hAnsi="Times New Roman"/>
                <w:b/>
                <w:sz w:val="28"/>
                <w:szCs w:val="28"/>
                <w:lang w:eastAsia="ru-RU"/>
              </w:rPr>
              <w:t xml:space="preserve">ПОСТАНОВЛЕНИЕ </w:t>
            </w:r>
          </w:p>
          <w:p w:rsidR="005A7E92" w:rsidRPr="00FF174F" w:rsidRDefault="005A7E92" w:rsidP="00061B9A">
            <w:pPr>
              <w:overflowPunct w:val="0"/>
              <w:autoSpaceDE w:val="0"/>
              <w:autoSpaceDN w:val="0"/>
              <w:adjustRightInd w:val="0"/>
              <w:spacing w:after="0" w:line="240" w:lineRule="auto"/>
              <w:ind w:right="-108"/>
              <w:jc w:val="center"/>
              <w:rPr>
                <w:rFonts w:ascii="Times New Roman" w:hAnsi="Times New Roman"/>
                <w:b/>
                <w:sz w:val="28"/>
                <w:szCs w:val="28"/>
                <w:lang w:eastAsia="ru-RU"/>
              </w:rPr>
            </w:pPr>
            <w:r w:rsidRPr="00FF174F">
              <w:rPr>
                <w:rFonts w:ascii="Times New Roman" w:hAnsi="Times New Roman"/>
                <w:b/>
                <w:sz w:val="28"/>
                <w:szCs w:val="28"/>
                <w:lang w:eastAsia="ru-RU"/>
              </w:rPr>
              <w:t>ШУÖМ</w:t>
            </w:r>
          </w:p>
          <w:p w:rsidR="005A7E92" w:rsidRPr="00FF174F" w:rsidRDefault="005A7E92" w:rsidP="00061B9A">
            <w:pPr>
              <w:overflowPunct w:val="0"/>
              <w:autoSpaceDE w:val="0"/>
              <w:autoSpaceDN w:val="0"/>
              <w:adjustRightInd w:val="0"/>
              <w:spacing w:after="0" w:line="240" w:lineRule="auto"/>
              <w:jc w:val="center"/>
              <w:rPr>
                <w:rFonts w:ascii="Times New Roman" w:hAnsi="Times New Roman"/>
                <w:b/>
                <w:sz w:val="24"/>
                <w:szCs w:val="20"/>
                <w:lang w:eastAsia="ru-RU"/>
              </w:rPr>
            </w:pPr>
            <w:r w:rsidRPr="00FF174F">
              <w:rPr>
                <w:rFonts w:ascii="Times New Roman" w:hAnsi="Times New Roman"/>
                <w:sz w:val="18"/>
                <w:szCs w:val="20"/>
                <w:lang w:eastAsia="ru-RU"/>
              </w:rPr>
              <w:t xml:space="preserve"> </w:t>
            </w:r>
          </w:p>
        </w:tc>
      </w:tr>
      <w:tr w:rsidR="005A7E92" w:rsidRPr="0051491E" w:rsidTr="00D640BC">
        <w:trPr>
          <w:trHeight w:val="565"/>
        </w:trPr>
        <w:tc>
          <w:tcPr>
            <w:tcW w:w="3960" w:type="dxa"/>
          </w:tcPr>
          <w:p w:rsidR="00E95CB4" w:rsidRPr="00E95CB4" w:rsidRDefault="00D52482" w:rsidP="00E95CB4">
            <w:pPr>
              <w:overflowPunct w:val="0"/>
              <w:autoSpaceDE w:val="0"/>
              <w:autoSpaceDN w:val="0"/>
              <w:adjustRightInd w:val="0"/>
              <w:spacing w:after="0" w:line="240" w:lineRule="auto"/>
              <w:textAlignment w:val="baseline"/>
              <w:rPr>
                <w:rFonts w:ascii="Times New Roman" w:eastAsia="Times New Roman" w:hAnsi="Times New Roman"/>
                <w:sz w:val="26"/>
                <w:szCs w:val="26"/>
                <w:u w:val="single"/>
                <w:lang w:eastAsia="ru-RU"/>
              </w:rPr>
            </w:pPr>
            <w:r>
              <w:rPr>
                <w:rFonts w:ascii="Times New Roman" w:eastAsia="Times New Roman" w:hAnsi="Times New Roman"/>
                <w:sz w:val="26"/>
                <w:szCs w:val="26"/>
                <w:u w:val="single"/>
                <w:lang w:eastAsia="ru-RU"/>
              </w:rPr>
              <w:t xml:space="preserve">  29  октября </w:t>
            </w:r>
            <w:r w:rsidR="00E95CB4" w:rsidRPr="00E95CB4">
              <w:rPr>
                <w:rFonts w:ascii="Times New Roman" w:eastAsia="Times New Roman" w:hAnsi="Times New Roman"/>
                <w:sz w:val="26"/>
                <w:szCs w:val="26"/>
                <w:u w:val="single"/>
                <w:lang w:eastAsia="ru-RU"/>
              </w:rPr>
              <w:t xml:space="preserve"> 2024 г.</w:t>
            </w:r>
          </w:p>
          <w:p w:rsidR="005A7E92" w:rsidRPr="00E3284A" w:rsidRDefault="00E95CB4" w:rsidP="00E3284A">
            <w:pPr>
              <w:overflowPunct w:val="0"/>
              <w:autoSpaceDE w:val="0"/>
              <w:autoSpaceDN w:val="0"/>
              <w:adjustRightInd w:val="0"/>
              <w:spacing w:after="0" w:line="240" w:lineRule="auto"/>
              <w:textAlignment w:val="baseline"/>
              <w:rPr>
                <w:rFonts w:ascii="Times New Roman" w:eastAsia="Times New Roman" w:hAnsi="Times New Roman"/>
                <w:lang w:eastAsia="ru-RU"/>
              </w:rPr>
            </w:pPr>
            <w:r w:rsidRPr="00E95CB4">
              <w:rPr>
                <w:rFonts w:ascii="Times New Roman" w:eastAsia="Times New Roman" w:hAnsi="Times New Roman"/>
                <w:lang w:eastAsia="ru-RU"/>
              </w:rPr>
              <w:t>г. Печора, Республика Коми</w:t>
            </w:r>
          </w:p>
        </w:tc>
        <w:tc>
          <w:tcPr>
            <w:tcW w:w="1800" w:type="dxa"/>
          </w:tcPr>
          <w:p w:rsidR="005A7E92" w:rsidRPr="0051491E" w:rsidRDefault="005A7E92" w:rsidP="00061B9A">
            <w:pPr>
              <w:overflowPunct w:val="0"/>
              <w:autoSpaceDE w:val="0"/>
              <w:autoSpaceDN w:val="0"/>
              <w:adjustRightInd w:val="0"/>
              <w:spacing w:after="0" w:line="240" w:lineRule="auto"/>
              <w:jc w:val="both"/>
              <w:rPr>
                <w:rFonts w:ascii="Times New Roman" w:hAnsi="Times New Roman"/>
                <w:b/>
                <w:sz w:val="25"/>
                <w:szCs w:val="25"/>
                <w:lang w:eastAsia="ru-RU"/>
              </w:rPr>
            </w:pPr>
          </w:p>
        </w:tc>
        <w:tc>
          <w:tcPr>
            <w:tcW w:w="3780" w:type="dxa"/>
          </w:tcPr>
          <w:p w:rsidR="005A7E92" w:rsidRPr="00D52482" w:rsidRDefault="00D52482" w:rsidP="00D52482">
            <w:pPr>
              <w:tabs>
                <w:tab w:val="left" w:pos="480"/>
                <w:tab w:val="left" w:pos="2697"/>
                <w:tab w:val="left" w:pos="2952"/>
                <w:tab w:val="right" w:pos="3611"/>
              </w:tabs>
              <w:overflowPunct w:val="0"/>
              <w:autoSpaceDE w:val="0"/>
              <w:autoSpaceDN w:val="0"/>
              <w:adjustRightInd w:val="0"/>
              <w:spacing w:after="0" w:line="240" w:lineRule="auto"/>
              <w:jc w:val="center"/>
              <w:rPr>
                <w:rFonts w:ascii="Times New Roman" w:hAnsi="Times New Roman"/>
                <w:bCs/>
                <w:sz w:val="26"/>
                <w:szCs w:val="26"/>
                <w:lang w:eastAsia="ru-RU"/>
              </w:rPr>
            </w:pPr>
            <w:r w:rsidRPr="00D52482">
              <w:rPr>
                <w:rFonts w:ascii="Times New Roman" w:hAnsi="Times New Roman"/>
                <w:bCs/>
                <w:sz w:val="26"/>
                <w:szCs w:val="26"/>
                <w:lang w:eastAsia="ru-RU"/>
              </w:rPr>
              <w:t xml:space="preserve">                         </w:t>
            </w:r>
            <w:r w:rsidR="005A7E92" w:rsidRPr="00D52482">
              <w:rPr>
                <w:rFonts w:ascii="Times New Roman" w:hAnsi="Times New Roman"/>
                <w:bCs/>
                <w:sz w:val="26"/>
                <w:szCs w:val="26"/>
                <w:lang w:eastAsia="ru-RU"/>
              </w:rPr>
              <w:t xml:space="preserve">№ </w:t>
            </w:r>
            <w:r w:rsidRPr="00D52482">
              <w:rPr>
                <w:rFonts w:ascii="Times New Roman" w:hAnsi="Times New Roman"/>
                <w:bCs/>
                <w:sz w:val="26"/>
                <w:szCs w:val="26"/>
                <w:lang w:eastAsia="ru-RU"/>
              </w:rPr>
              <w:t>1665</w:t>
            </w:r>
          </w:p>
          <w:p w:rsidR="005A7E92" w:rsidRPr="0051491E" w:rsidRDefault="005A7E92" w:rsidP="00061B9A">
            <w:pPr>
              <w:overflowPunct w:val="0"/>
              <w:autoSpaceDE w:val="0"/>
              <w:autoSpaceDN w:val="0"/>
              <w:adjustRightInd w:val="0"/>
              <w:spacing w:after="0" w:line="240" w:lineRule="auto"/>
              <w:jc w:val="both"/>
              <w:rPr>
                <w:rFonts w:ascii="Times New Roman" w:hAnsi="Times New Roman"/>
                <w:b/>
                <w:bCs/>
                <w:sz w:val="25"/>
                <w:szCs w:val="25"/>
                <w:lang w:eastAsia="ru-RU"/>
              </w:rPr>
            </w:pPr>
          </w:p>
        </w:tc>
      </w:tr>
    </w:tbl>
    <w:p w:rsidR="005A7E92" w:rsidRPr="00E3284A" w:rsidRDefault="005A7E92" w:rsidP="00061B9A">
      <w:pPr>
        <w:overflowPunct w:val="0"/>
        <w:autoSpaceDE w:val="0"/>
        <w:autoSpaceDN w:val="0"/>
        <w:adjustRightInd w:val="0"/>
        <w:spacing w:after="0" w:line="240" w:lineRule="auto"/>
        <w:jc w:val="both"/>
        <w:rPr>
          <w:rFonts w:ascii="Times New Roman" w:hAnsi="Times New Roman"/>
          <w:sz w:val="26"/>
          <w:szCs w:val="26"/>
          <w:lang w:eastAsia="ru-RU"/>
        </w:rPr>
      </w:pPr>
    </w:p>
    <w:p w:rsidR="007B673A" w:rsidRPr="00E3284A" w:rsidRDefault="007B673A" w:rsidP="00061B9A">
      <w:pPr>
        <w:overflowPunct w:val="0"/>
        <w:autoSpaceDE w:val="0"/>
        <w:autoSpaceDN w:val="0"/>
        <w:adjustRightInd w:val="0"/>
        <w:spacing w:after="0" w:line="240" w:lineRule="auto"/>
        <w:jc w:val="both"/>
        <w:rPr>
          <w:rFonts w:ascii="Times New Roman" w:hAnsi="Times New Roman"/>
          <w:sz w:val="26"/>
          <w:szCs w:val="26"/>
          <w:lang w:eastAsia="ru-RU"/>
        </w:rPr>
      </w:pPr>
    </w:p>
    <w:tbl>
      <w:tblPr>
        <w:tblW w:w="9606" w:type="dxa"/>
        <w:tblLook w:val="00A0" w:firstRow="1" w:lastRow="0" w:firstColumn="1" w:lastColumn="0" w:noHBand="0" w:noVBand="0"/>
      </w:tblPr>
      <w:tblGrid>
        <w:gridCol w:w="5353"/>
        <w:gridCol w:w="4253"/>
      </w:tblGrid>
      <w:tr w:rsidR="005A7E92" w:rsidRPr="0083230B" w:rsidTr="0028193F">
        <w:tc>
          <w:tcPr>
            <w:tcW w:w="5353" w:type="dxa"/>
          </w:tcPr>
          <w:p w:rsidR="005A7E92" w:rsidRPr="0083230B" w:rsidRDefault="005A7E92" w:rsidP="0083230B">
            <w:pPr>
              <w:spacing w:after="0" w:line="240" w:lineRule="auto"/>
              <w:jc w:val="both"/>
              <w:rPr>
                <w:rFonts w:ascii="Times New Roman" w:hAnsi="Times New Roman"/>
                <w:sz w:val="26"/>
                <w:szCs w:val="26"/>
                <w:lang w:eastAsia="ru-RU"/>
              </w:rPr>
            </w:pPr>
            <w:r w:rsidRPr="0083230B">
              <w:rPr>
                <w:rFonts w:ascii="Times New Roman" w:hAnsi="Times New Roman"/>
                <w:sz w:val="26"/>
                <w:szCs w:val="26"/>
                <w:lang w:eastAsia="ru-RU"/>
              </w:rPr>
              <w:t>Об оплате труда работников муниципальных учреждений дополнительного образования</w:t>
            </w:r>
            <w:r w:rsidR="0083230B">
              <w:rPr>
                <w:rFonts w:ascii="Times New Roman" w:hAnsi="Times New Roman"/>
                <w:sz w:val="26"/>
                <w:szCs w:val="26"/>
                <w:lang w:eastAsia="ru-RU"/>
              </w:rPr>
              <w:t xml:space="preserve"> в сфере культуры</w:t>
            </w:r>
            <w:r w:rsidRPr="0083230B">
              <w:rPr>
                <w:rFonts w:ascii="Times New Roman" w:hAnsi="Times New Roman"/>
                <w:sz w:val="26"/>
                <w:szCs w:val="26"/>
                <w:lang w:eastAsia="ru-RU"/>
              </w:rPr>
              <w:t xml:space="preserve"> муниципального образования </w:t>
            </w:r>
            <w:r w:rsidR="0083230B">
              <w:rPr>
                <w:rFonts w:ascii="Times New Roman" w:hAnsi="Times New Roman"/>
                <w:sz w:val="26"/>
                <w:szCs w:val="26"/>
                <w:lang w:eastAsia="ru-RU"/>
              </w:rPr>
              <w:t>муниципального района «Печора»</w:t>
            </w:r>
          </w:p>
        </w:tc>
        <w:tc>
          <w:tcPr>
            <w:tcW w:w="4253" w:type="dxa"/>
          </w:tcPr>
          <w:p w:rsidR="005A7E92" w:rsidRPr="0083230B" w:rsidRDefault="005A7E92" w:rsidP="00061B9A">
            <w:pPr>
              <w:spacing w:after="0" w:line="240" w:lineRule="auto"/>
              <w:jc w:val="center"/>
              <w:rPr>
                <w:rFonts w:ascii="Times New Roman" w:hAnsi="Times New Roman"/>
                <w:sz w:val="26"/>
                <w:szCs w:val="26"/>
                <w:lang w:eastAsia="ru-RU"/>
              </w:rPr>
            </w:pPr>
          </w:p>
        </w:tc>
      </w:tr>
    </w:tbl>
    <w:p w:rsidR="005A7E92" w:rsidRPr="00E3284A" w:rsidRDefault="005A7E92" w:rsidP="00061B9A">
      <w:pPr>
        <w:autoSpaceDE w:val="0"/>
        <w:autoSpaceDN w:val="0"/>
        <w:adjustRightInd w:val="0"/>
        <w:spacing w:after="0" w:line="240" w:lineRule="auto"/>
        <w:jc w:val="both"/>
        <w:rPr>
          <w:rFonts w:ascii="Times New Roman" w:hAnsi="Times New Roman"/>
          <w:sz w:val="26"/>
          <w:szCs w:val="26"/>
          <w:lang w:eastAsia="ru-RU"/>
        </w:rPr>
      </w:pPr>
    </w:p>
    <w:p w:rsidR="007B673A" w:rsidRPr="00E3284A" w:rsidRDefault="007B673A" w:rsidP="00061B9A">
      <w:pPr>
        <w:autoSpaceDE w:val="0"/>
        <w:autoSpaceDN w:val="0"/>
        <w:adjustRightInd w:val="0"/>
        <w:spacing w:after="0" w:line="240" w:lineRule="auto"/>
        <w:jc w:val="both"/>
        <w:rPr>
          <w:rFonts w:ascii="Times New Roman" w:hAnsi="Times New Roman"/>
          <w:sz w:val="26"/>
          <w:szCs w:val="26"/>
          <w:lang w:eastAsia="ru-RU"/>
        </w:rPr>
      </w:pPr>
    </w:p>
    <w:p w:rsidR="005A7E92" w:rsidRPr="0083230B" w:rsidRDefault="005A7E92" w:rsidP="0083230B">
      <w:pPr>
        <w:overflowPunct w:val="0"/>
        <w:autoSpaceDE w:val="0"/>
        <w:autoSpaceDN w:val="0"/>
        <w:adjustRightInd w:val="0"/>
        <w:spacing w:after="0" w:line="240" w:lineRule="auto"/>
        <w:ind w:firstLine="708"/>
        <w:jc w:val="both"/>
        <w:rPr>
          <w:rFonts w:ascii="Times New Roman" w:hAnsi="Times New Roman"/>
          <w:b/>
          <w:sz w:val="26"/>
          <w:szCs w:val="26"/>
          <w:lang w:eastAsia="ru-RU"/>
        </w:rPr>
      </w:pPr>
      <w:r w:rsidRPr="0083230B">
        <w:rPr>
          <w:rFonts w:ascii="Times New Roman" w:hAnsi="Times New Roman"/>
          <w:sz w:val="26"/>
          <w:szCs w:val="26"/>
          <w:lang w:eastAsia="ru-RU"/>
        </w:rPr>
        <w:t xml:space="preserve">Руководствуясь статьей 38 Устава </w:t>
      </w:r>
      <w:r w:rsidR="0051491E" w:rsidRPr="0083230B">
        <w:rPr>
          <w:rFonts w:ascii="Times New Roman" w:hAnsi="Times New Roman"/>
          <w:sz w:val="26"/>
          <w:szCs w:val="26"/>
          <w:lang w:eastAsia="ru-RU"/>
        </w:rPr>
        <w:t>муниципального образования муниципального района «Печора»</w:t>
      </w:r>
      <w:r w:rsidRPr="0083230B">
        <w:rPr>
          <w:rFonts w:ascii="Times New Roman" w:hAnsi="Times New Roman"/>
          <w:sz w:val="26"/>
          <w:szCs w:val="26"/>
          <w:lang w:eastAsia="ru-RU"/>
        </w:rPr>
        <w:t xml:space="preserve">, </w:t>
      </w:r>
      <w:r w:rsidR="00514600" w:rsidRPr="00514600">
        <w:rPr>
          <w:rFonts w:ascii="Times New Roman" w:hAnsi="Times New Roman"/>
          <w:sz w:val="26"/>
          <w:szCs w:val="26"/>
          <w:lang w:eastAsia="ru-RU"/>
        </w:rPr>
        <w:t>приказ</w:t>
      </w:r>
      <w:r w:rsidR="00514600">
        <w:rPr>
          <w:rFonts w:ascii="Times New Roman" w:hAnsi="Times New Roman"/>
          <w:sz w:val="26"/>
          <w:szCs w:val="26"/>
          <w:lang w:eastAsia="ru-RU"/>
        </w:rPr>
        <w:t>ом</w:t>
      </w:r>
      <w:r w:rsidR="00514600" w:rsidRPr="00514600">
        <w:rPr>
          <w:rFonts w:ascii="Times New Roman" w:hAnsi="Times New Roman"/>
          <w:sz w:val="26"/>
          <w:szCs w:val="26"/>
          <w:lang w:eastAsia="ru-RU"/>
        </w:rPr>
        <w:t xml:space="preserve"> Министерства образования Республики Коми</w:t>
      </w:r>
      <w:r w:rsidR="00514600">
        <w:rPr>
          <w:rFonts w:ascii="Times New Roman" w:hAnsi="Times New Roman"/>
          <w:sz w:val="26"/>
          <w:szCs w:val="26"/>
          <w:lang w:eastAsia="ru-RU"/>
        </w:rPr>
        <w:t xml:space="preserve"> </w:t>
      </w:r>
      <w:r w:rsidR="00514600" w:rsidRPr="00514600">
        <w:rPr>
          <w:rFonts w:ascii="Times New Roman" w:hAnsi="Times New Roman"/>
          <w:sz w:val="26"/>
          <w:szCs w:val="26"/>
          <w:lang w:eastAsia="ru-RU"/>
        </w:rPr>
        <w:t>от 28.06.2018 г. № 259-п «Об утверждении Положения об оплате труда работников государственных организаций Республики Коми»</w:t>
      </w:r>
      <w:r w:rsidR="00514600">
        <w:rPr>
          <w:rFonts w:ascii="Times New Roman" w:hAnsi="Times New Roman"/>
          <w:sz w:val="26"/>
          <w:szCs w:val="26"/>
          <w:lang w:eastAsia="ru-RU"/>
        </w:rPr>
        <w:t xml:space="preserve">, </w:t>
      </w:r>
      <w:r w:rsidRPr="0083230B">
        <w:rPr>
          <w:rFonts w:ascii="Times New Roman" w:hAnsi="Times New Roman"/>
          <w:sz w:val="26"/>
          <w:szCs w:val="26"/>
          <w:lang w:eastAsia="ru-RU"/>
        </w:rPr>
        <w:t xml:space="preserve">постановлением администрации муниципального района «Печора» от 25.06.2018 </w:t>
      </w:r>
      <w:r w:rsidR="00514600">
        <w:rPr>
          <w:rFonts w:ascii="Times New Roman" w:hAnsi="Times New Roman"/>
          <w:sz w:val="26"/>
          <w:szCs w:val="26"/>
          <w:lang w:eastAsia="ru-RU"/>
        </w:rPr>
        <w:t xml:space="preserve">  </w:t>
      </w:r>
      <w:r w:rsidRPr="0083230B">
        <w:rPr>
          <w:rFonts w:ascii="Times New Roman" w:hAnsi="Times New Roman"/>
          <w:sz w:val="26"/>
          <w:szCs w:val="26"/>
          <w:lang w:eastAsia="ru-RU"/>
        </w:rPr>
        <w:t xml:space="preserve">№ 723 «Об оплате труда работников муниципальных бюджетных, автономных и казенных учреждений муниципального образования </w:t>
      </w:r>
      <w:r w:rsidR="007476F6">
        <w:rPr>
          <w:rFonts w:ascii="Times New Roman" w:hAnsi="Times New Roman"/>
          <w:sz w:val="26"/>
          <w:szCs w:val="26"/>
          <w:lang w:eastAsia="ru-RU"/>
        </w:rPr>
        <w:t xml:space="preserve">муниципального района «Печора», </w:t>
      </w:r>
      <w:r w:rsidRPr="0083230B">
        <w:rPr>
          <w:rFonts w:ascii="Times New Roman" w:hAnsi="Times New Roman"/>
          <w:sz w:val="26"/>
          <w:szCs w:val="26"/>
          <w:lang w:eastAsia="ru-RU"/>
        </w:rPr>
        <w:t xml:space="preserve">в целях усиления заинтересованности специалистов </w:t>
      </w:r>
      <w:r w:rsidR="0083230B" w:rsidRPr="0083230B">
        <w:rPr>
          <w:rFonts w:ascii="Times New Roman" w:hAnsi="Times New Roman"/>
          <w:sz w:val="26"/>
          <w:szCs w:val="26"/>
          <w:lang w:eastAsia="ru-RU"/>
        </w:rPr>
        <w:t>муниципальных учреждений дополнительног</w:t>
      </w:r>
      <w:r w:rsidR="0083230B">
        <w:rPr>
          <w:rFonts w:ascii="Times New Roman" w:hAnsi="Times New Roman"/>
          <w:sz w:val="26"/>
          <w:szCs w:val="26"/>
          <w:lang w:eastAsia="ru-RU"/>
        </w:rPr>
        <w:t xml:space="preserve">о образования в сфере культуры </w:t>
      </w:r>
      <w:r w:rsidRPr="0083230B">
        <w:rPr>
          <w:rFonts w:ascii="Times New Roman" w:hAnsi="Times New Roman"/>
          <w:sz w:val="26"/>
          <w:szCs w:val="26"/>
          <w:lang w:eastAsia="ru-RU"/>
        </w:rPr>
        <w:t>му</w:t>
      </w:r>
      <w:r w:rsidR="007476F6">
        <w:rPr>
          <w:rFonts w:ascii="Times New Roman" w:hAnsi="Times New Roman"/>
          <w:sz w:val="26"/>
          <w:szCs w:val="26"/>
          <w:lang w:eastAsia="ru-RU"/>
        </w:rPr>
        <w:t xml:space="preserve">ниципального района «Печора», </w:t>
      </w:r>
      <w:r w:rsidRPr="0083230B">
        <w:rPr>
          <w:rFonts w:ascii="Times New Roman" w:hAnsi="Times New Roman"/>
          <w:sz w:val="26"/>
          <w:szCs w:val="26"/>
          <w:lang w:eastAsia="ru-RU"/>
        </w:rPr>
        <w:t>повышени</w:t>
      </w:r>
      <w:r w:rsidR="007476F6">
        <w:rPr>
          <w:rFonts w:ascii="Times New Roman" w:hAnsi="Times New Roman"/>
          <w:sz w:val="26"/>
          <w:szCs w:val="26"/>
          <w:lang w:eastAsia="ru-RU"/>
        </w:rPr>
        <w:t>я</w:t>
      </w:r>
      <w:r w:rsidRPr="0083230B">
        <w:rPr>
          <w:rFonts w:ascii="Times New Roman" w:hAnsi="Times New Roman"/>
          <w:sz w:val="26"/>
          <w:szCs w:val="26"/>
          <w:lang w:eastAsia="ru-RU"/>
        </w:rPr>
        <w:t xml:space="preserve"> эффективности труда, улучшени</w:t>
      </w:r>
      <w:r w:rsidR="007476F6">
        <w:rPr>
          <w:rFonts w:ascii="Times New Roman" w:hAnsi="Times New Roman"/>
          <w:sz w:val="26"/>
          <w:szCs w:val="26"/>
          <w:lang w:eastAsia="ru-RU"/>
        </w:rPr>
        <w:t>я</w:t>
      </w:r>
      <w:r w:rsidRPr="0083230B">
        <w:rPr>
          <w:rFonts w:ascii="Times New Roman" w:hAnsi="Times New Roman"/>
          <w:sz w:val="26"/>
          <w:szCs w:val="26"/>
          <w:lang w:eastAsia="ru-RU"/>
        </w:rPr>
        <w:t xml:space="preserve"> качества оказываемых ими услуг и росте квалификации специалистов</w:t>
      </w:r>
    </w:p>
    <w:p w:rsidR="005A7E92" w:rsidRPr="0083230B" w:rsidRDefault="005A7E92" w:rsidP="00061B9A">
      <w:pPr>
        <w:autoSpaceDE w:val="0"/>
        <w:autoSpaceDN w:val="0"/>
        <w:adjustRightInd w:val="0"/>
        <w:spacing w:after="0" w:line="240" w:lineRule="auto"/>
        <w:ind w:firstLine="709"/>
        <w:jc w:val="both"/>
        <w:rPr>
          <w:rFonts w:ascii="Times New Roman" w:hAnsi="Times New Roman"/>
          <w:sz w:val="26"/>
          <w:szCs w:val="26"/>
          <w:lang w:eastAsia="ru-RU"/>
        </w:rPr>
      </w:pPr>
    </w:p>
    <w:p w:rsidR="005A7E92" w:rsidRPr="0083230B" w:rsidRDefault="005A7E92" w:rsidP="00061B9A">
      <w:pPr>
        <w:autoSpaceDE w:val="0"/>
        <w:autoSpaceDN w:val="0"/>
        <w:adjustRightInd w:val="0"/>
        <w:spacing w:after="0" w:line="240" w:lineRule="auto"/>
        <w:ind w:firstLine="709"/>
        <w:jc w:val="both"/>
        <w:rPr>
          <w:rFonts w:ascii="Times New Roman" w:hAnsi="Times New Roman"/>
          <w:sz w:val="26"/>
          <w:szCs w:val="26"/>
          <w:lang w:eastAsia="ru-RU"/>
        </w:rPr>
      </w:pPr>
    </w:p>
    <w:p w:rsidR="005A7E92" w:rsidRPr="0028193F" w:rsidRDefault="005A7E92" w:rsidP="00061B9A">
      <w:pPr>
        <w:overflowPunct w:val="0"/>
        <w:autoSpaceDE w:val="0"/>
        <w:autoSpaceDN w:val="0"/>
        <w:adjustRightInd w:val="0"/>
        <w:spacing w:after="0" w:line="240" w:lineRule="auto"/>
        <w:ind w:firstLine="708"/>
        <w:jc w:val="both"/>
        <w:rPr>
          <w:rFonts w:ascii="Times New Roman" w:hAnsi="Times New Roman"/>
          <w:sz w:val="26"/>
          <w:szCs w:val="26"/>
          <w:lang w:eastAsia="ru-RU"/>
        </w:rPr>
      </w:pPr>
      <w:r w:rsidRPr="0028193F">
        <w:rPr>
          <w:rFonts w:ascii="Times New Roman" w:hAnsi="Times New Roman"/>
          <w:sz w:val="26"/>
          <w:szCs w:val="26"/>
          <w:lang w:eastAsia="ru-RU"/>
        </w:rPr>
        <w:t xml:space="preserve">администрация ПОСТАНОВЛЯЕТ: </w:t>
      </w:r>
    </w:p>
    <w:p w:rsidR="005A7E92" w:rsidRPr="0028193F" w:rsidRDefault="005A7E92" w:rsidP="00061B9A">
      <w:pPr>
        <w:overflowPunct w:val="0"/>
        <w:autoSpaceDE w:val="0"/>
        <w:autoSpaceDN w:val="0"/>
        <w:adjustRightInd w:val="0"/>
        <w:spacing w:after="0" w:line="240" w:lineRule="auto"/>
        <w:jc w:val="both"/>
        <w:rPr>
          <w:rFonts w:ascii="Times New Roman" w:hAnsi="Times New Roman"/>
          <w:sz w:val="26"/>
          <w:szCs w:val="26"/>
          <w:lang w:eastAsia="ru-RU"/>
        </w:rPr>
      </w:pPr>
    </w:p>
    <w:p w:rsidR="007B673A" w:rsidRPr="0028193F" w:rsidRDefault="007B673A" w:rsidP="00061B9A">
      <w:pPr>
        <w:overflowPunct w:val="0"/>
        <w:autoSpaceDE w:val="0"/>
        <w:autoSpaceDN w:val="0"/>
        <w:adjustRightInd w:val="0"/>
        <w:spacing w:after="0" w:line="240" w:lineRule="auto"/>
        <w:jc w:val="both"/>
        <w:rPr>
          <w:rFonts w:ascii="Times New Roman" w:hAnsi="Times New Roman"/>
          <w:sz w:val="26"/>
          <w:szCs w:val="26"/>
          <w:lang w:eastAsia="ru-RU"/>
        </w:rPr>
      </w:pPr>
    </w:p>
    <w:p w:rsidR="005A7E92" w:rsidRPr="0083230B" w:rsidRDefault="005A7E92" w:rsidP="0028193F">
      <w:pPr>
        <w:pStyle w:val="a4"/>
        <w:numPr>
          <w:ilvl w:val="0"/>
          <w:numId w:val="3"/>
        </w:numPr>
        <w:tabs>
          <w:tab w:val="left" w:pos="851"/>
        </w:tabs>
        <w:autoSpaceDE w:val="0"/>
        <w:autoSpaceDN w:val="0"/>
        <w:adjustRightInd w:val="0"/>
        <w:ind w:left="0" w:firstLine="567"/>
        <w:jc w:val="both"/>
        <w:rPr>
          <w:sz w:val="26"/>
          <w:szCs w:val="26"/>
        </w:rPr>
      </w:pPr>
      <w:r w:rsidRPr="0083230B">
        <w:rPr>
          <w:sz w:val="26"/>
          <w:szCs w:val="26"/>
        </w:rPr>
        <w:t xml:space="preserve">Утвердить Положение об оплате труда работников </w:t>
      </w:r>
      <w:r w:rsidR="0083230B" w:rsidRPr="0083230B">
        <w:rPr>
          <w:sz w:val="26"/>
          <w:szCs w:val="26"/>
        </w:rPr>
        <w:t>муниципальных учреждений дополнительного образования в сфере культуры</w:t>
      </w:r>
      <w:r w:rsidRPr="0083230B">
        <w:rPr>
          <w:sz w:val="26"/>
          <w:szCs w:val="26"/>
        </w:rPr>
        <w:t xml:space="preserve"> муниципального образования</w:t>
      </w:r>
      <w:r w:rsidR="0083230B">
        <w:rPr>
          <w:sz w:val="26"/>
          <w:szCs w:val="26"/>
        </w:rPr>
        <w:t xml:space="preserve"> муниципального района «Печора </w:t>
      </w:r>
      <w:r w:rsidRPr="0083230B">
        <w:rPr>
          <w:sz w:val="26"/>
          <w:szCs w:val="26"/>
        </w:rPr>
        <w:t xml:space="preserve">(далее - </w:t>
      </w:r>
      <w:r w:rsidR="007476F6">
        <w:rPr>
          <w:sz w:val="26"/>
          <w:szCs w:val="26"/>
        </w:rPr>
        <w:t>Положение</w:t>
      </w:r>
      <w:r w:rsidRPr="0083230B">
        <w:rPr>
          <w:sz w:val="26"/>
          <w:szCs w:val="26"/>
        </w:rPr>
        <w:t xml:space="preserve">), подведомственных Управлению культуры и туризма муниципального района «Печора», согласно приложению к настоящему постановлению. </w:t>
      </w:r>
    </w:p>
    <w:p w:rsidR="005A7E92" w:rsidRPr="0028193F" w:rsidRDefault="005A7E92" w:rsidP="0028193F">
      <w:pPr>
        <w:pStyle w:val="a4"/>
        <w:numPr>
          <w:ilvl w:val="0"/>
          <w:numId w:val="3"/>
        </w:numPr>
        <w:tabs>
          <w:tab w:val="left" w:pos="851"/>
        </w:tabs>
        <w:autoSpaceDE w:val="0"/>
        <w:autoSpaceDN w:val="0"/>
        <w:adjustRightInd w:val="0"/>
        <w:ind w:left="0" w:firstLine="567"/>
        <w:jc w:val="both"/>
        <w:rPr>
          <w:sz w:val="26"/>
          <w:szCs w:val="26"/>
        </w:rPr>
      </w:pPr>
      <w:r w:rsidRPr="0083230B">
        <w:rPr>
          <w:sz w:val="26"/>
          <w:szCs w:val="26"/>
        </w:rPr>
        <w:t xml:space="preserve">Руководителям </w:t>
      </w:r>
      <w:r w:rsidR="0017611C" w:rsidRPr="0017611C">
        <w:rPr>
          <w:sz w:val="26"/>
          <w:szCs w:val="26"/>
        </w:rPr>
        <w:t xml:space="preserve">муниципальных учреждений дополнительного образования в сфере культуры </w:t>
      </w:r>
      <w:r w:rsidRPr="0083230B">
        <w:rPr>
          <w:sz w:val="26"/>
          <w:szCs w:val="26"/>
        </w:rPr>
        <w:t xml:space="preserve">муниципального образования муниципального района «Печора, подведомственных Управлению культуры и туризма </w:t>
      </w:r>
      <w:r w:rsidR="004962D1">
        <w:rPr>
          <w:sz w:val="26"/>
          <w:szCs w:val="26"/>
        </w:rPr>
        <w:t>муниципального района «Печора» (далее – Учреждени</w:t>
      </w:r>
      <w:r w:rsidR="004D4C99">
        <w:rPr>
          <w:sz w:val="26"/>
          <w:szCs w:val="26"/>
        </w:rPr>
        <w:t>я</w:t>
      </w:r>
      <w:r w:rsidR="004962D1">
        <w:rPr>
          <w:sz w:val="26"/>
          <w:szCs w:val="26"/>
        </w:rPr>
        <w:t xml:space="preserve">), </w:t>
      </w:r>
      <w:r w:rsidRPr="0028193F">
        <w:rPr>
          <w:sz w:val="26"/>
          <w:szCs w:val="26"/>
        </w:rPr>
        <w:t xml:space="preserve">в срок до 01 </w:t>
      </w:r>
      <w:r w:rsidR="0028193F" w:rsidRPr="0028193F">
        <w:rPr>
          <w:sz w:val="26"/>
          <w:szCs w:val="26"/>
        </w:rPr>
        <w:t>ноября</w:t>
      </w:r>
      <w:r w:rsidRPr="0028193F">
        <w:rPr>
          <w:sz w:val="26"/>
          <w:szCs w:val="26"/>
        </w:rPr>
        <w:t xml:space="preserve"> 20</w:t>
      </w:r>
      <w:r w:rsidR="0028193F" w:rsidRPr="0028193F">
        <w:rPr>
          <w:sz w:val="26"/>
          <w:szCs w:val="26"/>
        </w:rPr>
        <w:t>24</w:t>
      </w:r>
      <w:r w:rsidRPr="0028193F">
        <w:rPr>
          <w:sz w:val="26"/>
          <w:szCs w:val="26"/>
        </w:rPr>
        <w:t xml:space="preserve"> года:</w:t>
      </w:r>
    </w:p>
    <w:p w:rsidR="005A7E92" w:rsidRPr="0083230B" w:rsidRDefault="005A7E92" w:rsidP="0017611C">
      <w:pPr>
        <w:pStyle w:val="a4"/>
        <w:tabs>
          <w:tab w:val="left" w:pos="993"/>
        </w:tabs>
        <w:autoSpaceDE w:val="0"/>
        <w:autoSpaceDN w:val="0"/>
        <w:adjustRightInd w:val="0"/>
        <w:ind w:left="0" w:firstLine="567"/>
        <w:jc w:val="both"/>
        <w:rPr>
          <w:sz w:val="26"/>
          <w:szCs w:val="26"/>
        </w:rPr>
      </w:pPr>
      <w:r w:rsidRPr="0083230B">
        <w:rPr>
          <w:sz w:val="26"/>
          <w:szCs w:val="26"/>
        </w:rPr>
        <w:t>1)</w:t>
      </w:r>
      <w:r w:rsidR="0017611C">
        <w:rPr>
          <w:sz w:val="26"/>
          <w:szCs w:val="26"/>
        </w:rPr>
        <w:tab/>
      </w:r>
      <w:r w:rsidRPr="0083230B">
        <w:rPr>
          <w:sz w:val="26"/>
          <w:szCs w:val="26"/>
        </w:rPr>
        <w:t xml:space="preserve">внести изменения в Положение об оплате труда работников Учреждения, утвержденное локальным нормативным актом Учреждения, устанавливающее систему оплаты труда работников Учреждения, в соответствии с </w:t>
      </w:r>
      <w:r w:rsidR="007476F6">
        <w:rPr>
          <w:sz w:val="26"/>
          <w:szCs w:val="26"/>
        </w:rPr>
        <w:t xml:space="preserve">настоящим </w:t>
      </w:r>
      <w:hyperlink r:id="rId8" w:history="1">
        <w:r w:rsidRPr="0083230B">
          <w:rPr>
            <w:sz w:val="26"/>
            <w:szCs w:val="26"/>
          </w:rPr>
          <w:t>Положением</w:t>
        </w:r>
      </w:hyperlink>
      <w:r w:rsidR="0017611C">
        <w:rPr>
          <w:sz w:val="26"/>
          <w:szCs w:val="26"/>
        </w:rPr>
        <w:t>.</w:t>
      </w:r>
    </w:p>
    <w:p w:rsidR="005A7E92" w:rsidRPr="0083230B" w:rsidRDefault="005A7E92" w:rsidP="006315B4">
      <w:pPr>
        <w:pStyle w:val="a4"/>
        <w:tabs>
          <w:tab w:val="left" w:pos="993"/>
        </w:tabs>
        <w:autoSpaceDE w:val="0"/>
        <w:autoSpaceDN w:val="0"/>
        <w:adjustRightInd w:val="0"/>
        <w:ind w:left="0" w:right="-2" w:firstLine="567"/>
        <w:jc w:val="both"/>
        <w:rPr>
          <w:sz w:val="26"/>
          <w:szCs w:val="26"/>
        </w:rPr>
      </w:pPr>
      <w:r w:rsidRPr="0083230B">
        <w:rPr>
          <w:sz w:val="26"/>
          <w:szCs w:val="26"/>
        </w:rPr>
        <w:lastRenderedPageBreak/>
        <w:t>2)</w:t>
      </w:r>
      <w:r w:rsidR="0017611C">
        <w:rPr>
          <w:sz w:val="26"/>
          <w:szCs w:val="26"/>
        </w:rPr>
        <w:tab/>
      </w:r>
      <w:r w:rsidRPr="0083230B">
        <w:rPr>
          <w:sz w:val="26"/>
          <w:szCs w:val="26"/>
        </w:rPr>
        <w:t>осуществить информирование работников Учреждения о предстоящих изменениях, определенных сторонами, условий трудового договора, устанавливаемых настоящим постановлением.</w:t>
      </w:r>
    </w:p>
    <w:p w:rsidR="005A7E92" w:rsidRPr="0083230B" w:rsidRDefault="005A7E92" w:rsidP="0017611C">
      <w:pPr>
        <w:pStyle w:val="a4"/>
        <w:tabs>
          <w:tab w:val="left" w:pos="993"/>
        </w:tabs>
        <w:autoSpaceDE w:val="0"/>
        <w:autoSpaceDN w:val="0"/>
        <w:adjustRightInd w:val="0"/>
        <w:ind w:left="0" w:right="-144" w:firstLine="567"/>
        <w:jc w:val="both"/>
        <w:rPr>
          <w:sz w:val="26"/>
          <w:szCs w:val="26"/>
        </w:rPr>
      </w:pPr>
      <w:r w:rsidRPr="0083230B">
        <w:rPr>
          <w:sz w:val="26"/>
          <w:szCs w:val="26"/>
        </w:rPr>
        <w:t>3)</w:t>
      </w:r>
      <w:r w:rsidR="0017611C">
        <w:rPr>
          <w:sz w:val="26"/>
          <w:szCs w:val="26"/>
        </w:rPr>
        <w:tab/>
      </w:r>
      <w:r w:rsidRPr="0083230B">
        <w:rPr>
          <w:sz w:val="26"/>
          <w:szCs w:val="26"/>
        </w:rPr>
        <w:t xml:space="preserve">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9" w:history="1">
        <w:r w:rsidRPr="0083230B">
          <w:rPr>
            <w:sz w:val="26"/>
            <w:szCs w:val="26"/>
          </w:rPr>
          <w:t>кодексом</w:t>
        </w:r>
      </w:hyperlink>
      <w:r w:rsidRPr="0083230B">
        <w:rPr>
          <w:sz w:val="26"/>
          <w:szCs w:val="26"/>
        </w:rPr>
        <w:t xml:space="preserve"> Российской Федерации.</w:t>
      </w:r>
    </w:p>
    <w:p w:rsidR="005A7E92" w:rsidRPr="0028193F" w:rsidRDefault="005A7E92" w:rsidP="0028193F">
      <w:pPr>
        <w:pStyle w:val="a4"/>
        <w:numPr>
          <w:ilvl w:val="0"/>
          <w:numId w:val="3"/>
        </w:numPr>
        <w:tabs>
          <w:tab w:val="left" w:pos="851"/>
        </w:tabs>
        <w:autoSpaceDE w:val="0"/>
        <w:autoSpaceDN w:val="0"/>
        <w:adjustRightInd w:val="0"/>
        <w:ind w:left="0" w:right="-144" w:firstLine="567"/>
        <w:jc w:val="both"/>
        <w:rPr>
          <w:sz w:val="26"/>
          <w:szCs w:val="26"/>
        </w:rPr>
      </w:pPr>
      <w:r w:rsidRPr="0028193F">
        <w:rPr>
          <w:sz w:val="26"/>
          <w:szCs w:val="26"/>
        </w:rPr>
        <w:t xml:space="preserve">Ввести с </w:t>
      </w:r>
      <w:r w:rsidR="0028193F" w:rsidRPr="0028193F">
        <w:rPr>
          <w:sz w:val="26"/>
          <w:szCs w:val="26"/>
        </w:rPr>
        <w:t>0</w:t>
      </w:r>
      <w:r w:rsidRPr="0028193F">
        <w:rPr>
          <w:sz w:val="26"/>
          <w:szCs w:val="26"/>
        </w:rPr>
        <w:t xml:space="preserve">1 </w:t>
      </w:r>
      <w:r w:rsidR="0028193F" w:rsidRPr="0028193F">
        <w:rPr>
          <w:sz w:val="26"/>
          <w:szCs w:val="26"/>
        </w:rPr>
        <w:t>января</w:t>
      </w:r>
      <w:r w:rsidRPr="0028193F">
        <w:rPr>
          <w:sz w:val="26"/>
          <w:szCs w:val="26"/>
        </w:rPr>
        <w:t xml:space="preserve"> 20</w:t>
      </w:r>
      <w:r w:rsidR="0028193F" w:rsidRPr="0028193F">
        <w:rPr>
          <w:sz w:val="26"/>
          <w:szCs w:val="26"/>
        </w:rPr>
        <w:t>2</w:t>
      </w:r>
      <w:r w:rsidR="006315B4">
        <w:rPr>
          <w:sz w:val="26"/>
          <w:szCs w:val="26"/>
        </w:rPr>
        <w:t>5</w:t>
      </w:r>
      <w:r w:rsidRPr="0028193F">
        <w:rPr>
          <w:sz w:val="26"/>
          <w:szCs w:val="26"/>
        </w:rPr>
        <w:t xml:space="preserve"> года систему оплаты труда, установленную в соответствии с Положением об оплате труда работников </w:t>
      </w:r>
      <w:r w:rsidR="0017611C" w:rsidRPr="0028193F">
        <w:rPr>
          <w:sz w:val="26"/>
          <w:szCs w:val="26"/>
        </w:rPr>
        <w:t>муниципальных учреждений дополнительного образования в сфере культуры</w:t>
      </w:r>
      <w:r w:rsidRPr="0028193F">
        <w:rPr>
          <w:sz w:val="26"/>
          <w:szCs w:val="26"/>
        </w:rPr>
        <w:t xml:space="preserve"> муниципального района «Печора», в муниципальных учреждениях дополнительного образования </w:t>
      </w:r>
      <w:r w:rsidR="006315B4">
        <w:rPr>
          <w:sz w:val="26"/>
          <w:szCs w:val="26"/>
        </w:rPr>
        <w:t xml:space="preserve">в сфере культуры </w:t>
      </w:r>
      <w:r w:rsidRPr="0028193F">
        <w:rPr>
          <w:sz w:val="26"/>
          <w:szCs w:val="26"/>
        </w:rPr>
        <w:t xml:space="preserve">муниципального образования </w:t>
      </w:r>
      <w:r w:rsidR="004D4C99" w:rsidRPr="0028193F">
        <w:rPr>
          <w:sz w:val="26"/>
          <w:szCs w:val="26"/>
        </w:rPr>
        <w:t>муниципального района «Печора».</w:t>
      </w:r>
    </w:p>
    <w:p w:rsidR="004962D1" w:rsidRDefault="005A7E92" w:rsidP="004962D1">
      <w:pPr>
        <w:pStyle w:val="a4"/>
        <w:tabs>
          <w:tab w:val="left" w:pos="993"/>
        </w:tabs>
        <w:autoSpaceDE w:val="0"/>
        <w:autoSpaceDN w:val="0"/>
        <w:adjustRightInd w:val="0"/>
        <w:ind w:left="0" w:right="-144" w:firstLine="567"/>
        <w:jc w:val="both"/>
        <w:rPr>
          <w:sz w:val="26"/>
          <w:szCs w:val="26"/>
        </w:rPr>
      </w:pPr>
      <w:r w:rsidRPr="004962D1">
        <w:rPr>
          <w:sz w:val="26"/>
          <w:szCs w:val="26"/>
        </w:rPr>
        <w:t>Установить, что:</w:t>
      </w:r>
    </w:p>
    <w:p w:rsidR="004962D1" w:rsidRDefault="005A7E92" w:rsidP="004962D1">
      <w:pPr>
        <w:pStyle w:val="a4"/>
        <w:tabs>
          <w:tab w:val="left" w:pos="993"/>
        </w:tabs>
        <w:autoSpaceDE w:val="0"/>
        <w:autoSpaceDN w:val="0"/>
        <w:adjustRightInd w:val="0"/>
        <w:ind w:left="0" w:right="-144" w:firstLine="567"/>
        <w:jc w:val="both"/>
        <w:rPr>
          <w:sz w:val="26"/>
          <w:szCs w:val="26"/>
        </w:rPr>
      </w:pPr>
      <w:r w:rsidRPr="004962D1">
        <w:rPr>
          <w:sz w:val="26"/>
          <w:szCs w:val="26"/>
        </w:rPr>
        <w:t>1)</w:t>
      </w:r>
      <w:r w:rsidR="004962D1" w:rsidRPr="004962D1">
        <w:rPr>
          <w:sz w:val="26"/>
          <w:szCs w:val="26"/>
        </w:rPr>
        <w:tab/>
      </w:r>
      <w:r w:rsidRPr="004962D1">
        <w:rPr>
          <w:sz w:val="26"/>
          <w:szCs w:val="26"/>
        </w:rPr>
        <w:t>заработная плата работников (без учета премий), устанавливаемая в соответствии Положением, не может быть меньше заработной платы (без учета премий), выплачиваемой до вступления в силу Положения, при условии сохранения объема должностных обязанностей работников и выполнения показателей эффективности, результативности, качества и сложности при выполнении ими работ той же квалификации.</w:t>
      </w:r>
    </w:p>
    <w:p w:rsidR="005A7E92" w:rsidRPr="0083230B" w:rsidRDefault="004962D1" w:rsidP="004962D1">
      <w:pPr>
        <w:pStyle w:val="a4"/>
        <w:tabs>
          <w:tab w:val="left" w:pos="993"/>
        </w:tabs>
        <w:autoSpaceDE w:val="0"/>
        <w:autoSpaceDN w:val="0"/>
        <w:adjustRightInd w:val="0"/>
        <w:ind w:left="0" w:right="-144" w:firstLine="567"/>
        <w:jc w:val="both"/>
        <w:rPr>
          <w:sz w:val="26"/>
          <w:szCs w:val="26"/>
        </w:rPr>
      </w:pPr>
      <w:r>
        <w:rPr>
          <w:sz w:val="26"/>
          <w:szCs w:val="26"/>
        </w:rPr>
        <w:t>2</w:t>
      </w:r>
      <w:r w:rsidR="005A7E92" w:rsidRPr="0083230B">
        <w:rPr>
          <w:sz w:val="26"/>
          <w:szCs w:val="26"/>
        </w:rPr>
        <w:t>)</w:t>
      </w:r>
      <w:r w:rsidR="004B077E">
        <w:rPr>
          <w:sz w:val="26"/>
          <w:szCs w:val="26"/>
        </w:rPr>
        <w:tab/>
      </w:r>
      <w:r w:rsidR="005A7E92" w:rsidRPr="0083230B">
        <w:rPr>
          <w:sz w:val="26"/>
          <w:szCs w:val="26"/>
        </w:rPr>
        <w:t xml:space="preserve">объем средств на оплату труда работников, предусмотренных по муниципальным учреждениям </w:t>
      </w:r>
      <w:r w:rsidR="00F82268" w:rsidRPr="0083230B">
        <w:rPr>
          <w:sz w:val="26"/>
          <w:szCs w:val="26"/>
        </w:rPr>
        <w:t>дополнительного образования</w:t>
      </w:r>
      <w:r w:rsidR="005A7E92" w:rsidRPr="0083230B">
        <w:rPr>
          <w:sz w:val="26"/>
          <w:szCs w:val="26"/>
        </w:rPr>
        <w:t xml:space="preserve"> муниципального образования муниципального района «Печора</w:t>
      </w:r>
      <w:r w:rsidR="008E1692">
        <w:rPr>
          <w:sz w:val="26"/>
          <w:szCs w:val="26"/>
        </w:rPr>
        <w:t xml:space="preserve">» </w:t>
      </w:r>
      <w:r w:rsidR="005A7E92" w:rsidRPr="0083230B">
        <w:rPr>
          <w:sz w:val="26"/>
          <w:szCs w:val="26"/>
        </w:rPr>
        <w:t>может быть уменьшен только при условии уменьшения объема предоставляемых ими муниципальных услуг.</w:t>
      </w:r>
    </w:p>
    <w:p w:rsidR="005A7E92" w:rsidRPr="004962D1" w:rsidRDefault="005A7E92" w:rsidP="004962D1">
      <w:pPr>
        <w:pStyle w:val="a4"/>
        <w:tabs>
          <w:tab w:val="left" w:pos="993"/>
        </w:tabs>
        <w:autoSpaceDE w:val="0"/>
        <w:autoSpaceDN w:val="0"/>
        <w:adjustRightInd w:val="0"/>
        <w:ind w:left="0" w:right="-144" w:firstLine="567"/>
        <w:jc w:val="both"/>
        <w:rPr>
          <w:sz w:val="26"/>
          <w:szCs w:val="26"/>
        </w:rPr>
      </w:pPr>
      <w:r w:rsidRPr="004962D1">
        <w:rPr>
          <w:sz w:val="26"/>
          <w:szCs w:val="26"/>
        </w:rPr>
        <w:t xml:space="preserve">В целях достижения установленных индикативных значений показателей средней заработной платы работников, определенных указом Президента Российской Федерации от </w:t>
      </w:r>
      <w:r w:rsidR="006315B4">
        <w:rPr>
          <w:sz w:val="26"/>
          <w:szCs w:val="26"/>
        </w:rPr>
        <w:t>0</w:t>
      </w:r>
      <w:r w:rsidRPr="004962D1">
        <w:rPr>
          <w:sz w:val="26"/>
          <w:szCs w:val="26"/>
        </w:rPr>
        <w:t xml:space="preserve">7 мая 2012 года </w:t>
      </w:r>
      <w:hyperlink r:id="rId10" w:history="1">
        <w:r w:rsidRPr="004962D1">
          <w:rPr>
            <w:sz w:val="26"/>
            <w:szCs w:val="26"/>
          </w:rPr>
          <w:t>№ 597</w:t>
        </w:r>
      </w:hyperlink>
      <w:r w:rsidRPr="004962D1">
        <w:rPr>
          <w:sz w:val="26"/>
          <w:szCs w:val="26"/>
        </w:rPr>
        <w:t xml:space="preserve"> «О мероприятиях по реализации государственной социальной политики при повышении в организации (филиале, структурном подразделении) тарифных ставок, окладов (должностных окладов) указанных категорий работников учреждения производить повышение среднего заработка во всех случаях, предусмотренных Трудовым </w:t>
      </w:r>
      <w:hyperlink r:id="rId11" w:history="1">
        <w:r w:rsidRPr="004962D1">
          <w:rPr>
            <w:sz w:val="26"/>
            <w:szCs w:val="26"/>
          </w:rPr>
          <w:t>кодексом</w:t>
        </w:r>
      </w:hyperlink>
      <w:r w:rsidRPr="004962D1">
        <w:rPr>
          <w:sz w:val="26"/>
          <w:szCs w:val="26"/>
        </w:rPr>
        <w:t xml:space="preserve"> Российской Федерации.</w:t>
      </w:r>
    </w:p>
    <w:p w:rsidR="005A7E92" w:rsidRPr="004962D1" w:rsidRDefault="008E1692" w:rsidP="0028193F">
      <w:pPr>
        <w:pStyle w:val="a4"/>
        <w:tabs>
          <w:tab w:val="left" w:pos="851"/>
        </w:tabs>
        <w:autoSpaceDE w:val="0"/>
        <w:autoSpaceDN w:val="0"/>
        <w:adjustRightInd w:val="0"/>
        <w:ind w:left="0" w:right="-144" w:firstLine="567"/>
        <w:jc w:val="both"/>
        <w:rPr>
          <w:sz w:val="26"/>
          <w:szCs w:val="26"/>
        </w:rPr>
      </w:pPr>
      <w:r>
        <w:rPr>
          <w:sz w:val="26"/>
          <w:szCs w:val="26"/>
        </w:rPr>
        <w:t>4.</w:t>
      </w:r>
      <w:r>
        <w:rPr>
          <w:sz w:val="26"/>
          <w:szCs w:val="26"/>
        </w:rPr>
        <w:tab/>
      </w:r>
      <w:r w:rsidR="005A7E92" w:rsidRPr="004962D1">
        <w:rPr>
          <w:sz w:val="26"/>
          <w:szCs w:val="26"/>
        </w:rPr>
        <w:t>Настоящее постановление вступает в силу со дня принятия и подлежит размещению на официальном сайте муниципального района «Печора».</w:t>
      </w:r>
    </w:p>
    <w:p w:rsidR="005A7E92" w:rsidRPr="004962D1" w:rsidRDefault="008E1692" w:rsidP="0028193F">
      <w:pPr>
        <w:pStyle w:val="a4"/>
        <w:tabs>
          <w:tab w:val="left" w:pos="851"/>
        </w:tabs>
        <w:autoSpaceDE w:val="0"/>
        <w:autoSpaceDN w:val="0"/>
        <w:adjustRightInd w:val="0"/>
        <w:ind w:left="0" w:right="-144" w:firstLine="567"/>
        <w:jc w:val="both"/>
        <w:rPr>
          <w:sz w:val="26"/>
          <w:szCs w:val="26"/>
        </w:rPr>
      </w:pPr>
      <w:r>
        <w:rPr>
          <w:sz w:val="26"/>
          <w:szCs w:val="26"/>
        </w:rPr>
        <w:t>5.</w:t>
      </w:r>
      <w:r>
        <w:rPr>
          <w:sz w:val="26"/>
          <w:szCs w:val="26"/>
        </w:rPr>
        <w:tab/>
      </w:r>
      <w:proofErr w:type="gramStart"/>
      <w:r w:rsidR="005A7E92" w:rsidRPr="004962D1">
        <w:rPr>
          <w:sz w:val="26"/>
          <w:szCs w:val="26"/>
        </w:rPr>
        <w:t>Контроль за</w:t>
      </w:r>
      <w:proofErr w:type="gramEnd"/>
      <w:r w:rsidR="005A7E92" w:rsidRPr="004962D1">
        <w:rPr>
          <w:sz w:val="26"/>
          <w:szCs w:val="26"/>
        </w:rPr>
        <w:t xml:space="preserve"> исполнением настоящего постановления возложить на заместителя руководите</w:t>
      </w:r>
      <w:r w:rsidR="0051491E" w:rsidRPr="004962D1">
        <w:rPr>
          <w:sz w:val="26"/>
          <w:szCs w:val="26"/>
        </w:rPr>
        <w:t>ля администрации</w:t>
      </w:r>
      <w:r w:rsidR="00EB2D10" w:rsidRPr="004962D1">
        <w:rPr>
          <w:sz w:val="26"/>
          <w:szCs w:val="26"/>
        </w:rPr>
        <w:t xml:space="preserve"> </w:t>
      </w:r>
      <w:r w:rsidR="0051491E" w:rsidRPr="004962D1">
        <w:rPr>
          <w:sz w:val="26"/>
          <w:szCs w:val="26"/>
        </w:rPr>
        <w:t xml:space="preserve">муниципального </w:t>
      </w:r>
      <w:r w:rsidR="005A7E92" w:rsidRPr="004962D1">
        <w:rPr>
          <w:sz w:val="26"/>
          <w:szCs w:val="26"/>
        </w:rPr>
        <w:t xml:space="preserve">района </w:t>
      </w:r>
      <w:r w:rsidR="00EB2D10" w:rsidRPr="004962D1">
        <w:rPr>
          <w:sz w:val="26"/>
          <w:szCs w:val="26"/>
        </w:rPr>
        <w:t xml:space="preserve">«Печора»                    В.Е. </w:t>
      </w:r>
      <w:proofErr w:type="spellStart"/>
      <w:r w:rsidR="00EB2D10" w:rsidRPr="004962D1">
        <w:rPr>
          <w:sz w:val="26"/>
          <w:szCs w:val="26"/>
        </w:rPr>
        <w:t>Менников</w:t>
      </w:r>
      <w:r w:rsidR="00861240">
        <w:rPr>
          <w:sz w:val="26"/>
          <w:szCs w:val="26"/>
        </w:rPr>
        <w:t>а</w:t>
      </w:r>
      <w:proofErr w:type="spellEnd"/>
      <w:r w:rsidR="00EB2D10" w:rsidRPr="004962D1">
        <w:rPr>
          <w:sz w:val="26"/>
          <w:szCs w:val="26"/>
        </w:rPr>
        <w:t>.</w:t>
      </w:r>
    </w:p>
    <w:p w:rsidR="005A7E92" w:rsidRPr="00EB2D10" w:rsidRDefault="005A7E92" w:rsidP="0051491E">
      <w:pPr>
        <w:overflowPunct w:val="0"/>
        <w:autoSpaceDE w:val="0"/>
        <w:autoSpaceDN w:val="0"/>
        <w:adjustRightInd w:val="0"/>
        <w:spacing w:after="0" w:line="240" w:lineRule="auto"/>
        <w:ind w:right="-144"/>
        <w:jc w:val="both"/>
        <w:rPr>
          <w:rFonts w:ascii="Times New Roman" w:hAnsi="Times New Roman"/>
          <w:sz w:val="26"/>
          <w:szCs w:val="26"/>
          <w:lang w:eastAsia="ru-RU"/>
        </w:rPr>
      </w:pPr>
    </w:p>
    <w:p w:rsidR="005A7E92" w:rsidRPr="00EB2D10" w:rsidRDefault="005A7E92" w:rsidP="0051491E">
      <w:pPr>
        <w:overflowPunct w:val="0"/>
        <w:autoSpaceDE w:val="0"/>
        <w:autoSpaceDN w:val="0"/>
        <w:adjustRightInd w:val="0"/>
        <w:spacing w:after="0" w:line="240" w:lineRule="auto"/>
        <w:ind w:right="-144"/>
        <w:jc w:val="both"/>
        <w:rPr>
          <w:rFonts w:ascii="Times New Roman" w:hAnsi="Times New Roman"/>
          <w:sz w:val="26"/>
          <w:szCs w:val="26"/>
          <w:lang w:eastAsia="ru-RU"/>
        </w:rPr>
      </w:pPr>
    </w:p>
    <w:p w:rsidR="00EB2D10" w:rsidRPr="00EB2D10" w:rsidRDefault="00EB2D10" w:rsidP="0051491E">
      <w:pPr>
        <w:overflowPunct w:val="0"/>
        <w:autoSpaceDE w:val="0"/>
        <w:autoSpaceDN w:val="0"/>
        <w:adjustRightInd w:val="0"/>
        <w:spacing w:after="0" w:line="240" w:lineRule="auto"/>
        <w:ind w:right="-144"/>
        <w:jc w:val="both"/>
        <w:rPr>
          <w:rFonts w:ascii="Times New Roman" w:hAnsi="Times New Roman"/>
          <w:sz w:val="26"/>
          <w:szCs w:val="26"/>
          <w:lang w:eastAsia="ru-RU"/>
        </w:rPr>
      </w:pPr>
    </w:p>
    <w:tbl>
      <w:tblPr>
        <w:tblW w:w="0" w:type="auto"/>
        <w:tblLook w:val="04A0" w:firstRow="1" w:lastRow="0" w:firstColumn="1" w:lastColumn="0" w:noHBand="0" w:noVBand="1"/>
      </w:tblPr>
      <w:tblGrid>
        <w:gridCol w:w="4785"/>
        <w:gridCol w:w="4785"/>
      </w:tblGrid>
      <w:tr w:rsidR="00EB2D10" w:rsidRPr="00E85529" w:rsidTr="00566BA6">
        <w:tc>
          <w:tcPr>
            <w:tcW w:w="4786" w:type="dxa"/>
            <w:shd w:val="clear" w:color="auto" w:fill="auto"/>
          </w:tcPr>
          <w:p w:rsidR="00EB2D10" w:rsidRPr="00EB2D10" w:rsidRDefault="00EB2D10" w:rsidP="00EB2D10">
            <w:pPr>
              <w:pStyle w:val="a7"/>
              <w:rPr>
                <w:rFonts w:ascii="Times New Roman" w:hAnsi="Times New Roman" w:cs="Times New Roman"/>
                <w:sz w:val="26"/>
                <w:szCs w:val="26"/>
              </w:rPr>
            </w:pPr>
            <w:proofErr w:type="spellStart"/>
            <w:r w:rsidRPr="00EB2D10">
              <w:rPr>
                <w:rFonts w:ascii="Times New Roman" w:hAnsi="Times New Roman" w:cs="Times New Roman"/>
                <w:sz w:val="26"/>
                <w:szCs w:val="26"/>
              </w:rPr>
              <w:t>И.о</w:t>
            </w:r>
            <w:proofErr w:type="spellEnd"/>
            <w:r w:rsidRPr="00EB2D10">
              <w:rPr>
                <w:rFonts w:ascii="Times New Roman" w:hAnsi="Times New Roman" w:cs="Times New Roman"/>
                <w:sz w:val="26"/>
                <w:szCs w:val="26"/>
              </w:rPr>
              <w:t>. главы муниципального района – руководителя администрации</w:t>
            </w:r>
          </w:p>
        </w:tc>
        <w:tc>
          <w:tcPr>
            <w:tcW w:w="4786" w:type="dxa"/>
            <w:shd w:val="clear" w:color="auto" w:fill="auto"/>
            <w:vAlign w:val="bottom"/>
          </w:tcPr>
          <w:p w:rsidR="00EB2D10" w:rsidRPr="00EB2D10" w:rsidRDefault="0028193F" w:rsidP="0028193F">
            <w:pPr>
              <w:pStyle w:val="a7"/>
              <w:jc w:val="right"/>
              <w:rPr>
                <w:rFonts w:ascii="Times New Roman" w:hAnsi="Times New Roman" w:cs="Times New Roman"/>
                <w:sz w:val="26"/>
                <w:szCs w:val="26"/>
              </w:rPr>
            </w:pPr>
            <w:r>
              <w:rPr>
                <w:rFonts w:ascii="Times New Roman" w:hAnsi="Times New Roman" w:cs="Times New Roman"/>
                <w:sz w:val="26"/>
                <w:szCs w:val="26"/>
              </w:rPr>
              <w:t>Г.С. Яковина</w:t>
            </w:r>
          </w:p>
        </w:tc>
      </w:tr>
    </w:tbl>
    <w:p w:rsidR="00EB2D10" w:rsidRDefault="00EB2D10" w:rsidP="00061B9A">
      <w:pPr>
        <w:widowControl w:val="0"/>
        <w:autoSpaceDE w:val="0"/>
        <w:autoSpaceDN w:val="0"/>
        <w:adjustRightInd w:val="0"/>
        <w:spacing w:after="0" w:line="240" w:lineRule="auto"/>
        <w:jc w:val="right"/>
        <w:outlineLvl w:val="1"/>
        <w:rPr>
          <w:rFonts w:ascii="Times New Roman" w:hAnsi="Times New Roman"/>
          <w:sz w:val="25"/>
          <w:szCs w:val="25"/>
          <w:lang w:eastAsia="ru-RU"/>
        </w:rPr>
      </w:pPr>
    </w:p>
    <w:p w:rsidR="00EB2D10" w:rsidRDefault="00EB2D10">
      <w:pPr>
        <w:spacing w:after="0" w:line="240" w:lineRule="auto"/>
        <w:rPr>
          <w:rFonts w:ascii="Times New Roman" w:hAnsi="Times New Roman"/>
          <w:sz w:val="25"/>
          <w:szCs w:val="25"/>
          <w:lang w:eastAsia="ru-RU"/>
        </w:rPr>
      </w:pPr>
      <w:r>
        <w:rPr>
          <w:rFonts w:ascii="Times New Roman" w:hAnsi="Times New Roman"/>
          <w:sz w:val="25"/>
          <w:szCs w:val="25"/>
          <w:lang w:eastAsia="ru-RU"/>
        </w:rPr>
        <w:br w:type="page"/>
      </w:r>
    </w:p>
    <w:p w:rsidR="00A62C0C" w:rsidRPr="00BB52AC" w:rsidRDefault="005A7E92" w:rsidP="00061B9A">
      <w:pPr>
        <w:widowControl w:val="0"/>
        <w:autoSpaceDE w:val="0"/>
        <w:autoSpaceDN w:val="0"/>
        <w:adjustRightInd w:val="0"/>
        <w:spacing w:after="0" w:line="240" w:lineRule="auto"/>
        <w:jc w:val="right"/>
        <w:outlineLvl w:val="1"/>
        <w:rPr>
          <w:rFonts w:ascii="Times New Roman" w:hAnsi="Times New Roman"/>
          <w:sz w:val="26"/>
          <w:szCs w:val="26"/>
          <w:lang w:eastAsia="ru-RU"/>
        </w:rPr>
      </w:pPr>
      <w:r w:rsidRPr="00BB52AC">
        <w:rPr>
          <w:rFonts w:ascii="Times New Roman" w:hAnsi="Times New Roman"/>
          <w:sz w:val="26"/>
          <w:szCs w:val="26"/>
          <w:lang w:eastAsia="ru-RU"/>
        </w:rPr>
        <w:lastRenderedPageBreak/>
        <w:t xml:space="preserve">Приложение </w:t>
      </w:r>
    </w:p>
    <w:p w:rsidR="005A7E92" w:rsidRPr="00BB52AC" w:rsidRDefault="005A7E92" w:rsidP="00A62C0C">
      <w:pPr>
        <w:widowControl w:val="0"/>
        <w:autoSpaceDE w:val="0"/>
        <w:autoSpaceDN w:val="0"/>
        <w:adjustRightInd w:val="0"/>
        <w:spacing w:after="0" w:line="240" w:lineRule="auto"/>
        <w:jc w:val="right"/>
        <w:outlineLvl w:val="1"/>
        <w:rPr>
          <w:rFonts w:ascii="Times New Roman" w:hAnsi="Times New Roman"/>
          <w:sz w:val="26"/>
          <w:szCs w:val="26"/>
          <w:lang w:eastAsia="ru-RU"/>
        </w:rPr>
      </w:pPr>
      <w:r w:rsidRPr="00BB52AC">
        <w:rPr>
          <w:rFonts w:ascii="Times New Roman" w:hAnsi="Times New Roman"/>
          <w:sz w:val="26"/>
          <w:szCs w:val="26"/>
          <w:lang w:eastAsia="ru-RU"/>
        </w:rPr>
        <w:t>к постановлению</w:t>
      </w:r>
      <w:r w:rsidR="00A62C0C" w:rsidRPr="00BB52AC">
        <w:rPr>
          <w:rFonts w:ascii="Times New Roman" w:hAnsi="Times New Roman"/>
          <w:sz w:val="26"/>
          <w:szCs w:val="26"/>
          <w:lang w:eastAsia="ru-RU"/>
        </w:rPr>
        <w:t xml:space="preserve"> </w:t>
      </w:r>
      <w:r w:rsidRPr="00BB52AC">
        <w:rPr>
          <w:rFonts w:ascii="Times New Roman" w:hAnsi="Times New Roman"/>
          <w:sz w:val="26"/>
          <w:szCs w:val="26"/>
          <w:lang w:eastAsia="ru-RU"/>
        </w:rPr>
        <w:t xml:space="preserve">администрации МР «Печора </w:t>
      </w:r>
    </w:p>
    <w:p w:rsidR="005A7E92" w:rsidRPr="00BB52AC" w:rsidRDefault="00D52482" w:rsidP="00061B9A">
      <w:pPr>
        <w:widowControl w:val="0"/>
        <w:autoSpaceDE w:val="0"/>
        <w:autoSpaceDN w:val="0"/>
        <w:adjustRightInd w:val="0"/>
        <w:spacing w:after="0" w:line="240" w:lineRule="auto"/>
        <w:jc w:val="right"/>
        <w:outlineLvl w:val="1"/>
        <w:rPr>
          <w:rFonts w:ascii="Times New Roman" w:hAnsi="Times New Roman"/>
          <w:bCs/>
          <w:color w:val="000000"/>
          <w:spacing w:val="-2"/>
          <w:sz w:val="26"/>
          <w:szCs w:val="26"/>
          <w:lang w:eastAsia="ru-RU"/>
        </w:rPr>
      </w:pPr>
      <w:r>
        <w:rPr>
          <w:rFonts w:ascii="Times New Roman" w:hAnsi="Times New Roman"/>
          <w:sz w:val="26"/>
          <w:szCs w:val="26"/>
          <w:lang w:eastAsia="ru-RU"/>
        </w:rPr>
        <w:t xml:space="preserve">от 29  октября </w:t>
      </w:r>
      <w:r w:rsidR="00BB52AC" w:rsidRPr="00BB52AC">
        <w:rPr>
          <w:rFonts w:ascii="Times New Roman" w:hAnsi="Times New Roman"/>
          <w:sz w:val="26"/>
          <w:szCs w:val="26"/>
          <w:lang w:eastAsia="ru-RU"/>
        </w:rPr>
        <w:t xml:space="preserve"> 20</w:t>
      </w:r>
      <w:r w:rsidR="008E1692">
        <w:rPr>
          <w:rFonts w:ascii="Times New Roman" w:hAnsi="Times New Roman"/>
          <w:sz w:val="26"/>
          <w:szCs w:val="26"/>
          <w:lang w:eastAsia="ru-RU"/>
        </w:rPr>
        <w:t>24</w:t>
      </w:r>
      <w:r w:rsidR="00BB52AC" w:rsidRPr="00BB52AC">
        <w:rPr>
          <w:rFonts w:ascii="Times New Roman" w:hAnsi="Times New Roman"/>
          <w:sz w:val="26"/>
          <w:szCs w:val="26"/>
          <w:lang w:eastAsia="ru-RU"/>
        </w:rPr>
        <w:t xml:space="preserve"> года </w:t>
      </w:r>
      <w:r>
        <w:rPr>
          <w:rFonts w:ascii="Times New Roman" w:hAnsi="Times New Roman"/>
          <w:sz w:val="26"/>
          <w:szCs w:val="26"/>
          <w:lang w:eastAsia="ru-RU"/>
        </w:rPr>
        <w:t>№ 1665</w:t>
      </w:r>
      <w:bookmarkStart w:id="0" w:name="_GoBack"/>
      <w:bookmarkEnd w:id="0"/>
    </w:p>
    <w:p w:rsidR="005A7E92" w:rsidRPr="00BB52AC" w:rsidRDefault="005A7E92" w:rsidP="00061B9A">
      <w:pPr>
        <w:spacing w:after="0"/>
        <w:jc w:val="center"/>
        <w:rPr>
          <w:rFonts w:ascii="Times New Roman" w:hAnsi="Times New Roman"/>
          <w:sz w:val="26"/>
          <w:szCs w:val="26"/>
        </w:rPr>
      </w:pPr>
    </w:p>
    <w:p w:rsidR="005A7E92" w:rsidRPr="00BB52AC" w:rsidRDefault="000D4B0E" w:rsidP="00764E23">
      <w:pPr>
        <w:spacing w:after="0" w:line="240" w:lineRule="auto"/>
        <w:jc w:val="center"/>
        <w:rPr>
          <w:rFonts w:ascii="Times New Roman" w:hAnsi="Times New Roman"/>
          <w:sz w:val="26"/>
          <w:szCs w:val="26"/>
        </w:rPr>
      </w:pPr>
      <w:r w:rsidRPr="00BB52AC">
        <w:rPr>
          <w:rFonts w:ascii="Times New Roman" w:hAnsi="Times New Roman"/>
          <w:sz w:val="26"/>
          <w:szCs w:val="26"/>
        </w:rPr>
        <w:t>ПОЛОЖЕНИЕ</w:t>
      </w:r>
    </w:p>
    <w:p w:rsidR="005A7E92" w:rsidRPr="00BB52AC" w:rsidRDefault="005A7E92" w:rsidP="00764E23">
      <w:pPr>
        <w:spacing w:after="0" w:line="240" w:lineRule="auto"/>
        <w:jc w:val="center"/>
        <w:rPr>
          <w:rFonts w:ascii="Times New Roman" w:hAnsi="Times New Roman"/>
          <w:sz w:val="26"/>
          <w:szCs w:val="26"/>
        </w:rPr>
      </w:pPr>
      <w:r w:rsidRPr="00BB52AC">
        <w:rPr>
          <w:rFonts w:ascii="Times New Roman" w:hAnsi="Times New Roman"/>
          <w:sz w:val="26"/>
          <w:szCs w:val="26"/>
        </w:rPr>
        <w:t>об оплате труда работников муниципальных</w:t>
      </w:r>
    </w:p>
    <w:p w:rsidR="005A7E92" w:rsidRPr="00BB52AC" w:rsidRDefault="00861240" w:rsidP="00764E23">
      <w:pPr>
        <w:spacing w:after="0" w:line="240" w:lineRule="auto"/>
        <w:jc w:val="center"/>
        <w:rPr>
          <w:rFonts w:ascii="Times New Roman" w:hAnsi="Times New Roman"/>
          <w:sz w:val="26"/>
          <w:szCs w:val="26"/>
        </w:rPr>
      </w:pPr>
      <w:r>
        <w:rPr>
          <w:rFonts w:ascii="Times New Roman" w:hAnsi="Times New Roman"/>
          <w:sz w:val="26"/>
          <w:szCs w:val="26"/>
        </w:rPr>
        <w:t>у</w:t>
      </w:r>
      <w:r w:rsidR="005A7E92" w:rsidRPr="00BB52AC">
        <w:rPr>
          <w:rFonts w:ascii="Times New Roman" w:hAnsi="Times New Roman"/>
          <w:sz w:val="26"/>
          <w:szCs w:val="26"/>
        </w:rPr>
        <w:t xml:space="preserve">чреждений дополнительного образования </w:t>
      </w:r>
      <w:r w:rsidR="008E1692">
        <w:rPr>
          <w:rFonts w:ascii="Times New Roman" w:hAnsi="Times New Roman"/>
          <w:sz w:val="26"/>
          <w:szCs w:val="26"/>
        </w:rPr>
        <w:t xml:space="preserve">в сфере культуры </w:t>
      </w:r>
      <w:r w:rsidR="005A7E92" w:rsidRPr="00BB52AC">
        <w:rPr>
          <w:rFonts w:ascii="Times New Roman" w:hAnsi="Times New Roman"/>
          <w:sz w:val="26"/>
          <w:szCs w:val="26"/>
        </w:rPr>
        <w:t xml:space="preserve">муниципального образования </w:t>
      </w:r>
      <w:r w:rsidR="008E1692">
        <w:rPr>
          <w:rFonts w:ascii="Times New Roman" w:hAnsi="Times New Roman"/>
          <w:sz w:val="26"/>
          <w:szCs w:val="26"/>
        </w:rPr>
        <w:t>муниципального района «Печора»</w:t>
      </w:r>
    </w:p>
    <w:p w:rsidR="005A7E92" w:rsidRPr="00BB52AC" w:rsidRDefault="005A7E92" w:rsidP="00061B9A">
      <w:pPr>
        <w:spacing w:after="0" w:line="240" w:lineRule="auto"/>
        <w:jc w:val="center"/>
        <w:rPr>
          <w:rFonts w:ascii="Times New Roman" w:hAnsi="Times New Roman"/>
          <w:sz w:val="26"/>
          <w:szCs w:val="26"/>
        </w:rPr>
      </w:pPr>
    </w:p>
    <w:p w:rsidR="005A7E92" w:rsidRPr="00BB52AC" w:rsidRDefault="00861240" w:rsidP="00861240">
      <w:pPr>
        <w:spacing w:after="0" w:line="240" w:lineRule="auto"/>
        <w:ind w:right="284"/>
        <w:contextualSpacing/>
        <w:jc w:val="center"/>
        <w:rPr>
          <w:rFonts w:ascii="Times New Roman" w:hAnsi="Times New Roman"/>
          <w:sz w:val="26"/>
          <w:szCs w:val="26"/>
          <w:lang w:eastAsia="ru-RU"/>
        </w:rPr>
      </w:pPr>
      <w:r>
        <w:rPr>
          <w:rFonts w:ascii="Times New Roman" w:hAnsi="Times New Roman"/>
          <w:sz w:val="26"/>
          <w:szCs w:val="26"/>
          <w:lang w:eastAsia="ru-RU"/>
        </w:rPr>
        <w:t xml:space="preserve">1. </w:t>
      </w:r>
      <w:r w:rsidR="00764E23" w:rsidRPr="00BB52AC">
        <w:rPr>
          <w:rFonts w:ascii="Times New Roman" w:hAnsi="Times New Roman"/>
          <w:sz w:val="26"/>
          <w:szCs w:val="26"/>
          <w:lang w:eastAsia="ru-RU"/>
        </w:rPr>
        <w:t>ОБЩИЕ ПОЛОЖЕНИЯ</w:t>
      </w:r>
    </w:p>
    <w:p w:rsidR="005A7E92" w:rsidRPr="00BB52AC" w:rsidRDefault="005A7E92" w:rsidP="00061B9A">
      <w:pPr>
        <w:autoSpaceDE w:val="0"/>
        <w:autoSpaceDN w:val="0"/>
        <w:adjustRightInd w:val="0"/>
        <w:spacing w:after="0" w:line="240" w:lineRule="auto"/>
        <w:ind w:firstLine="539"/>
        <w:jc w:val="both"/>
        <w:rPr>
          <w:rFonts w:ascii="Times New Roman" w:hAnsi="Times New Roman"/>
          <w:sz w:val="26"/>
          <w:szCs w:val="26"/>
        </w:rPr>
      </w:pPr>
    </w:p>
    <w:p w:rsidR="005A7E92" w:rsidRPr="00BB52AC" w:rsidRDefault="00D86C8B" w:rsidP="00861240">
      <w:pPr>
        <w:tabs>
          <w:tab w:val="left" w:pos="709"/>
          <w:tab w:val="left" w:pos="993"/>
        </w:tabs>
        <w:autoSpaceDE w:val="0"/>
        <w:autoSpaceDN w:val="0"/>
        <w:adjustRightInd w:val="0"/>
        <w:spacing w:after="0" w:line="240" w:lineRule="auto"/>
        <w:contextualSpacing/>
        <w:jc w:val="both"/>
        <w:rPr>
          <w:rFonts w:ascii="Times New Roman" w:hAnsi="Times New Roman"/>
          <w:sz w:val="26"/>
          <w:szCs w:val="26"/>
          <w:highlight w:val="yellow"/>
          <w:lang w:eastAsia="ru-RU"/>
        </w:rPr>
      </w:pPr>
      <w:r>
        <w:rPr>
          <w:rFonts w:ascii="Times New Roman" w:hAnsi="Times New Roman"/>
          <w:sz w:val="26"/>
          <w:szCs w:val="26"/>
          <w:lang w:eastAsia="ru-RU"/>
        </w:rPr>
        <w:tab/>
      </w:r>
      <w:r w:rsidR="008E1692">
        <w:rPr>
          <w:rFonts w:ascii="Times New Roman" w:hAnsi="Times New Roman"/>
          <w:sz w:val="26"/>
          <w:szCs w:val="26"/>
          <w:lang w:eastAsia="ru-RU"/>
        </w:rPr>
        <w:t>1.</w:t>
      </w:r>
      <w:r w:rsidR="008E1692">
        <w:rPr>
          <w:rFonts w:ascii="Times New Roman" w:hAnsi="Times New Roman"/>
          <w:sz w:val="26"/>
          <w:szCs w:val="26"/>
          <w:lang w:eastAsia="ru-RU"/>
        </w:rPr>
        <w:tab/>
      </w:r>
      <w:r w:rsidR="005A7E92" w:rsidRPr="00BB52AC">
        <w:rPr>
          <w:rFonts w:ascii="Times New Roman" w:hAnsi="Times New Roman"/>
          <w:sz w:val="26"/>
          <w:szCs w:val="26"/>
          <w:lang w:eastAsia="ru-RU"/>
        </w:rPr>
        <w:t xml:space="preserve">Настоящее Положение об оплате труда работников муниципальных учреждений дополнительного образования </w:t>
      </w:r>
      <w:r w:rsidR="000B0715" w:rsidRPr="00BB52AC">
        <w:rPr>
          <w:rFonts w:ascii="Times New Roman" w:hAnsi="Times New Roman"/>
          <w:sz w:val="26"/>
          <w:szCs w:val="26"/>
          <w:lang w:eastAsia="ru-RU"/>
        </w:rPr>
        <w:t xml:space="preserve">в сфере культуры муниципального района «Печора» </w:t>
      </w:r>
      <w:r w:rsidR="005A7E92" w:rsidRPr="00BB52AC">
        <w:rPr>
          <w:rFonts w:ascii="Times New Roman" w:hAnsi="Times New Roman"/>
          <w:sz w:val="26"/>
          <w:szCs w:val="26"/>
          <w:lang w:eastAsia="ru-RU"/>
        </w:rPr>
        <w:t xml:space="preserve">(далее – Положение), подведомственных Управлению культуры и туризма муниципального района «Печора», разработано </w:t>
      </w:r>
      <w:r w:rsidR="005A7E92" w:rsidRPr="006315B4">
        <w:rPr>
          <w:rFonts w:ascii="Times New Roman" w:hAnsi="Times New Roman"/>
          <w:sz w:val="26"/>
          <w:szCs w:val="26"/>
          <w:lang w:eastAsia="ru-RU"/>
        </w:rPr>
        <w:t>в соответствии с постановлением администрации муниципал</w:t>
      </w:r>
      <w:r w:rsidR="000B0715" w:rsidRPr="006315B4">
        <w:rPr>
          <w:rFonts w:ascii="Times New Roman" w:hAnsi="Times New Roman"/>
          <w:sz w:val="26"/>
          <w:szCs w:val="26"/>
          <w:lang w:eastAsia="ru-RU"/>
        </w:rPr>
        <w:t xml:space="preserve">ьного района «Печора» от </w:t>
      </w:r>
      <w:r w:rsidR="005A7E92" w:rsidRPr="006315B4">
        <w:rPr>
          <w:rFonts w:ascii="Times New Roman" w:hAnsi="Times New Roman"/>
          <w:sz w:val="26"/>
          <w:szCs w:val="26"/>
          <w:lang w:eastAsia="ru-RU"/>
        </w:rPr>
        <w:t xml:space="preserve">25.06.2018 </w:t>
      </w:r>
      <w:r w:rsidRPr="006315B4">
        <w:rPr>
          <w:rFonts w:ascii="Times New Roman" w:hAnsi="Times New Roman"/>
          <w:sz w:val="26"/>
          <w:szCs w:val="26"/>
          <w:lang w:eastAsia="ru-RU"/>
        </w:rPr>
        <w:t xml:space="preserve">  № 723 «Об оплате </w:t>
      </w:r>
      <w:r w:rsidR="005A7E92" w:rsidRPr="006315B4">
        <w:rPr>
          <w:rFonts w:ascii="Times New Roman" w:hAnsi="Times New Roman"/>
          <w:sz w:val="26"/>
          <w:szCs w:val="26"/>
          <w:lang w:eastAsia="ru-RU"/>
        </w:rPr>
        <w:t>труда работников муниципальных бюджетных, автономных и казенных учреждений муниципального образования муниципального района «Печора», муниципального образования городского поселения «Печора».</w:t>
      </w:r>
    </w:p>
    <w:p w:rsidR="00B64B73" w:rsidRPr="00BB52AC" w:rsidRDefault="00B64B73" w:rsidP="0028193F">
      <w:pPr>
        <w:tabs>
          <w:tab w:val="left" w:pos="709"/>
          <w:tab w:val="left" w:pos="1134"/>
        </w:tabs>
        <w:autoSpaceDE w:val="0"/>
        <w:autoSpaceDN w:val="0"/>
        <w:adjustRightInd w:val="0"/>
        <w:spacing w:after="0" w:line="240" w:lineRule="auto"/>
        <w:contextualSpacing/>
        <w:jc w:val="both"/>
        <w:rPr>
          <w:rFonts w:ascii="Times New Roman" w:hAnsi="Times New Roman"/>
          <w:sz w:val="26"/>
          <w:szCs w:val="26"/>
          <w:lang w:eastAsia="ru-RU"/>
        </w:rPr>
      </w:pPr>
      <w:r w:rsidRPr="00BB52AC">
        <w:rPr>
          <w:rFonts w:ascii="Times New Roman" w:hAnsi="Times New Roman"/>
          <w:sz w:val="26"/>
          <w:szCs w:val="26"/>
          <w:lang w:eastAsia="ru-RU"/>
        </w:rPr>
        <w:tab/>
      </w:r>
      <w:r w:rsidR="008E1692">
        <w:rPr>
          <w:rFonts w:ascii="Times New Roman" w:hAnsi="Times New Roman"/>
          <w:sz w:val="26"/>
          <w:szCs w:val="26"/>
          <w:lang w:eastAsia="ru-RU"/>
        </w:rPr>
        <w:t>1.1.</w:t>
      </w:r>
      <w:r w:rsidR="008E1692">
        <w:rPr>
          <w:rFonts w:ascii="Times New Roman" w:hAnsi="Times New Roman"/>
          <w:sz w:val="26"/>
          <w:szCs w:val="26"/>
          <w:lang w:eastAsia="ru-RU"/>
        </w:rPr>
        <w:tab/>
      </w:r>
      <w:r w:rsidR="005A7E92" w:rsidRPr="00BB52AC">
        <w:rPr>
          <w:rFonts w:ascii="Times New Roman" w:hAnsi="Times New Roman"/>
          <w:sz w:val="26"/>
          <w:szCs w:val="26"/>
          <w:lang w:eastAsia="ru-RU"/>
        </w:rPr>
        <w:t>Положение включает в себя:</w:t>
      </w:r>
      <w:bookmarkStart w:id="1" w:name="Par5"/>
      <w:bookmarkStart w:id="2" w:name="Par1"/>
      <w:bookmarkEnd w:id="1"/>
      <w:bookmarkEnd w:id="2"/>
    </w:p>
    <w:p w:rsidR="00B64B73" w:rsidRPr="00BB52AC" w:rsidRDefault="00B64B73" w:rsidP="00D86C8B">
      <w:pPr>
        <w:tabs>
          <w:tab w:val="left" w:pos="709"/>
          <w:tab w:val="left" w:pos="993"/>
        </w:tabs>
        <w:autoSpaceDE w:val="0"/>
        <w:autoSpaceDN w:val="0"/>
        <w:adjustRightInd w:val="0"/>
        <w:spacing w:after="0" w:line="240" w:lineRule="auto"/>
        <w:contextualSpacing/>
        <w:jc w:val="both"/>
        <w:rPr>
          <w:rFonts w:ascii="Times New Roman" w:hAnsi="Times New Roman"/>
          <w:sz w:val="26"/>
          <w:szCs w:val="26"/>
          <w:lang w:eastAsia="ru-RU"/>
        </w:rPr>
      </w:pPr>
      <w:r w:rsidRPr="00BB52AC">
        <w:rPr>
          <w:rFonts w:ascii="Times New Roman" w:hAnsi="Times New Roman"/>
          <w:sz w:val="26"/>
          <w:szCs w:val="26"/>
          <w:lang w:eastAsia="ru-RU"/>
        </w:rPr>
        <w:tab/>
      </w:r>
      <w:r w:rsidR="00D86C8B">
        <w:rPr>
          <w:rFonts w:ascii="Times New Roman" w:hAnsi="Times New Roman"/>
          <w:sz w:val="26"/>
          <w:szCs w:val="26"/>
          <w:lang w:eastAsia="ru-RU"/>
        </w:rPr>
        <w:t>‒</w:t>
      </w:r>
      <w:r w:rsidR="00D86C8B">
        <w:rPr>
          <w:rFonts w:ascii="Times New Roman" w:hAnsi="Times New Roman"/>
          <w:sz w:val="26"/>
          <w:szCs w:val="26"/>
          <w:lang w:eastAsia="ru-RU"/>
        </w:rPr>
        <w:tab/>
      </w:r>
      <w:r w:rsidRPr="00BB52AC">
        <w:rPr>
          <w:rFonts w:ascii="Times New Roman" w:hAnsi="Times New Roman"/>
          <w:sz w:val="26"/>
          <w:szCs w:val="26"/>
          <w:lang w:eastAsia="ru-RU"/>
        </w:rPr>
        <w:t>должностные оклады (оклады, ставки заработной платы) специалистов, служащих и рабочих Учреждени</w:t>
      </w:r>
      <w:r w:rsidR="000027A0" w:rsidRPr="00BB52AC">
        <w:rPr>
          <w:rFonts w:ascii="Times New Roman" w:hAnsi="Times New Roman"/>
          <w:sz w:val="26"/>
          <w:szCs w:val="26"/>
          <w:lang w:eastAsia="ru-RU"/>
        </w:rPr>
        <w:t>й</w:t>
      </w:r>
      <w:r w:rsidRPr="00BB52AC">
        <w:rPr>
          <w:rFonts w:ascii="Times New Roman" w:hAnsi="Times New Roman"/>
          <w:sz w:val="26"/>
          <w:szCs w:val="26"/>
          <w:lang w:eastAsia="ru-RU"/>
        </w:rPr>
        <w:t>;</w:t>
      </w:r>
    </w:p>
    <w:p w:rsidR="00B64B73" w:rsidRPr="00BB52AC" w:rsidRDefault="00B64B73" w:rsidP="00D86C8B">
      <w:pPr>
        <w:tabs>
          <w:tab w:val="left" w:pos="709"/>
          <w:tab w:val="left" w:pos="993"/>
        </w:tabs>
        <w:autoSpaceDE w:val="0"/>
        <w:autoSpaceDN w:val="0"/>
        <w:adjustRightInd w:val="0"/>
        <w:spacing w:after="0" w:line="240" w:lineRule="auto"/>
        <w:contextualSpacing/>
        <w:jc w:val="both"/>
        <w:rPr>
          <w:rFonts w:ascii="Times New Roman" w:hAnsi="Times New Roman"/>
          <w:sz w:val="26"/>
          <w:szCs w:val="26"/>
          <w:lang w:eastAsia="ru-RU"/>
        </w:rPr>
      </w:pPr>
      <w:r w:rsidRPr="00BB52AC">
        <w:rPr>
          <w:rFonts w:ascii="Times New Roman" w:hAnsi="Times New Roman"/>
          <w:sz w:val="26"/>
          <w:szCs w:val="26"/>
          <w:lang w:eastAsia="ru-RU"/>
        </w:rPr>
        <w:tab/>
      </w:r>
      <w:r w:rsidR="00D86C8B">
        <w:rPr>
          <w:rFonts w:ascii="Times New Roman" w:hAnsi="Times New Roman"/>
          <w:sz w:val="26"/>
          <w:szCs w:val="26"/>
          <w:lang w:eastAsia="ru-RU"/>
        </w:rPr>
        <w:t>‒</w:t>
      </w:r>
      <w:r w:rsidR="00D86C8B">
        <w:rPr>
          <w:rFonts w:ascii="Times New Roman" w:hAnsi="Times New Roman"/>
          <w:sz w:val="26"/>
          <w:szCs w:val="26"/>
          <w:lang w:eastAsia="ru-RU"/>
        </w:rPr>
        <w:tab/>
      </w:r>
      <w:r w:rsidRPr="00BB52AC">
        <w:rPr>
          <w:rFonts w:ascii="Times New Roman" w:hAnsi="Times New Roman"/>
          <w:sz w:val="26"/>
          <w:szCs w:val="26"/>
          <w:lang w:eastAsia="ru-RU"/>
        </w:rPr>
        <w:t>размеры повышения должностных окладов (окладов, ставок заработной платы) работников Учреждени</w:t>
      </w:r>
      <w:r w:rsidR="000027A0" w:rsidRPr="00BB52AC">
        <w:rPr>
          <w:rFonts w:ascii="Times New Roman" w:hAnsi="Times New Roman"/>
          <w:sz w:val="26"/>
          <w:szCs w:val="26"/>
          <w:lang w:eastAsia="ru-RU"/>
        </w:rPr>
        <w:t>й</w:t>
      </w:r>
      <w:r w:rsidRPr="00BB52AC">
        <w:rPr>
          <w:rFonts w:ascii="Times New Roman" w:hAnsi="Times New Roman"/>
          <w:sz w:val="26"/>
          <w:szCs w:val="26"/>
          <w:lang w:eastAsia="ru-RU"/>
        </w:rPr>
        <w:t>;</w:t>
      </w:r>
    </w:p>
    <w:p w:rsidR="00B64B73" w:rsidRPr="00BB52AC" w:rsidRDefault="00B64B73" w:rsidP="00D86C8B">
      <w:pPr>
        <w:tabs>
          <w:tab w:val="left" w:pos="709"/>
          <w:tab w:val="left" w:pos="993"/>
        </w:tabs>
        <w:autoSpaceDE w:val="0"/>
        <w:autoSpaceDN w:val="0"/>
        <w:adjustRightInd w:val="0"/>
        <w:spacing w:after="0" w:line="240" w:lineRule="auto"/>
        <w:contextualSpacing/>
        <w:jc w:val="both"/>
        <w:rPr>
          <w:rFonts w:ascii="Times New Roman" w:hAnsi="Times New Roman"/>
          <w:sz w:val="26"/>
          <w:szCs w:val="26"/>
          <w:lang w:eastAsia="ru-RU"/>
        </w:rPr>
      </w:pPr>
      <w:r w:rsidRPr="00BB52AC">
        <w:rPr>
          <w:rFonts w:ascii="Times New Roman" w:hAnsi="Times New Roman"/>
          <w:sz w:val="26"/>
          <w:szCs w:val="26"/>
          <w:lang w:eastAsia="ru-RU"/>
        </w:rPr>
        <w:tab/>
      </w:r>
      <w:r w:rsidR="00D86C8B">
        <w:rPr>
          <w:rFonts w:ascii="Times New Roman" w:hAnsi="Times New Roman"/>
          <w:sz w:val="26"/>
          <w:szCs w:val="26"/>
          <w:lang w:eastAsia="ru-RU"/>
        </w:rPr>
        <w:t>‒</w:t>
      </w:r>
      <w:r w:rsidR="00D86C8B">
        <w:rPr>
          <w:rFonts w:ascii="Times New Roman" w:hAnsi="Times New Roman"/>
          <w:sz w:val="26"/>
          <w:szCs w:val="26"/>
          <w:lang w:eastAsia="ru-RU"/>
        </w:rPr>
        <w:tab/>
      </w:r>
      <w:r w:rsidRPr="00BB52AC">
        <w:rPr>
          <w:rFonts w:ascii="Times New Roman" w:hAnsi="Times New Roman"/>
          <w:sz w:val="26"/>
          <w:szCs w:val="26"/>
          <w:lang w:eastAsia="ru-RU"/>
        </w:rPr>
        <w:t xml:space="preserve">выплаты компенсационного характера работникам </w:t>
      </w:r>
      <w:r w:rsidR="000C4C38" w:rsidRPr="00BB52AC">
        <w:rPr>
          <w:rFonts w:ascii="Times New Roman" w:hAnsi="Times New Roman"/>
          <w:sz w:val="26"/>
          <w:szCs w:val="26"/>
          <w:lang w:eastAsia="ru-RU"/>
        </w:rPr>
        <w:t>Учреждени</w:t>
      </w:r>
      <w:r w:rsidR="000027A0" w:rsidRPr="00BB52AC">
        <w:rPr>
          <w:rFonts w:ascii="Times New Roman" w:hAnsi="Times New Roman"/>
          <w:sz w:val="26"/>
          <w:szCs w:val="26"/>
          <w:lang w:eastAsia="ru-RU"/>
        </w:rPr>
        <w:t>й</w:t>
      </w:r>
      <w:r w:rsidRPr="00BB52AC">
        <w:rPr>
          <w:rFonts w:ascii="Times New Roman" w:hAnsi="Times New Roman"/>
          <w:sz w:val="26"/>
          <w:szCs w:val="26"/>
          <w:lang w:eastAsia="ru-RU"/>
        </w:rPr>
        <w:t>;</w:t>
      </w:r>
    </w:p>
    <w:p w:rsidR="00B64B73" w:rsidRPr="00BB52AC" w:rsidRDefault="00B64B73" w:rsidP="00D86C8B">
      <w:pPr>
        <w:tabs>
          <w:tab w:val="left" w:pos="709"/>
          <w:tab w:val="left" w:pos="993"/>
        </w:tabs>
        <w:autoSpaceDE w:val="0"/>
        <w:autoSpaceDN w:val="0"/>
        <w:adjustRightInd w:val="0"/>
        <w:spacing w:after="0" w:line="240" w:lineRule="auto"/>
        <w:contextualSpacing/>
        <w:jc w:val="both"/>
        <w:rPr>
          <w:rFonts w:ascii="Times New Roman" w:hAnsi="Times New Roman"/>
          <w:sz w:val="26"/>
          <w:szCs w:val="26"/>
          <w:lang w:eastAsia="ru-RU"/>
        </w:rPr>
      </w:pPr>
      <w:r w:rsidRPr="00BB52AC">
        <w:rPr>
          <w:rFonts w:ascii="Times New Roman" w:hAnsi="Times New Roman"/>
          <w:sz w:val="26"/>
          <w:szCs w:val="26"/>
          <w:lang w:eastAsia="ru-RU"/>
        </w:rPr>
        <w:tab/>
      </w:r>
      <w:r w:rsidR="00D86C8B">
        <w:rPr>
          <w:rFonts w:ascii="Times New Roman" w:hAnsi="Times New Roman"/>
          <w:sz w:val="26"/>
          <w:szCs w:val="26"/>
          <w:lang w:eastAsia="ru-RU"/>
        </w:rPr>
        <w:t>‒</w:t>
      </w:r>
      <w:r w:rsidR="00D86C8B">
        <w:rPr>
          <w:rFonts w:ascii="Times New Roman" w:hAnsi="Times New Roman"/>
          <w:sz w:val="26"/>
          <w:szCs w:val="26"/>
          <w:lang w:eastAsia="ru-RU"/>
        </w:rPr>
        <w:tab/>
      </w:r>
      <w:r w:rsidRPr="00BB52AC">
        <w:rPr>
          <w:rFonts w:ascii="Times New Roman" w:hAnsi="Times New Roman"/>
          <w:sz w:val="26"/>
          <w:szCs w:val="26"/>
          <w:lang w:eastAsia="ru-RU"/>
        </w:rPr>
        <w:t xml:space="preserve">выплаты стимулирующего характера работникам </w:t>
      </w:r>
      <w:r w:rsidR="000C4C38" w:rsidRPr="00BB52AC">
        <w:rPr>
          <w:rFonts w:ascii="Times New Roman" w:hAnsi="Times New Roman"/>
          <w:sz w:val="26"/>
          <w:szCs w:val="26"/>
          <w:lang w:eastAsia="ru-RU"/>
        </w:rPr>
        <w:t>Учреждени</w:t>
      </w:r>
      <w:r w:rsidR="000027A0" w:rsidRPr="00BB52AC">
        <w:rPr>
          <w:rFonts w:ascii="Times New Roman" w:hAnsi="Times New Roman"/>
          <w:sz w:val="26"/>
          <w:szCs w:val="26"/>
          <w:lang w:eastAsia="ru-RU"/>
        </w:rPr>
        <w:t>й</w:t>
      </w:r>
      <w:r w:rsidRPr="00BB52AC">
        <w:rPr>
          <w:rFonts w:ascii="Times New Roman" w:hAnsi="Times New Roman"/>
          <w:sz w:val="26"/>
          <w:szCs w:val="26"/>
          <w:lang w:eastAsia="ru-RU"/>
        </w:rPr>
        <w:t>;</w:t>
      </w:r>
    </w:p>
    <w:p w:rsidR="00B64B73" w:rsidRPr="00BB52AC" w:rsidRDefault="00B64B73" w:rsidP="00D86C8B">
      <w:pPr>
        <w:tabs>
          <w:tab w:val="left" w:pos="709"/>
          <w:tab w:val="left" w:pos="993"/>
        </w:tabs>
        <w:autoSpaceDE w:val="0"/>
        <w:autoSpaceDN w:val="0"/>
        <w:adjustRightInd w:val="0"/>
        <w:spacing w:after="0" w:line="240" w:lineRule="auto"/>
        <w:contextualSpacing/>
        <w:jc w:val="both"/>
        <w:rPr>
          <w:rFonts w:ascii="Times New Roman" w:hAnsi="Times New Roman"/>
          <w:sz w:val="26"/>
          <w:szCs w:val="26"/>
          <w:lang w:eastAsia="ru-RU"/>
        </w:rPr>
      </w:pPr>
      <w:r w:rsidRPr="00BB52AC">
        <w:rPr>
          <w:rFonts w:ascii="Times New Roman" w:hAnsi="Times New Roman"/>
          <w:sz w:val="26"/>
          <w:szCs w:val="26"/>
          <w:lang w:eastAsia="ru-RU"/>
        </w:rPr>
        <w:tab/>
      </w:r>
      <w:r w:rsidR="00D86C8B">
        <w:rPr>
          <w:rFonts w:ascii="Times New Roman" w:hAnsi="Times New Roman"/>
          <w:sz w:val="26"/>
          <w:szCs w:val="26"/>
          <w:lang w:eastAsia="ru-RU"/>
        </w:rPr>
        <w:t>‒</w:t>
      </w:r>
      <w:r w:rsidR="00D86C8B">
        <w:rPr>
          <w:rFonts w:ascii="Times New Roman" w:hAnsi="Times New Roman"/>
          <w:sz w:val="26"/>
          <w:szCs w:val="26"/>
          <w:lang w:eastAsia="ru-RU"/>
        </w:rPr>
        <w:tab/>
      </w:r>
      <w:r w:rsidRPr="00BB52AC">
        <w:rPr>
          <w:rFonts w:ascii="Times New Roman" w:hAnsi="Times New Roman"/>
          <w:sz w:val="26"/>
          <w:szCs w:val="26"/>
          <w:lang w:eastAsia="ru-RU"/>
        </w:rPr>
        <w:t xml:space="preserve">порядок и условия почасовой оплаты труда педагогических работников </w:t>
      </w:r>
      <w:r w:rsidR="000C4C38" w:rsidRPr="00BB52AC">
        <w:rPr>
          <w:rFonts w:ascii="Times New Roman" w:hAnsi="Times New Roman"/>
          <w:sz w:val="26"/>
          <w:szCs w:val="26"/>
          <w:lang w:eastAsia="ru-RU"/>
        </w:rPr>
        <w:t>Учреждени</w:t>
      </w:r>
      <w:r w:rsidR="000027A0" w:rsidRPr="00BB52AC">
        <w:rPr>
          <w:rFonts w:ascii="Times New Roman" w:hAnsi="Times New Roman"/>
          <w:sz w:val="26"/>
          <w:szCs w:val="26"/>
          <w:lang w:eastAsia="ru-RU"/>
        </w:rPr>
        <w:t>й</w:t>
      </w:r>
      <w:r w:rsidRPr="00BB52AC">
        <w:rPr>
          <w:rFonts w:ascii="Times New Roman" w:hAnsi="Times New Roman"/>
          <w:sz w:val="26"/>
          <w:szCs w:val="26"/>
          <w:lang w:eastAsia="ru-RU"/>
        </w:rPr>
        <w:t>;</w:t>
      </w:r>
    </w:p>
    <w:p w:rsidR="00D86C8B" w:rsidRDefault="000C4C38" w:rsidP="00D86C8B">
      <w:pPr>
        <w:tabs>
          <w:tab w:val="left" w:pos="709"/>
          <w:tab w:val="left" w:pos="993"/>
        </w:tabs>
        <w:autoSpaceDE w:val="0"/>
        <w:autoSpaceDN w:val="0"/>
        <w:adjustRightInd w:val="0"/>
        <w:spacing w:after="0" w:line="240" w:lineRule="auto"/>
        <w:contextualSpacing/>
        <w:jc w:val="both"/>
        <w:rPr>
          <w:rFonts w:ascii="Times New Roman" w:hAnsi="Times New Roman"/>
          <w:sz w:val="26"/>
          <w:szCs w:val="26"/>
          <w:lang w:eastAsia="ru-RU"/>
        </w:rPr>
      </w:pPr>
      <w:r w:rsidRPr="00BB52AC">
        <w:rPr>
          <w:rFonts w:ascii="Times New Roman" w:hAnsi="Times New Roman"/>
          <w:sz w:val="26"/>
          <w:szCs w:val="26"/>
          <w:lang w:eastAsia="ru-RU"/>
        </w:rPr>
        <w:tab/>
      </w:r>
      <w:r w:rsidR="00D86C8B">
        <w:rPr>
          <w:rFonts w:ascii="Times New Roman" w:hAnsi="Times New Roman"/>
          <w:sz w:val="26"/>
          <w:szCs w:val="26"/>
          <w:lang w:eastAsia="ru-RU"/>
        </w:rPr>
        <w:t>‒</w:t>
      </w:r>
      <w:r w:rsidR="00D86C8B">
        <w:rPr>
          <w:rFonts w:ascii="Times New Roman" w:hAnsi="Times New Roman"/>
          <w:sz w:val="26"/>
          <w:szCs w:val="26"/>
          <w:lang w:eastAsia="ru-RU"/>
        </w:rPr>
        <w:tab/>
      </w:r>
      <w:r w:rsidR="00B64B73" w:rsidRPr="00BB52AC">
        <w:rPr>
          <w:rFonts w:ascii="Times New Roman" w:hAnsi="Times New Roman"/>
          <w:sz w:val="26"/>
          <w:szCs w:val="26"/>
          <w:lang w:eastAsia="ru-RU"/>
        </w:rPr>
        <w:t xml:space="preserve">порядок формирования планового фонда оплаты труда </w:t>
      </w:r>
      <w:r w:rsidRPr="00BB52AC">
        <w:rPr>
          <w:rFonts w:ascii="Times New Roman" w:hAnsi="Times New Roman"/>
          <w:sz w:val="26"/>
          <w:szCs w:val="26"/>
          <w:lang w:eastAsia="ru-RU"/>
        </w:rPr>
        <w:t>Учреждений</w:t>
      </w:r>
      <w:r w:rsidR="00D86C8B">
        <w:rPr>
          <w:rFonts w:ascii="Times New Roman" w:hAnsi="Times New Roman"/>
          <w:sz w:val="26"/>
          <w:szCs w:val="26"/>
          <w:lang w:eastAsia="ru-RU"/>
        </w:rPr>
        <w:t>.</w:t>
      </w:r>
    </w:p>
    <w:p w:rsidR="00D86C8B" w:rsidRDefault="008E1692" w:rsidP="008E1692">
      <w:pPr>
        <w:tabs>
          <w:tab w:val="left" w:pos="709"/>
          <w:tab w:val="left" w:pos="993"/>
          <w:tab w:val="left" w:pos="1134"/>
        </w:tabs>
        <w:autoSpaceDE w:val="0"/>
        <w:autoSpaceDN w:val="0"/>
        <w:adjustRightInd w:val="0"/>
        <w:spacing w:after="0" w:line="240"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1.2.</w:t>
      </w:r>
      <w:r w:rsidR="00D86C8B">
        <w:rPr>
          <w:rFonts w:ascii="Times New Roman" w:hAnsi="Times New Roman"/>
          <w:sz w:val="26"/>
          <w:szCs w:val="26"/>
          <w:lang w:eastAsia="ru-RU"/>
        </w:rPr>
        <w:tab/>
      </w:r>
      <w:r w:rsidR="00B64B73" w:rsidRPr="00BB52AC">
        <w:rPr>
          <w:rFonts w:ascii="Times New Roman" w:hAnsi="Times New Roman"/>
          <w:sz w:val="26"/>
          <w:szCs w:val="26"/>
          <w:lang w:eastAsia="ru-RU"/>
        </w:rPr>
        <w:t xml:space="preserve">Система оплаты труда работников </w:t>
      </w:r>
      <w:r w:rsidR="000C4C38" w:rsidRPr="00BB52AC">
        <w:rPr>
          <w:rFonts w:ascii="Times New Roman" w:hAnsi="Times New Roman"/>
          <w:sz w:val="26"/>
          <w:szCs w:val="26"/>
          <w:lang w:eastAsia="ru-RU"/>
        </w:rPr>
        <w:t>Учреждений</w:t>
      </w:r>
      <w:r w:rsidR="00B64B73" w:rsidRPr="00BB52AC">
        <w:rPr>
          <w:rFonts w:ascii="Times New Roman" w:hAnsi="Times New Roman"/>
          <w:sz w:val="26"/>
          <w:szCs w:val="26"/>
          <w:lang w:eastAsia="ru-RU"/>
        </w:rPr>
        <w:t xml:space="preserve"> устанавливается коллективными договорами, соглашениями, локальными нормативными актами </w:t>
      </w:r>
      <w:r w:rsidR="000C4C38" w:rsidRPr="00BB52AC">
        <w:rPr>
          <w:rFonts w:ascii="Times New Roman" w:hAnsi="Times New Roman"/>
          <w:sz w:val="26"/>
          <w:szCs w:val="26"/>
          <w:lang w:eastAsia="ru-RU"/>
        </w:rPr>
        <w:t>Учреждения</w:t>
      </w:r>
      <w:r w:rsidR="00B64B73" w:rsidRPr="00BB52AC">
        <w:rPr>
          <w:rFonts w:ascii="Times New Roman" w:hAnsi="Times New Roman"/>
          <w:sz w:val="26"/>
          <w:szCs w:val="26"/>
          <w:lang w:eastAsia="ru-RU"/>
        </w:rPr>
        <w:t xml:space="preserve">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w:t>
      </w:r>
    </w:p>
    <w:p w:rsidR="00D86C8B" w:rsidRDefault="008E1692" w:rsidP="008E1692">
      <w:pPr>
        <w:tabs>
          <w:tab w:val="left" w:pos="709"/>
          <w:tab w:val="left" w:pos="993"/>
          <w:tab w:val="left" w:pos="1134"/>
        </w:tabs>
        <w:autoSpaceDE w:val="0"/>
        <w:autoSpaceDN w:val="0"/>
        <w:adjustRightInd w:val="0"/>
        <w:spacing w:after="0" w:line="240"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1.3</w:t>
      </w:r>
      <w:r w:rsidR="00B64B73" w:rsidRPr="00BB52AC">
        <w:rPr>
          <w:rFonts w:ascii="Times New Roman" w:hAnsi="Times New Roman"/>
          <w:sz w:val="26"/>
          <w:szCs w:val="26"/>
          <w:lang w:eastAsia="ru-RU"/>
        </w:rPr>
        <w:t>.</w:t>
      </w:r>
      <w:r w:rsidR="00D86C8B">
        <w:rPr>
          <w:rFonts w:ascii="Times New Roman" w:hAnsi="Times New Roman"/>
          <w:sz w:val="26"/>
          <w:szCs w:val="26"/>
          <w:lang w:eastAsia="ru-RU"/>
        </w:rPr>
        <w:tab/>
      </w:r>
      <w:r w:rsidR="00B64B73" w:rsidRPr="00BB52AC">
        <w:rPr>
          <w:rFonts w:ascii="Times New Roman" w:hAnsi="Times New Roman"/>
          <w:sz w:val="26"/>
          <w:szCs w:val="26"/>
          <w:lang w:eastAsia="ru-RU"/>
        </w:rPr>
        <w:t>С</w:t>
      </w:r>
      <w:r w:rsidR="000C4C38" w:rsidRPr="00BB52AC">
        <w:rPr>
          <w:rFonts w:ascii="Times New Roman" w:hAnsi="Times New Roman"/>
          <w:sz w:val="26"/>
          <w:szCs w:val="26"/>
          <w:lang w:eastAsia="ru-RU"/>
        </w:rPr>
        <w:t>истема оплаты труда работников Учреждения</w:t>
      </w:r>
      <w:r w:rsidR="00B64B73" w:rsidRPr="00BB52AC">
        <w:rPr>
          <w:rFonts w:ascii="Times New Roman" w:hAnsi="Times New Roman"/>
          <w:sz w:val="26"/>
          <w:szCs w:val="26"/>
          <w:lang w:eastAsia="ru-RU"/>
        </w:rPr>
        <w:t xml:space="preserve">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w:t>
      </w:r>
      <w:r w:rsidR="00D86C8B">
        <w:rPr>
          <w:rFonts w:ascii="Times New Roman" w:hAnsi="Times New Roman"/>
          <w:sz w:val="26"/>
          <w:szCs w:val="26"/>
          <w:lang w:eastAsia="ru-RU"/>
        </w:rPr>
        <w:t>ю социально-трудовых отношений.</w:t>
      </w:r>
    </w:p>
    <w:p w:rsidR="00B64B73" w:rsidRPr="00BB52AC" w:rsidRDefault="008E1692" w:rsidP="008E1692">
      <w:pPr>
        <w:tabs>
          <w:tab w:val="left" w:pos="709"/>
          <w:tab w:val="left" w:pos="993"/>
          <w:tab w:val="left" w:pos="1134"/>
        </w:tabs>
        <w:autoSpaceDE w:val="0"/>
        <w:autoSpaceDN w:val="0"/>
        <w:adjustRightInd w:val="0"/>
        <w:spacing w:after="0" w:line="240"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1.4</w:t>
      </w:r>
      <w:r w:rsidR="00B64B73" w:rsidRPr="00BB52AC">
        <w:rPr>
          <w:rFonts w:ascii="Times New Roman" w:hAnsi="Times New Roman"/>
          <w:sz w:val="26"/>
          <w:szCs w:val="26"/>
          <w:lang w:eastAsia="ru-RU"/>
        </w:rPr>
        <w:t>.</w:t>
      </w:r>
      <w:r w:rsidR="00D86C8B">
        <w:rPr>
          <w:rFonts w:ascii="Times New Roman" w:hAnsi="Times New Roman"/>
          <w:sz w:val="26"/>
          <w:szCs w:val="26"/>
          <w:lang w:eastAsia="ru-RU"/>
        </w:rPr>
        <w:tab/>
      </w:r>
      <w:r w:rsidR="00B64B73" w:rsidRPr="00BB52AC">
        <w:rPr>
          <w:rFonts w:ascii="Times New Roman" w:hAnsi="Times New Roman"/>
          <w:sz w:val="26"/>
          <w:szCs w:val="26"/>
          <w:lang w:eastAsia="ru-RU"/>
        </w:rPr>
        <w:t xml:space="preserve">Локальный нормативный акт, устанавливающий систему оплаты труда работников </w:t>
      </w:r>
      <w:r w:rsidR="000C4C38" w:rsidRPr="00BB52AC">
        <w:rPr>
          <w:rFonts w:ascii="Times New Roman" w:hAnsi="Times New Roman"/>
          <w:sz w:val="26"/>
          <w:szCs w:val="26"/>
          <w:lang w:eastAsia="ru-RU"/>
        </w:rPr>
        <w:t>Учреждения</w:t>
      </w:r>
      <w:r w:rsidR="00B64B73" w:rsidRPr="00BB52AC">
        <w:rPr>
          <w:rFonts w:ascii="Times New Roman" w:hAnsi="Times New Roman"/>
          <w:sz w:val="26"/>
          <w:szCs w:val="26"/>
          <w:lang w:eastAsia="ru-RU"/>
        </w:rPr>
        <w:t xml:space="preserve">, утверждается руководителем </w:t>
      </w:r>
      <w:r w:rsidR="000C4C38" w:rsidRPr="00BB52AC">
        <w:rPr>
          <w:rFonts w:ascii="Times New Roman" w:hAnsi="Times New Roman"/>
          <w:sz w:val="26"/>
          <w:szCs w:val="26"/>
          <w:lang w:eastAsia="ru-RU"/>
        </w:rPr>
        <w:t>Учреждения</w:t>
      </w:r>
      <w:r w:rsidR="00B64B73" w:rsidRPr="00BB52AC">
        <w:rPr>
          <w:rFonts w:ascii="Times New Roman" w:hAnsi="Times New Roman"/>
          <w:sz w:val="26"/>
          <w:szCs w:val="26"/>
          <w:lang w:eastAsia="ru-RU"/>
        </w:rPr>
        <w:t xml:space="preserve"> с учетом мнения представительного органа работников.</w:t>
      </w:r>
    </w:p>
    <w:p w:rsidR="005A7E92" w:rsidRDefault="005A7E92" w:rsidP="00061B9A">
      <w:pPr>
        <w:spacing w:after="0" w:line="240" w:lineRule="auto"/>
        <w:ind w:right="284"/>
        <w:contextualSpacing/>
        <w:jc w:val="center"/>
        <w:rPr>
          <w:rFonts w:ascii="Times New Roman" w:hAnsi="Times New Roman"/>
          <w:sz w:val="25"/>
          <w:szCs w:val="25"/>
          <w:lang w:eastAsia="ru-RU"/>
        </w:rPr>
      </w:pPr>
    </w:p>
    <w:p w:rsidR="000027A0" w:rsidRPr="001901E5" w:rsidRDefault="000027A0" w:rsidP="001901E5">
      <w:pPr>
        <w:pStyle w:val="a7"/>
        <w:jc w:val="center"/>
        <w:rPr>
          <w:rFonts w:ascii="Times New Roman" w:hAnsi="Times New Roman" w:cs="Times New Roman"/>
          <w:sz w:val="26"/>
          <w:szCs w:val="26"/>
          <w:lang w:eastAsia="ru-RU"/>
        </w:rPr>
      </w:pPr>
      <w:r w:rsidRPr="001901E5">
        <w:rPr>
          <w:rFonts w:ascii="Times New Roman" w:hAnsi="Times New Roman" w:cs="Times New Roman"/>
          <w:sz w:val="26"/>
          <w:szCs w:val="26"/>
          <w:lang w:eastAsia="ru-RU"/>
        </w:rPr>
        <w:t xml:space="preserve">Раздел 2. ДОЛЖНОСТНЫЕ ОКЛАДЫ (ОКЛАДЫ, СТАВКИ ЗАРАБОТНОЙ ПЛАТЫ) РУКОВОДИТЕЛЕЙ, СПЕЦИАЛИСТОВ, СЛУЖАЩИХ И РАБОЧИХ </w:t>
      </w:r>
      <w:r w:rsidR="00294F6A">
        <w:rPr>
          <w:rFonts w:ascii="Times New Roman" w:hAnsi="Times New Roman" w:cs="Times New Roman"/>
          <w:sz w:val="26"/>
          <w:szCs w:val="26"/>
          <w:lang w:eastAsia="ru-RU"/>
        </w:rPr>
        <w:t>УЧРЕЖДЕНИЙ</w:t>
      </w:r>
    </w:p>
    <w:p w:rsidR="000027A0" w:rsidRPr="004A4B91" w:rsidRDefault="000027A0" w:rsidP="000027A0">
      <w:pPr>
        <w:pStyle w:val="a7"/>
        <w:ind w:firstLine="708"/>
        <w:jc w:val="center"/>
        <w:rPr>
          <w:lang w:eastAsia="ru-RU"/>
        </w:rPr>
      </w:pPr>
    </w:p>
    <w:p w:rsidR="006D07DD" w:rsidRPr="001901E5" w:rsidRDefault="00BC5229" w:rsidP="0028193F">
      <w:pPr>
        <w:pStyle w:val="a7"/>
        <w:tabs>
          <w:tab w:val="left" w:pos="1134"/>
        </w:tabs>
        <w:ind w:firstLine="708"/>
        <w:jc w:val="both"/>
        <w:rPr>
          <w:rFonts w:ascii="Times New Roman" w:hAnsi="Times New Roman" w:cs="Times New Roman"/>
          <w:sz w:val="26"/>
          <w:szCs w:val="26"/>
        </w:rPr>
      </w:pPr>
      <w:r w:rsidRPr="001901E5">
        <w:rPr>
          <w:rFonts w:ascii="Times New Roman" w:hAnsi="Times New Roman" w:cs="Times New Roman"/>
          <w:sz w:val="26"/>
          <w:szCs w:val="26"/>
        </w:rPr>
        <w:t>2</w:t>
      </w:r>
      <w:r w:rsidR="000027A0" w:rsidRPr="001901E5">
        <w:rPr>
          <w:rFonts w:ascii="Times New Roman" w:hAnsi="Times New Roman" w:cs="Times New Roman"/>
          <w:sz w:val="26"/>
          <w:szCs w:val="26"/>
        </w:rPr>
        <w:t>.</w:t>
      </w:r>
      <w:r w:rsidR="006D07DD" w:rsidRPr="001901E5">
        <w:rPr>
          <w:rFonts w:ascii="Times New Roman" w:hAnsi="Times New Roman" w:cs="Times New Roman"/>
          <w:sz w:val="26"/>
          <w:szCs w:val="26"/>
        </w:rPr>
        <w:tab/>
      </w:r>
      <w:r w:rsidR="000027A0" w:rsidRPr="001901E5">
        <w:rPr>
          <w:rFonts w:ascii="Times New Roman" w:hAnsi="Times New Roman" w:cs="Times New Roman"/>
          <w:sz w:val="26"/>
          <w:szCs w:val="26"/>
        </w:rPr>
        <w:t xml:space="preserve">Должностные оклады (оклады, ставки заработной платы) работников </w:t>
      </w:r>
      <w:r w:rsidRPr="001901E5">
        <w:rPr>
          <w:rFonts w:ascii="Times New Roman" w:hAnsi="Times New Roman" w:cs="Times New Roman"/>
          <w:sz w:val="26"/>
          <w:szCs w:val="26"/>
        </w:rPr>
        <w:t xml:space="preserve">Учреждений </w:t>
      </w:r>
      <w:r w:rsidR="00D86C8B">
        <w:rPr>
          <w:rFonts w:ascii="Times New Roman" w:hAnsi="Times New Roman" w:cs="Times New Roman"/>
          <w:sz w:val="26"/>
          <w:szCs w:val="26"/>
        </w:rPr>
        <w:t xml:space="preserve">устанавливаются на основе </w:t>
      </w:r>
      <w:hyperlink r:id="rId12" w:anchor="6500IL" w:history="1">
        <w:r w:rsidR="000027A0" w:rsidRPr="001901E5">
          <w:rPr>
            <w:rFonts w:ascii="Times New Roman" w:hAnsi="Times New Roman" w:cs="Times New Roman"/>
            <w:sz w:val="26"/>
            <w:szCs w:val="26"/>
          </w:rPr>
          <w:t xml:space="preserve">профессиональных квалификационных </w:t>
        </w:r>
        <w:r w:rsidR="000027A0" w:rsidRPr="001901E5">
          <w:rPr>
            <w:rFonts w:ascii="Times New Roman" w:hAnsi="Times New Roman" w:cs="Times New Roman"/>
            <w:sz w:val="26"/>
            <w:szCs w:val="26"/>
          </w:rPr>
          <w:lastRenderedPageBreak/>
          <w:t>групп должностей</w:t>
        </w:r>
      </w:hyperlink>
      <w:r w:rsidR="00D86C8B">
        <w:rPr>
          <w:rFonts w:ascii="Times New Roman" w:hAnsi="Times New Roman" w:cs="Times New Roman"/>
          <w:sz w:val="26"/>
          <w:szCs w:val="26"/>
        </w:rPr>
        <w:t xml:space="preserve">, утвержденных </w:t>
      </w:r>
      <w:hyperlink r:id="rId13" w:anchor="64U0IK" w:history="1">
        <w:r w:rsidR="000027A0" w:rsidRPr="001901E5">
          <w:rPr>
            <w:rFonts w:ascii="Times New Roman" w:hAnsi="Times New Roman" w:cs="Times New Roman"/>
            <w:sz w:val="26"/>
            <w:szCs w:val="26"/>
          </w:rPr>
          <w:t xml:space="preserve">Приказом Министерства здравоохранения и социального развития Российской Федерации от </w:t>
        </w:r>
        <w:r w:rsidR="006D07DD" w:rsidRPr="001901E5">
          <w:rPr>
            <w:rFonts w:ascii="Times New Roman" w:hAnsi="Times New Roman" w:cs="Times New Roman"/>
            <w:sz w:val="26"/>
            <w:szCs w:val="26"/>
          </w:rPr>
          <w:t>0</w:t>
        </w:r>
        <w:r w:rsidR="000027A0" w:rsidRPr="001901E5">
          <w:rPr>
            <w:rFonts w:ascii="Times New Roman" w:hAnsi="Times New Roman" w:cs="Times New Roman"/>
            <w:sz w:val="26"/>
            <w:szCs w:val="26"/>
          </w:rPr>
          <w:t xml:space="preserve">5 мая 2008 года </w:t>
        </w:r>
        <w:r w:rsidR="006D07DD" w:rsidRPr="001901E5">
          <w:rPr>
            <w:rFonts w:ascii="Times New Roman" w:hAnsi="Times New Roman" w:cs="Times New Roman"/>
            <w:sz w:val="26"/>
            <w:szCs w:val="26"/>
          </w:rPr>
          <w:t>№</w:t>
        </w:r>
        <w:r w:rsidR="000027A0" w:rsidRPr="001901E5">
          <w:rPr>
            <w:rFonts w:ascii="Times New Roman" w:hAnsi="Times New Roman" w:cs="Times New Roman"/>
            <w:sz w:val="26"/>
            <w:szCs w:val="26"/>
          </w:rPr>
          <w:t xml:space="preserve"> 216н </w:t>
        </w:r>
        <w:r w:rsidR="006D07DD" w:rsidRPr="001901E5">
          <w:rPr>
            <w:rFonts w:ascii="Times New Roman" w:hAnsi="Times New Roman" w:cs="Times New Roman"/>
            <w:sz w:val="26"/>
            <w:szCs w:val="26"/>
          </w:rPr>
          <w:t>«</w:t>
        </w:r>
        <w:r w:rsidR="000027A0" w:rsidRPr="001901E5">
          <w:rPr>
            <w:rFonts w:ascii="Times New Roman" w:hAnsi="Times New Roman" w:cs="Times New Roman"/>
            <w:sz w:val="26"/>
            <w:szCs w:val="26"/>
          </w:rPr>
          <w:t>Об утверждении профессиональных квалификационных групп должностей работников образования</w:t>
        </w:r>
        <w:r w:rsidR="006D07DD" w:rsidRPr="001901E5">
          <w:rPr>
            <w:rFonts w:ascii="Times New Roman" w:hAnsi="Times New Roman" w:cs="Times New Roman"/>
            <w:sz w:val="26"/>
            <w:szCs w:val="26"/>
          </w:rPr>
          <w:t>»</w:t>
        </w:r>
      </w:hyperlink>
      <w:r w:rsidR="000027A0" w:rsidRPr="001901E5">
        <w:rPr>
          <w:rFonts w:ascii="Times New Roman" w:hAnsi="Times New Roman" w:cs="Times New Roman"/>
          <w:sz w:val="26"/>
          <w:szCs w:val="26"/>
        </w:rPr>
        <w:t>:</w:t>
      </w:r>
    </w:p>
    <w:p w:rsidR="000027A0" w:rsidRDefault="000027A0" w:rsidP="0093644E">
      <w:pPr>
        <w:pStyle w:val="a7"/>
        <w:tabs>
          <w:tab w:val="left" w:pos="1276"/>
        </w:tabs>
        <w:ind w:firstLine="708"/>
        <w:jc w:val="both"/>
        <w:rPr>
          <w:rFonts w:ascii="Times New Roman" w:hAnsi="Times New Roman" w:cs="Times New Roman"/>
          <w:sz w:val="26"/>
          <w:szCs w:val="26"/>
        </w:rPr>
      </w:pPr>
      <w:r w:rsidRPr="001901E5">
        <w:rPr>
          <w:rFonts w:ascii="Times New Roman" w:hAnsi="Times New Roman" w:cs="Times New Roman"/>
          <w:sz w:val="26"/>
          <w:szCs w:val="26"/>
        </w:rPr>
        <w:t>2.1.</w:t>
      </w:r>
      <w:r w:rsidR="006D07DD" w:rsidRPr="001901E5">
        <w:rPr>
          <w:rFonts w:ascii="Times New Roman" w:hAnsi="Times New Roman" w:cs="Times New Roman"/>
          <w:sz w:val="26"/>
          <w:szCs w:val="26"/>
        </w:rPr>
        <w:tab/>
      </w:r>
      <w:r w:rsidRPr="001901E5">
        <w:rPr>
          <w:rFonts w:ascii="Times New Roman" w:hAnsi="Times New Roman" w:cs="Times New Roman"/>
          <w:sz w:val="26"/>
          <w:szCs w:val="26"/>
        </w:rPr>
        <w:t>Профессиональная квалификационная группа должностей педагогических работников:</w:t>
      </w:r>
    </w:p>
    <w:p w:rsidR="001503AB" w:rsidRPr="006D07DD" w:rsidRDefault="001503AB" w:rsidP="0093644E">
      <w:pPr>
        <w:pStyle w:val="a7"/>
        <w:tabs>
          <w:tab w:val="left" w:pos="1276"/>
        </w:tabs>
        <w:ind w:firstLine="708"/>
        <w:jc w:val="both"/>
        <w:rPr>
          <w:rFonts w:ascii="Times New Roman" w:hAnsi="Times New Roman" w:cs="Times New Roman"/>
          <w:sz w:val="26"/>
          <w:szCs w:val="26"/>
        </w:rPr>
      </w:pPr>
    </w:p>
    <w:tbl>
      <w:tblPr>
        <w:tblW w:w="0" w:type="auto"/>
        <w:tblInd w:w="149" w:type="dxa"/>
        <w:tblCellMar>
          <w:left w:w="0" w:type="dxa"/>
          <w:right w:w="0" w:type="dxa"/>
        </w:tblCellMar>
        <w:tblLook w:val="04A0" w:firstRow="1" w:lastRow="0" w:firstColumn="1" w:lastColumn="0" w:noHBand="0" w:noVBand="1"/>
      </w:tblPr>
      <w:tblGrid>
        <w:gridCol w:w="6946"/>
        <w:gridCol w:w="2408"/>
      </w:tblGrid>
      <w:tr w:rsidR="000027A0" w:rsidRPr="00E95CB4" w:rsidTr="00C64DB0">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E95CB4" w:rsidRDefault="000027A0" w:rsidP="006D07DD">
            <w:pPr>
              <w:pStyle w:val="a7"/>
              <w:jc w:val="center"/>
              <w:rPr>
                <w:rFonts w:ascii="Times New Roman" w:hAnsi="Times New Roman" w:cs="Times New Roman"/>
                <w:sz w:val="24"/>
                <w:szCs w:val="24"/>
              </w:rPr>
            </w:pPr>
            <w:r w:rsidRPr="00E95CB4">
              <w:rPr>
                <w:rFonts w:ascii="Times New Roman" w:hAnsi="Times New Roman" w:cs="Times New Roman"/>
                <w:sz w:val="24"/>
                <w:szCs w:val="24"/>
              </w:rPr>
              <w:t>Наименование должности</w:t>
            </w:r>
          </w:p>
        </w:tc>
        <w:tc>
          <w:tcPr>
            <w:tcW w:w="24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E95CB4" w:rsidRDefault="000027A0" w:rsidP="006D07DD">
            <w:pPr>
              <w:pStyle w:val="a7"/>
              <w:jc w:val="center"/>
              <w:rPr>
                <w:rFonts w:ascii="Times New Roman" w:hAnsi="Times New Roman" w:cs="Times New Roman"/>
                <w:sz w:val="24"/>
                <w:szCs w:val="24"/>
              </w:rPr>
            </w:pPr>
            <w:r w:rsidRPr="00E95CB4">
              <w:rPr>
                <w:rFonts w:ascii="Times New Roman" w:hAnsi="Times New Roman" w:cs="Times New Roman"/>
                <w:sz w:val="24"/>
                <w:szCs w:val="24"/>
              </w:rPr>
              <w:t>Должностной оклад (ставка заработной платы), в рублях</w:t>
            </w:r>
          </w:p>
        </w:tc>
      </w:tr>
      <w:tr w:rsidR="000027A0" w:rsidRPr="00E95CB4" w:rsidTr="001503AB">
        <w:tc>
          <w:tcPr>
            <w:tcW w:w="93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C64DB0" w:rsidRDefault="000027A0" w:rsidP="006D07DD">
            <w:pPr>
              <w:pStyle w:val="a7"/>
              <w:jc w:val="center"/>
              <w:rPr>
                <w:rFonts w:ascii="Times New Roman" w:hAnsi="Times New Roman" w:cs="Times New Roman"/>
                <w:i/>
                <w:sz w:val="24"/>
                <w:szCs w:val="24"/>
              </w:rPr>
            </w:pPr>
            <w:r w:rsidRPr="00C64DB0">
              <w:rPr>
                <w:rFonts w:ascii="Times New Roman" w:hAnsi="Times New Roman" w:cs="Times New Roman"/>
                <w:i/>
                <w:sz w:val="24"/>
                <w:szCs w:val="24"/>
              </w:rPr>
              <w:t>2 квалификационный уровень</w:t>
            </w:r>
          </w:p>
        </w:tc>
      </w:tr>
      <w:tr w:rsidR="000027A0" w:rsidRPr="00E95CB4" w:rsidTr="00C64DB0">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E95CB4" w:rsidRDefault="00B67909" w:rsidP="00C64DB0">
            <w:pPr>
              <w:pStyle w:val="a7"/>
              <w:rPr>
                <w:rFonts w:ascii="Times New Roman" w:hAnsi="Times New Roman" w:cs="Times New Roman"/>
                <w:sz w:val="24"/>
                <w:szCs w:val="24"/>
                <w:highlight w:val="yellow"/>
              </w:rPr>
            </w:pPr>
            <w:r w:rsidRPr="00E95CB4">
              <w:rPr>
                <w:rFonts w:ascii="Times New Roman" w:hAnsi="Times New Roman" w:cs="Times New Roman"/>
                <w:sz w:val="24"/>
                <w:szCs w:val="24"/>
              </w:rPr>
              <w:t>П</w:t>
            </w:r>
            <w:r w:rsidR="000027A0" w:rsidRPr="00E95CB4">
              <w:rPr>
                <w:rFonts w:ascii="Times New Roman" w:hAnsi="Times New Roman" w:cs="Times New Roman"/>
                <w:sz w:val="24"/>
                <w:szCs w:val="24"/>
              </w:rPr>
              <w:t>едагог дополнительного образо</w:t>
            </w:r>
            <w:r w:rsidRPr="00E95CB4">
              <w:rPr>
                <w:rFonts w:ascii="Times New Roman" w:hAnsi="Times New Roman" w:cs="Times New Roman"/>
                <w:sz w:val="24"/>
                <w:szCs w:val="24"/>
              </w:rPr>
              <w:t>вания</w:t>
            </w:r>
          </w:p>
        </w:tc>
        <w:tc>
          <w:tcPr>
            <w:tcW w:w="24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1503AB" w:rsidRDefault="009F4B86" w:rsidP="006D07DD">
            <w:pPr>
              <w:pStyle w:val="a7"/>
              <w:jc w:val="center"/>
              <w:rPr>
                <w:rFonts w:ascii="Times New Roman" w:hAnsi="Times New Roman" w:cs="Times New Roman"/>
                <w:b/>
                <w:sz w:val="24"/>
                <w:szCs w:val="24"/>
              </w:rPr>
            </w:pPr>
            <w:r>
              <w:rPr>
                <w:rFonts w:ascii="Times New Roman" w:hAnsi="Times New Roman" w:cs="Times New Roman"/>
                <w:b/>
                <w:sz w:val="24"/>
                <w:szCs w:val="24"/>
              </w:rPr>
              <w:t>12 707</w:t>
            </w:r>
          </w:p>
        </w:tc>
      </w:tr>
    </w:tbl>
    <w:p w:rsidR="00B67909" w:rsidRDefault="00B67909" w:rsidP="00B67909">
      <w:pPr>
        <w:pStyle w:val="a7"/>
        <w:ind w:firstLine="708"/>
        <w:jc w:val="both"/>
        <w:rPr>
          <w:lang w:eastAsia="ru-RU"/>
        </w:rPr>
      </w:pPr>
    </w:p>
    <w:p w:rsidR="003655AE" w:rsidRDefault="000027A0" w:rsidP="003655AE">
      <w:pPr>
        <w:pStyle w:val="a7"/>
        <w:tabs>
          <w:tab w:val="left" w:pos="1276"/>
        </w:tabs>
        <w:ind w:firstLine="708"/>
        <w:jc w:val="both"/>
        <w:rPr>
          <w:rFonts w:ascii="Times New Roman" w:hAnsi="Times New Roman" w:cs="Times New Roman"/>
          <w:sz w:val="26"/>
          <w:szCs w:val="26"/>
        </w:rPr>
      </w:pPr>
      <w:r w:rsidRPr="006D07DD">
        <w:rPr>
          <w:rFonts w:ascii="Times New Roman" w:hAnsi="Times New Roman" w:cs="Times New Roman"/>
          <w:sz w:val="26"/>
          <w:szCs w:val="26"/>
        </w:rPr>
        <w:t>2.</w:t>
      </w:r>
      <w:r w:rsidR="00B67909" w:rsidRPr="006D07DD">
        <w:rPr>
          <w:rFonts w:ascii="Times New Roman" w:hAnsi="Times New Roman" w:cs="Times New Roman"/>
          <w:sz w:val="26"/>
          <w:szCs w:val="26"/>
        </w:rPr>
        <w:t>2</w:t>
      </w:r>
      <w:r w:rsidRPr="006D07DD">
        <w:rPr>
          <w:rFonts w:ascii="Times New Roman" w:hAnsi="Times New Roman" w:cs="Times New Roman"/>
          <w:sz w:val="26"/>
          <w:szCs w:val="26"/>
        </w:rPr>
        <w:t>.</w:t>
      </w:r>
      <w:r w:rsidR="0093644E">
        <w:rPr>
          <w:rFonts w:ascii="Times New Roman" w:hAnsi="Times New Roman" w:cs="Times New Roman"/>
          <w:sz w:val="26"/>
          <w:szCs w:val="26"/>
        </w:rPr>
        <w:tab/>
      </w:r>
      <w:r w:rsidRPr="006D07DD">
        <w:rPr>
          <w:rFonts w:ascii="Times New Roman" w:hAnsi="Times New Roman" w:cs="Times New Roman"/>
          <w:sz w:val="26"/>
          <w:szCs w:val="26"/>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3655AE" w:rsidRDefault="003655AE" w:rsidP="003655AE">
      <w:pPr>
        <w:pStyle w:val="a7"/>
        <w:tabs>
          <w:tab w:val="left" w:pos="1276"/>
        </w:tabs>
        <w:ind w:firstLine="708"/>
        <w:jc w:val="both"/>
        <w:rPr>
          <w:rFonts w:ascii="Times New Roman" w:hAnsi="Times New Roman" w:cs="Times New Roman"/>
          <w:sz w:val="26"/>
          <w:szCs w:val="26"/>
        </w:rPr>
      </w:pPr>
      <w:r w:rsidRPr="003655AE">
        <w:rPr>
          <w:rFonts w:ascii="Times New Roman" w:hAnsi="Times New Roman" w:cs="Times New Roman"/>
          <w:sz w:val="26"/>
          <w:szCs w:val="26"/>
        </w:rPr>
        <w:t>2.</w:t>
      </w:r>
      <w:r>
        <w:rPr>
          <w:rFonts w:ascii="Times New Roman" w:hAnsi="Times New Roman" w:cs="Times New Roman"/>
          <w:sz w:val="26"/>
          <w:szCs w:val="26"/>
        </w:rPr>
        <w:t>3</w:t>
      </w:r>
      <w:r w:rsidRPr="003655AE">
        <w:rPr>
          <w:rFonts w:ascii="Times New Roman" w:hAnsi="Times New Roman" w:cs="Times New Roman"/>
          <w:sz w:val="26"/>
          <w:szCs w:val="26"/>
        </w:rPr>
        <w:t>.</w:t>
      </w:r>
      <w:r>
        <w:rPr>
          <w:rFonts w:ascii="Times New Roman" w:hAnsi="Times New Roman" w:cs="Times New Roman"/>
          <w:sz w:val="26"/>
          <w:szCs w:val="26"/>
        </w:rPr>
        <w:tab/>
      </w:r>
      <w:r w:rsidRPr="003655AE">
        <w:rPr>
          <w:rFonts w:ascii="Times New Roman" w:hAnsi="Times New Roman" w:cs="Times New Roman"/>
          <w:sz w:val="26"/>
          <w:szCs w:val="26"/>
        </w:rPr>
        <w:t xml:space="preserve">Должностные оклады (оклады) работников культуры, искусства и кинематографии </w:t>
      </w:r>
      <w:r w:rsidR="00294F6A">
        <w:rPr>
          <w:rFonts w:ascii="Times New Roman" w:hAnsi="Times New Roman" w:cs="Times New Roman"/>
          <w:sz w:val="26"/>
          <w:szCs w:val="26"/>
        </w:rPr>
        <w:t>Учреждений</w:t>
      </w:r>
      <w:r w:rsidRPr="003655AE">
        <w:rPr>
          <w:rFonts w:ascii="Times New Roman" w:hAnsi="Times New Roman" w:cs="Times New Roman"/>
          <w:sz w:val="26"/>
          <w:szCs w:val="26"/>
        </w:rPr>
        <w:t xml:space="preserve"> устанавливаются на основе</w:t>
      </w:r>
      <w:r w:rsidR="001901E5">
        <w:rPr>
          <w:rFonts w:ascii="Times New Roman" w:hAnsi="Times New Roman" w:cs="Times New Roman"/>
          <w:sz w:val="26"/>
          <w:szCs w:val="26"/>
        </w:rPr>
        <w:t xml:space="preserve"> </w:t>
      </w:r>
      <w:hyperlink r:id="rId14" w:anchor="6500IL" w:history="1">
        <w:r w:rsidRPr="003655AE">
          <w:rPr>
            <w:rStyle w:val="a8"/>
            <w:rFonts w:ascii="Times New Roman" w:hAnsi="Times New Roman" w:cs="Times New Roman"/>
            <w:color w:val="auto"/>
            <w:sz w:val="26"/>
            <w:szCs w:val="26"/>
            <w:u w:val="none"/>
          </w:rPr>
          <w:t>профессиональных квалификационных групп должностей</w:t>
        </w:r>
      </w:hyperlink>
      <w:r w:rsidRPr="003655AE">
        <w:rPr>
          <w:rFonts w:ascii="Times New Roman" w:hAnsi="Times New Roman" w:cs="Times New Roman"/>
          <w:sz w:val="26"/>
          <w:szCs w:val="26"/>
        </w:rPr>
        <w:t>, утвержденных</w:t>
      </w:r>
      <w:r w:rsidR="001901E5">
        <w:rPr>
          <w:rFonts w:ascii="Times New Roman" w:hAnsi="Times New Roman" w:cs="Times New Roman"/>
          <w:sz w:val="26"/>
          <w:szCs w:val="26"/>
        </w:rPr>
        <w:t xml:space="preserve"> </w:t>
      </w:r>
      <w:hyperlink r:id="rId15" w:anchor="64U0IK" w:history="1">
        <w:r w:rsidRPr="003655AE">
          <w:rPr>
            <w:rStyle w:val="a8"/>
            <w:rFonts w:ascii="Times New Roman" w:hAnsi="Times New Roman" w:cs="Times New Roman"/>
            <w:color w:val="auto"/>
            <w:sz w:val="26"/>
            <w:szCs w:val="26"/>
            <w:u w:val="none"/>
          </w:rPr>
          <w:t xml:space="preserve">Приказом Министерства здравоохранения и социального развития Российской Федерации от 31 августа 2007 года </w:t>
        </w:r>
        <w:r>
          <w:rPr>
            <w:rStyle w:val="a8"/>
            <w:rFonts w:ascii="Times New Roman" w:hAnsi="Times New Roman" w:cs="Times New Roman"/>
            <w:color w:val="auto"/>
            <w:sz w:val="26"/>
            <w:szCs w:val="26"/>
            <w:u w:val="none"/>
          </w:rPr>
          <w:t>№</w:t>
        </w:r>
        <w:r w:rsidRPr="003655AE">
          <w:rPr>
            <w:rStyle w:val="a8"/>
            <w:rFonts w:ascii="Times New Roman" w:hAnsi="Times New Roman" w:cs="Times New Roman"/>
            <w:color w:val="auto"/>
            <w:sz w:val="26"/>
            <w:szCs w:val="26"/>
            <w:u w:val="none"/>
          </w:rPr>
          <w:t xml:space="preserve"> 570 </w:t>
        </w:r>
        <w:r>
          <w:rPr>
            <w:rStyle w:val="a8"/>
            <w:rFonts w:ascii="Times New Roman" w:hAnsi="Times New Roman" w:cs="Times New Roman"/>
            <w:color w:val="auto"/>
            <w:sz w:val="26"/>
            <w:szCs w:val="26"/>
            <w:u w:val="none"/>
          </w:rPr>
          <w:t>«</w:t>
        </w:r>
        <w:r w:rsidRPr="003655AE">
          <w:rPr>
            <w:rStyle w:val="a8"/>
            <w:rFonts w:ascii="Times New Roman" w:hAnsi="Times New Roman" w:cs="Times New Roman"/>
            <w:color w:val="auto"/>
            <w:sz w:val="26"/>
            <w:szCs w:val="26"/>
            <w:u w:val="none"/>
          </w:rPr>
          <w:t>Об утверждении профессиональных квалификационных групп должностей работников культуры, искусства и кинематографии</w:t>
        </w:r>
        <w:r>
          <w:rPr>
            <w:rStyle w:val="a8"/>
            <w:rFonts w:ascii="Times New Roman" w:hAnsi="Times New Roman" w:cs="Times New Roman"/>
            <w:color w:val="auto"/>
            <w:sz w:val="26"/>
            <w:szCs w:val="26"/>
            <w:u w:val="none"/>
          </w:rPr>
          <w:t>»</w:t>
        </w:r>
      </w:hyperlink>
      <w:r w:rsidRPr="003655AE">
        <w:rPr>
          <w:rFonts w:ascii="Times New Roman" w:hAnsi="Times New Roman" w:cs="Times New Roman"/>
          <w:sz w:val="26"/>
          <w:szCs w:val="26"/>
        </w:rPr>
        <w:t>:</w:t>
      </w:r>
    </w:p>
    <w:p w:rsidR="001503AB" w:rsidRPr="003655AE" w:rsidRDefault="001503AB" w:rsidP="003655AE">
      <w:pPr>
        <w:pStyle w:val="a7"/>
        <w:tabs>
          <w:tab w:val="left" w:pos="1276"/>
        </w:tabs>
        <w:ind w:firstLine="708"/>
        <w:jc w:val="both"/>
        <w:rPr>
          <w:rFonts w:ascii="Times New Roman" w:hAnsi="Times New Roman" w:cs="Times New Roman"/>
          <w:sz w:val="26"/>
          <w:szCs w:val="26"/>
        </w:rPr>
      </w:pPr>
    </w:p>
    <w:tbl>
      <w:tblPr>
        <w:tblW w:w="0" w:type="auto"/>
        <w:tblInd w:w="149" w:type="dxa"/>
        <w:tblCellMar>
          <w:left w:w="0" w:type="dxa"/>
          <w:right w:w="0" w:type="dxa"/>
        </w:tblCellMar>
        <w:tblLook w:val="04A0" w:firstRow="1" w:lastRow="0" w:firstColumn="1" w:lastColumn="0" w:noHBand="0" w:noVBand="1"/>
      </w:tblPr>
      <w:tblGrid>
        <w:gridCol w:w="6960"/>
        <w:gridCol w:w="2394"/>
      </w:tblGrid>
      <w:tr w:rsidR="003655AE" w:rsidRPr="00DF3758" w:rsidTr="001503AB">
        <w:tc>
          <w:tcPr>
            <w:tcW w:w="69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655AE" w:rsidRPr="00DF3758" w:rsidRDefault="003655AE" w:rsidP="003655AE">
            <w:pPr>
              <w:pStyle w:val="a7"/>
              <w:jc w:val="center"/>
              <w:rPr>
                <w:rFonts w:ascii="Times New Roman" w:hAnsi="Times New Roman" w:cs="Times New Roman"/>
                <w:sz w:val="24"/>
                <w:szCs w:val="24"/>
              </w:rPr>
            </w:pPr>
            <w:r w:rsidRPr="00DF3758">
              <w:rPr>
                <w:rFonts w:ascii="Times New Roman" w:hAnsi="Times New Roman" w:cs="Times New Roman"/>
                <w:sz w:val="24"/>
                <w:szCs w:val="24"/>
              </w:rPr>
              <w:t>Профессиональные квалификационные группы</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655AE" w:rsidRPr="00DF3758" w:rsidRDefault="003655AE" w:rsidP="003655AE">
            <w:pPr>
              <w:pStyle w:val="a7"/>
              <w:jc w:val="center"/>
              <w:rPr>
                <w:rFonts w:ascii="Times New Roman" w:hAnsi="Times New Roman" w:cs="Times New Roman"/>
                <w:sz w:val="24"/>
                <w:szCs w:val="24"/>
              </w:rPr>
            </w:pPr>
            <w:r w:rsidRPr="00DF3758">
              <w:rPr>
                <w:rFonts w:ascii="Times New Roman" w:hAnsi="Times New Roman" w:cs="Times New Roman"/>
                <w:sz w:val="24"/>
                <w:szCs w:val="24"/>
              </w:rPr>
              <w:t>Должностной оклад, в рублях</w:t>
            </w:r>
          </w:p>
        </w:tc>
      </w:tr>
      <w:tr w:rsidR="003655AE" w:rsidRPr="00DF3758" w:rsidTr="001503AB">
        <w:tc>
          <w:tcPr>
            <w:tcW w:w="69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655AE" w:rsidRPr="00DF3758" w:rsidRDefault="003655AE" w:rsidP="003655AE">
            <w:pPr>
              <w:pStyle w:val="a7"/>
              <w:jc w:val="both"/>
              <w:rPr>
                <w:rFonts w:ascii="Times New Roman" w:hAnsi="Times New Roman" w:cs="Times New Roman"/>
                <w:sz w:val="24"/>
                <w:szCs w:val="24"/>
              </w:rPr>
            </w:pPr>
            <w:r w:rsidRPr="00DF3758">
              <w:rPr>
                <w:rFonts w:ascii="Times New Roman" w:hAnsi="Times New Roman" w:cs="Times New Roman"/>
                <w:sz w:val="24"/>
                <w:szCs w:val="24"/>
              </w:rPr>
              <w:t>Профессиональная квалификационная группа «Должности работников культуры, искусства и кинематографии ведущего звена»</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655AE" w:rsidRPr="00DF3758" w:rsidRDefault="003655AE" w:rsidP="00566BA6">
            <w:pPr>
              <w:pStyle w:val="a7"/>
              <w:jc w:val="center"/>
              <w:rPr>
                <w:rFonts w:ascii="Times New Roman" w:hAnsi="Times New Roman" w:cs="Times New Roman"/>
                <w:sz w:val="24"/>
                <w:szCs w:val="24"/>
              </w:rPr>
            </w:pPr>
          </w:p>
        </w:tc>
      </w:tr>
      <w:tr w:rsidR="003655AE" w:rsidRPr="00DF3758" w:rsidTr="001503AB">
        <w:tc>
          <w:tcPr>
            <w:tcW w:w="69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655AE" w:rsidRPr="00DF3758" w:rsidRDefault="003655AE" w:rsidP="003655AE">
            <w:pPr>
              <w:pStyle w:val="a7"/>
              <w:jc w:val="both"/>
              <w:rPr>
                <w:rFonts w:ascii="Times New Roman" w:hAnsi="Times New Roman" w:cs="Times New Roman"/>
                <w:sz w:val="24"/>
                <w:szCs w:val="24"/>
              </w:rPr>
            </w:pPr>
            <w:r w:rsidRPr="00DF3758">
              <w:rPr>
                <w:rFonts w:ascii="Times New Roman" w:hAnsi="Times New Roman" w:cs="Times New Roman"/>
                <w:sz w:val="24"/>
                <w:szCs w:val="24"/>
              </w:rPr>
              <w:t>библиотекарь; библиограф</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655AE" w:rsidRPr="001503AB" w:rsidRDefault="003655AE" w:rsidP="00566BA6">
            <w:pPr>
              <w:pStyle w:val="a7"/>
              <w:jc w:val="center"/>
              <w:rPr>
                <w:rFonts w:ascii="Times New Roman" w:hAnsi="Times New Roman" w:cs="Times New Roman"/>
                <w:b/>
                <w:sz w:val="24"/>
                <w:szCs w:val="24"/>
              </w:rPr>
            </w:pPr>
            <w:r w:rsidRPr="001503AB">
              <w:rPr>
                <w:rFonts w:ascii="Times New Roman" w:hAnsi="Times New Roman" w:cs="Times New Roman"/>
                <w:b/>
                <w:sz w:val="24"/>
                <w:szCs w:val="24"/>
              </w:rPr>
              <w:t>11</w:t>
            </w:r>
            <w:r w:rsidR="000D3131">
              <w:rPr>
                <w:rFonts w:ascii="Times New Roman" w:hAnsi="Times New Roman" w:cs="Times New Roman"/>
                <w:b/>
                <w:sz w:val="24"/>
                <w:szCs w:val="24"/>
              </w:rPr>
              <w:t xml:space="preserve"> </w:t>
            </w:r>
            <w:r w:rsidRPr="001503AB">
              <w:rPr>
                <w:rFonts w:ascii="Times New Roman" w:hAnsi="Times New Roman" w:cs="Times New Roman"/>
                <w:b/>
                <w:sz w:val="24"/>
                <w:szCs w:val="24"/>
              </w:rPr>
              <w:t>605</w:t>
            </w:r>
          </w:p>
        </w:tc>
      </w:tr>
    </w:tbl>
    <w:p w:rsidR="003655AE" w:rsidRDefault="003655AE" w:rsidP="0093644E">
      <w:pPr>
        <w:pStyle w:val="a7"/>
        <w:tabs>
          <w:tab w:val="left" w:pos="1276"/>
        </w:tabs>
        <w:ind w:firstLine="708"/>
        <w:jc w:val="both"/>
        <w:rPr>
          <w:rFonts w:ascii="Times New Roman" w:hAnsi="Times New Roman" w:cs="Times New Roman"/>
          <w:sz w:val="26"/>
          <w:szCs w:val="26"/>
        </w:rPr>
      </w:pPr>
    </w:p>
    <w:p w:rsidR="00AD4152" w:rsidRDefault="00AD4152" w:rsidP="00AD4152">
      <w:pPr>
        <w:pStyle w:val="a7"/>
        <w:tabs>
          <w:tab w:val="left" w:pos="1276"/>
        </w:tabs>
        <w:ind w:firstLine="708"/>
        <w:jc w:val="both"/>
        <w:rPr>
          <w:rStyle w:val="a8"/>
          <w:rFonts w:ascii="Times New Roman" w:hAnsi="Times New Roman" w:cs="Times New Roman"/>
          <w:color w:val="auto"/>
          <w:sz w:val="26"/>
          <w:szCs w:val="26"/>
          <w:u w:val="none"/>
        </w:rPr>
      </w:pPr>
      <w:r w:rsidRPr="00AD4152">
        <w:rPr>
          <w:rStyle w:val="a8"/>
          <w:rFonts w:ascii="Times New Roman" w:hAnsi="Times New Roman" w:cs="Times New Roman"/>
          <w:color w:val="auto"/>
          <w:sz w:val="26"/>
          <w:szCs w:val="26"/>
          <w:u w:val="none"/>
        </w:rPr>
        <w:t>2.4.</w:t>
      </w:r>
      <w:r w:rsidR="000D3131">
        <w:rPr>
          <w:rStyle w:val="a8"/>
          <w:rFonts w:ascii="Times New Roman" w:hAnsi="Times New Roman" w:cs="Times New Roman"/>
          <w:color w:val="auto"/>
          <w:sz w:val="26"/>
          <w:szCs w:val="26"/>
          <w:u w:val="none"/>
        </w:rPr>
        <w:tab/>
      </w:r>
      <w:r w:rsidRPr="00AD4152">
        <w:rPr>
          <w:rStyle w:val="a8"/>
          <w:rFonts w:ascii="Times New Roman" w:hAnsi="Times New Roman" w:cs="Times New Roman"/>
          <w:color w:val="auto"/>
          <w:sz w:val="26"/>
          <w:szCs w:val="26"/>
          <w:u w:val="none"/>
        </w:rPr>
        <w:t xml:space="preserve">Должностные оклады работников </w:t>
      </w:r>
      <w:r w:rsidR="009E48AA">
        <w:rPr>
          <w:rStyle w:val="a8"/>
          <w:rFonts w:ascii="Times New Roman" w:hAnsi="Times New Roman" w:cs="Times New Roman"/>
          <w:color w:val="auto"/>
          <w:sz w:val="26"/>
          <w:szCs w:val="26"/>
          <w:u w:val="none"/>
        </w:rPr>
        <w:t>Учреждений</w:t>
      </w:r>
      <w:r w:rsidRPr="00AD4152">
        <w:rPr>
          <w:rStyle w:val="a8"/>
          <w:rFonts w:ascii="Times New Roman" w:hAnsi="Times New Roman" w:cs="Times New Roman"/>
          <w:color w:val="auto"/>
          <w:sz w:val="26"/>
          <w:szCs w:val="26"/>
          <w:u w:val="none"/>
        </w:rPr>
        <w:t>, занимающих общеотраслевые должности руководителей, специалистов и служащих, устанавл</w:t>
      </w:r>
      <w:r>
        <w:rPr>
          <w:rStyle w:val="a8"/>
          <w:rFonts w:ascii="Times New Roman" w:hAnsi="Times New Roman" w:cs="Times New Roman"/>
          <w:color w:val="auto"/>
          <w:sz w:val="26"/>
          <w:szCs w:val="26"/>
          <w:u w:val="none"/>
        </w:rPr>
        <w:t xml:space="preserve">иваются на основе </w:t>
      </w:r>
      <w:hyperlink r:id="rId16" w:anchor="6500IL" w:history="1">
        <w:r w:rsidRPr="00AD4152">
          <w:rPr>
            <w:rStyle w:val="a8"/>
            <w:rFonts w:ascii="Times New Roman" w:hAnsi="Times New Roman" w:cs="Times New Roman"/>
            <w:color w:val="auto"/>
            <w:sz w:val="26"/>
            <w:szCs w:val="26"/>
            <w:u w:val="none"/>
          </w:rPr>
          <w:t>профессиональных квалификационных групп</w:t>
        </w:r>
      </w:hyperlink>
      <w:r w:rsidRPr="00AD4152">
        <w:rPr>
          <w:rStyle w:val="a8"/>
          <w:rFonts w:ascii="Times New Roman" w:hAnsi="Times New Roman" w:cs="Times New Roman"/>
          <w:color w:val="auto"/>
          <w:sz w:val="26"/>
          <w:szCs w:val="26"/>
          <w:u w:val="none"/>
        </w:rPr>
        <w:t>, утвержденных</w:t>
      </w:r>
      <w:r w:rsidR="009E48AA">
        <w:rPr>
          <w:rStyle w:val="a8"/>
          <w:rFonts w:ascii="Times New Roman" w:hAnsi="Times New Roman" w:cs="Times New Roman"/>
          <w:color w:val="auto"/>
          <w:sz w:val="26"/>
          <w:szCs w:val="26"/>
          <w:u w:val="none"/>
        </w:rPr>
        <w:t xml:space="preserve"> </w:t>
      </w:r>
      <w:hyperlink r:id="rId17" w:anchor="64U0IK" w:history="1">
        <w:r w:rsidRPr="00AD4152">
          <w:rPr>
            <w:rStyle w:val="a8"/>
            <w:rFonts w:ascii="Times New Roman" w:hAnsi="Times New Roman" w:cs="Times New Roman"/>
            <w:color w:val="auto"/>
            <w:sz w:val="26"/>
            <w:szCs w:val="26"/>
            <w:u w:val="none"/>
          </w:rPr>
          <w:t xml:space="preserve">Приказом Министерства здравоохранения и социального развития Российской Федерации от 29 мая 2008 года </w:t>
        </w:r>
        <w:r>
          <w:rPr>
            <w:rStyle w:val="a8"/>
            <w:rFonts w:ascii="Times New Roman" w:hAnsi="Times New Roman" w:cs="Times New Roman"/>
            <w:color w:val="auto"/>
            <w:sz w:val="26"/>
            <w:szCs w:val="26"/>
            <w:u w:val="none"/>
          </w:rPr>
          <w:t>№</w:t>
        </w:r>
        <w:r w:rsidRPr="00AD4152">
          <w:rPr>
            <w:rStyle w:val="a8"/>
            <w:rFonts w:ascii="Times New Roman" w:hAnsi="Times New Roman" w:cs="Times New Roman"/>
            <w:color w:val="auto"/>
            <w:sz w:val="26"/>
            <w:szCs w:val="26"/>
            <w:u w:val="none"/>
          </w:rPr>
          <w:t xml:space="preserve"> 247н </w:t>
        </w:r>
        <w:r>
          <w:rPr>
            <w:rStyle w:val="a8"/>
            <w:rFonts w:ascii="Times New Roman" w:hAnsi="Times New Roman" w:cs="Times New Roman"/>
            <w:color w:val="auto"/>
            <w:sz w:val="26"/>
            <w:szCs w:val="26"/>
            <w:u w:val="none"/>
          </w:rPr>
          <w:t>«</w:t>
        </w:r>
        <w:r w:rsidRPr="00AD4152">
          <w:rPr>
            <w:rStyle w:val="a8"/>
            <w:rFonts w:ascii="Times New Roman" w:hAnsi="Times New Roman" w:cs="Times New Roman"/>
            <w:color w:val="auto"/>
            <w:sz w:val="26"/>
            <w:szCs w:val="26"/>
            <w:u w:val="none"/>
          </w:rPr>
          <w:t>Об утверждении профессиональных квалификационных групп общеотраслевых должностей руководителей, специалистов и служащих</w:t>
        </w:r>
        <w:r>
          <w:rPr>
            <w:rStyle w:val="a8"/>
            <w:rFonts w:ascii="Times New Roman" w:hAnsi="Times New Roman" w:cs="Times New Roman"/>
            <w:color w:val="auto"/>
            <w:sz w:val="26"/>
            <w:szCs w:val="26"/>
            <w:u w:val="none"/>
          </w:rPr>
          <w:t>»</w:t>
        </w:r>
      </w:hyperlink>
      <w:r w:rsidRPr="00AD4152">
        <w:rPr>
          <w:rStyle w:val="a8"/>
          <w:rFonts w:ascii="Times New Roman" w:hAnsi="Times New Roman" w:cs="Times New Roman"/>
          <w:color w:val="auto"/>
          <w:sz w:val="26"/>
          <w:szCs w:val="26"/>
          <w:u w:val="none"/>
        </w:rPr>
        <w:t>:</w:t>
      </w:r>
    </w:p>
    <w:p w:rsidR="001503AB" w:rsidRDefault="001503AB" w:rsidP="00AD4152">
      <w:pPr>
        <w:pStyle w:val="a7"/>
        <w:tabs>
          <w:tab w:val="left" w:pos="1276"/>
        </w:tabs>
        <w:ind w:firstLine="708"/>
        <w:jc w:val="both"/>
        <w:rPr>
          <w:rStyle w:val="a8"/>
          <w:rFonts w:ascii="Times New Roman" w:hAnsi="Times New Roman" w:cs="Times New Roman"/>
          <w:color w:val="auto"/>
          <w:sz w:val="26"/>
          <w:szCs w:val="26"/>
          <w:u w:val="none"/>
        </w:rPr>
      </w:pPr>
    </w:p>
    <w:tbl>
      <w:tblPr>
        <w:tblW w:w="0" w:type="auto"/>
        <w:tblInd w:w="149" w:type="dxa"/>
        <w:tblCellMar>
          <w:left w:w="0" w:type="dxa"/>
          <w:right w:w="0" w:type="dxa"/>
        </w:tblCellMar>
        <w:tblLook w:val="04A0" w:firstRow="1" w:lastRow="0" w:firstColumn="1" w:lastColumn="0" w:noHBand="0" w:noVBand="1"/>
      </w:tblPr>
      <w:tblGrid>
        <w:gridCol w:w="622"/>
        <w:gridCol w:w="6361"/>
        <w:gridCol w:w="2381"/>
      </w:tblGrid>
      <w:tr w:rsidR="00B45308" w:rsidRPr="00B45308" w:rsidTr="00B45308">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B45308" w:rsidRDefault="00B45308" w:rsidP="00B45308">
            <w:pPr>
              <w:pStyle w:val="a7"/>
              <w:jc w:val="center"/>
              <w:rPr>
                <w:rFonts w:ascii="Times New Roman" w:hAnsi="Times New Roman" w:cs="Times New Roman"/>
                <w:sz w:val="24"/>
                <w:szCs w:val="24"/>
              </w:rPr>
            </w:pPr>
            <w:r>
              <w:rPr>
                <w:rFonts w:ascii="Times New Roman" w:hAnsi="Times New Roman" w:cs="Times New Roman"/>
                <w:sz w:val="24"/>
                <w:szCs w:val="24"/>
              </w:rPr>
              <w:t>№</w:t>
            </w:r>
            <w:r w:rsidRPr="00B45308">
              <w:rPr>
                <w:rFonts w:ascii="Times New Roman" w:hAnsi="Times New Roman" w:cs="Times New Roman"/>
                <w:sz w:val="24"/>
                <w:szCs w:val="24"/>
              </w:rPr>
              <w:t xml:space="preserve"> п/п</w:t>
            </w:r>
          </w:p>
        </w:tc>
        <w:tc>
          <w:tcPr>
            <w:tcW w:w="63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B45308" w:rsidRDefault="00B45308" w:rsidP="00B45308">
            <w:pPr>
              <w:pStyle w:val="a7"/>
              <w:jc w:val="center"/>
              <w:rPr>
                <w:rFonts w:ascii="Times New Roman" w:hAnsi="Times New Roman" w:cs="Times New Roman"/>
                <w:sz w:val="24"/>
                <w:szCs w:val="24"/>
              </w:rPr>
            </w:pPr>
            <w:r w:rsidRPr="00B45308">
              <w:rPr>
                <w:rFonts w:ascii="Times New Roman" w:hAnsi="Times New Roman" w:cs="Times New Roman"/>
                <w:sz w:val="24"/>
                <w:szCs w:val="24"/>
              </w:rPr>
              <w:t>Наименование должности</w:t>
            </w:r>
          </w:p>
        </w:tc>
        <w:tc>
          <w:tcPr>
            <w:tcW w:w="23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B45308" w:rsidRDefault="00B45308" w:rsidP="00B45308">
            <w:pPr>
              <w:pStyle w:val="a7"/>
              <w:jc w:val="center"/>
              <w:rPr>
                <w:rFonts w:ascii="Times New Roman" w:hAnsi="Times New Roman" w:cs="Times New Roman"/>
                <w:sz w:val="24"/>
                <w:szCs w:val="24"/>
              </w:rPr>
            </w:pPr>
            <w:r w:rsidRPr="00B45308">
              <w:rPr>
                <w:rFonts w:ascii="Times New Roman" w:hAnsi="Times New Roman" w:cs="Times New Roman"/>
                <w:sz w:val="24"/>
                <w:szCs w:val="24"/>
              </w:rPr>
              <w:t>Должностной оклад, в рублях</w:t>
            </w:r>
          </w:p>
        </w:tc>
      </w:tr>
      <w:tr w:rsidR="00B45308" w:rsidRPr="00B45308" w:rsidTr="00B45308">
        <w:tc>
          <w:tcPr>
            <w:tcW w:w="93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Default="00B45308" w:rsidP="00B45308">
            <w:pPr>
              <w:pStyle w:val="a7"/>
              <w:jc w:val="center"/>
              <w:rPr>
                <w:rFonts w:ascii="Times New Roman" w:hAnsi="Times New Roman" w:cs="Times New Roman"/>
                <w:sz w:val="24"/>
                <w:szCs w:val="24"/>
              </w:rPr>
            </w:pPr>
            <w:r w:rsidRPr="00B45308">
              <w:rPr>
                <w:rFonts w:ascii="Times New Roman" w:hAnsi="Times New Roman" w:cs="Times New Roman"/>
                <w:sz w:val="24"/>
                <w:szCs w:val="24"/>
              </w:rPr>
              <w:t xml:space="preserve">Профессиональная квалификационная группа </w:t>
            </w:r>
          </w:p>
          <w:p w:rsidR="00B45308" w:rsidRPr="00B45308" w:rsidRDefault="00B45308" w:rsidP="00B45308">
            <w:pPr>
              <w:pStyle w:val="a7"/>
              <w:jc w:val="center"/>
              <w:rPr>
                <w:rFonts w:ascii="Times New Roman" w:hAnsi="Times New Roman" w:cs="Times New Roman"/>
                <w:sz w:val="24"/>
                <w:szCs w:val="24"/>
              </w:rPr>
            </w:pPr>
            <w:r>
              <w:rPr>
                <w:rFonts w:ascii="Times New Roman" w:hAnsi="Times New Roman" w:cs="Times New Roman"/>
                <w:sz w:val="24"/>
                <w:szCs w:val="24"/>
              </w:rPr>
              <w:t>«</w:t>
            </w:r>
            <w:r w:rsidRPr="00B45308">
              <w:rPr>
                <w:rFonts w:ascii="Times New Roman" w:hAnsi="Times New Roman" w:cs="Times New Roman"/>
                <w:sz w:val="24"/>
                <w:szCs w:val="24"/>
              </w:rPr>
              <w:t>Общеотраслевые должности служащих первого уровня</w:t>
            </w:r>
            <w:r>
              <w:rPr>
                <w:rFonts w:ascii="Times New Roman" w:hAnsi="Times New Roman" w:cs="Times New Roman"/>
                <w:sz w:val="24"/>
                <w:szCs w:val="24"/>
              </w:rPr>
              <w:t>»</w:t>
            </w:r>
          </w:p>
        </w:tc>
      </w:tr>
      <w:tr w:rsidR="00B45308" w:rsidRPr="00B45308" w:rsidTr="00B45308">
        <w:tc>
          <w:tcPr>
            <w:tcW w:w="93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EF46C3" w:rsidRDefault="00B45308" w:rsidP="00B45308">
            <w:pPr>
              <w:pStyle w:val="a7"/>
              <w:rPr>
                <w:rFonts w:ascii="Times New Roman" w:hAnsi="Times New Roman" w:cs="Times New Roman"/>
                <w:i/>
                <w:sz w:val="24"/>
                <w:szCs w:val="24"/>
              </w:rPr>
            </w:pPr>
            <w:r w:rsidRPr="00EF46C3">
              <w:rPr>
                <w:rFonts w:ascii="Times New Roman" w:hAnsi="Times New Roman" w:cs="Times New Roman"/>
                <w:i/>
                <w:sz w:val="24"/>
                <w:szCs w:val="24"/>
              </w:rPr>
              <w:t>1 квалификационный уровень:</w:t>
            </w:r>
          </w:p>
        </w:tc>
      </w:tr>
      <w:tr w:rsidR="00B45308" w:rsidRPr="00B45308" w:rsidTr="00E3284A">
        <w:trPr>
          <w:trHeight w:val="263"/>
        </w:trPr>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B45308" w:rsidRDefault="00B45308" w:rsidP="00B45308">
            <w:pPr>
              <w:pStyle w:val="a7"/>
              <w:rPr>
                <w:rFonts w:ascii="Times New Roman" w:hAnsi="Times New Roman" w:cs="Times New Roman"/>
                <w:sz w:val="24"/>
                <w:szCs w:val="24"/>
              </w:rPr>
            </w:pPr>
            <w:r w:rsidRPr="00B45308">
              <w:rPr>
                <w:rFonts w:ascii="Times New Roman" w:hAnsi="Times New Roman" w:cs="Times New Roman"/>
                <w:sz w:val="24"/>
                <w:szCs w:val="24"/>
              </w:rPr>
              <w:t>1.</w:t>
            </w:r>
          </w:p>
        </w:tc>
        <w:tc>
          <w:tcPr>
            <w:tcW w:w="63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B45308" w:rsidRDefault="00B45308" w:rsidP="00B45308">
            <w:pPr>
              <w:pStyle w:val="a7"/>
              <w:jc w:val="both"/>
              <w:rPr>
                <w:rFonts w:ascii="Times New Roman" w:hAnsi="Times New Roman" w:cs="Times New Roman"/>
                <w:sz w:val="24"/>
                <w:szCs w:val="24"/>
              </w:rPr>
            </w:pPr>
            <w:r>
              <w:rPr>
                <w:rFonts w:ascii="Times New Roman" w:hAnsi="Times New Roman" w:cs="Times New Roman"/>
                <w:sz w:val="24"/>
                <w:szCs w:val="24"/>
              </w:rPr>
              <w:t xml:space="preserve">Дежурный </w:t>
            </w:r>
            <w:r w:rsidRPr="00B45308">
              <w:rPr>
                <w:rFonts w:ascii="Times New Roman" w:hAnsi="Times New Roman" w:cs="Times New Roman"/>
                <w:sz w:val="24"/>
                <w:szCs w:val="24"/>
              </w:rPr>
              <w:t xml:space="preserve">по залу, </w:t>
            </w:r>
            <w:r>
              <w:rPr>
                <w:rFonts w:ascii="Times New Roman" w:hAnsi="Times New Roman" w:cs="Times New Roman"/>
                <w:sz w:val="24"/>
                <w:szCs w:val="24"/>
              </w:rPr>
              <w:t>делопроизводитель</w:t>
            </w:r>
          </w:p>
        </w:tc>
        <w:tc>
          <w:tcPr>
            <w:tcW w:w="23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B45308" w:rsidRDefault="00B45308" w:rsidP="00B45308">
            <w:pPr>
              <w:pStyle w:val="a7"/>
              <w:jc w:val="center"/>
              <w:rPr>
                <w:rFonts w:ascii="Times New Roman" w:hAnsi="Times New Roman" w:cs="Times New Roman"/>
                <w:b/>
                <w:sz w:val="24"/>
                <w:szCs w:val="24"/>
              </w:rPr>
            </w:pPr>
            <w:r w:rsidRPr="00B45308">
              <w:rPr>
                <w:rFonts w:ascii="Times New Roman" w:hAnsi="Times New Roman" w:cs="Times New Roman"/>
                <w:b/>
                <w:sz w:val="24"/>
                <w:szCs w:val="24"/>
              </w:rPr>
              <w:t>8</w:t>
            </w:r>
            <w:r>
              <w:rPr>
                <w:rFonts w:ascii="Times New Roman" w:hAnsi="Times New Roman" w:cs="Times New Roman"/>
                <w:b/>
                <w:sz w:val="24"/>
                <w:szCs w:val="24"/>
              </w:rPr>
              <w:t xml:space="preserve"> </w:t>
            </w:r>
            <w:r w:rsidRPr="00B45308">
              <w:rPr>
                <w:rFonts w:ascii="Times New Roman" w:hAnsi="Times New Roman" w:cs="Times New Roman"/>
                <w:b/>
                <w:sz w:val="24"/>
                <w:szCs w:val="24"/>
              </w:rPr>
              <w:t>655</w:t>
            </w:r>
          </w:p>
        </w:tc>
      </w:tr>
      <w:tr w:rsidR="00B45308" w:rsidRPr="00B45308" w:rsidTr="00B45308">
        <w:tc>
          <w:tcPr>
            <w:tcW w:w="93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Default="00B45308" w:rsidP="00B45308">
            <w:pPr>
              <w:pStyle w:val="a7"/>
              <w:jc w:val="center"/>
              <w:rPr>
                <w:rFonts w:ascii="Times New Roman" w:hAnsi="Times New Roman" w:cs="Times New Roman"/>
                <w:sz w:val="24"/>
                <w:szCs w:val="24"/>
              </w:rPr>
            </w:pPr>
            <w:r w:rsidRPr="00B45308">
              <w:rPr>
                <w:rFonts w:ascii="Times New Roman" w:hAnsi="Times New Roman" w:cs="Times New Roman"/>
                <w:sz w:val="24"/>
                <w:szCs w:val="24"/>
              </w:rPr>
              <w:t xml:space="preserve">Профессиональная квалификационная группа </w:t>
            </w:r>
          </w:p>
          <w:p w:rsidR="00B45308" w:rsidRPr="00B45308" w:rsidRDefault="00B45308" w:rsidP="00B45308">
            <w:pPr>
              <w:pStyle w:val="a7"/>
              <w:jc w:val="center"/>
              <w:rPr>
                <w:rFonts w:ascii="Times New Roman" w:hAnsi="Times New Roman" w:cs="Times New Roman"/>
                <w:sz w:val="24"/>
                <w:szCs w:val="24"/>
              </w:rPr>
            </w:pPr>
            <w:r>
              <w:rPr>
                <w:rFonts w:ascii="Times New Roman" w:hAnsi="Times New Roman" w:cs="Times New Roman"/>
                <w:sz w:val="24"/>
                <w:szCs w:val="24"/>
              </w:rPr>
              <w:t>«</w:t>
            </w:r>
            <w:r w:rsidRPr="00B45308">
              <w:rPr>
                <w:rFonts w:ascii="Times New Roman" w:hAnsi="Times New Roman" w:cs="Times New Roman"/>
                <w:sz w:val="24"/>
                <w:szCs w:val="24"/>
              </w:rPr>
              <w:t>Общеотраслевые должности служащих второго уровня</w:t>
            </w:r>
            <w:r>
              <w:rPr>
                <w:rFonts w:ascii="Times New Roman" w:hAnsi="Times New Roman" w:cs="Times New Roman"/>
                <w:sz w:val="24"/>
                <w:szCs w:val="24"/>
              </w:rPr>
              <w:t>»</w:t>
            </w:r>
          </w:p>
        </w:tc>
      </w:tr>
      <w:tr w:rsidR="00B45308" w:rsidRPr="00B45308" w:rsidTr="00B45308">
        <w:tc>
          <w:tcPr>
            <w:tcW w:w="93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EF46C3" w:rsidRDefault="00B45308" w:rsidP="00B45308">
            <w:pPr>
              <w:pStyle w:val="a7"/>
              <w:rPr>
                <w:rFonts w:ascii="Times New Roman" w:hAnsi="Times New Roman" w:cs="Times New Roman"/>
                <w:i/>
                <w:sz w:val="24"/>
                <w:szCs w:val="24"/>
              </w:rPr>
            </w:pPr>
            <w:r w:rsidRPr="00EF46C3">
              <w:rPr>
                <w:rFonts w:ascii="Times New Roman" w:hAnsi="Times New Roman" w:cs="Times New Roman"/>
                <w:i/>
                <w:sz w:val="24"/>
                <w:szCs w:val="24"/>
              </w:rPr>
              <w:t>2 квалификационный уровень:</w:t>
            </w:r>
          </w:p>
        </w:tc>
      </w:tr>
      <w:tr w:rsidR="00B45308" w:rsidRPr="00B45308" w:rsidTr="00E3284A">
        <w:trPr>
          <w:trHeight w:val="237"/>
        </w:trPr>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B45308" w:rsidRDefault="00B45308" w:rsidP="00B45308">
            <w:pPr>
              <w:pStyle w:val="a7"/>
              <w:rPr>
                <w:rFonts w:ascii="Times New Roman" w:hAnsi="Times New Roman" w:cs="Times New Roman"/>
                <w:sz w:val="24"/>
                <w:szCs w:val="24"/>
              </w:rPr>
            </w:pPr>
            <w:r w:rsidRPr="00B45308">
              <w:rPr>
                <w:rFonts w:ascii="Times New Roman" w:hAnsi="Times New Roman" w:cs="Times New Roman"/>
                <w:sz w:val="24"/>
                <w:szCs w:val="24"/>
              </w:rPr>
              <w:t>1.</w:t>
            </w:r>
          </w:p>
        </w:tc>
        <w:tc>
          <w:tcPr>
            <w:tcW w:w="63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B45308" w:rsidRDefault="00B45308" w:rsidP="00B45308">
            <w:pPr>
              <w:pStyle w:val="a7"/>
              <w:rPr>
                <w:rFonts w:ascii="Times New Roman" w:hAnsi="Times New Roman" w:cs="Times New Roman"/>
                <w:sz w:val="24"/>
                <w:szCs w:val="24"/>
              </w:rPr>
            </w:pPr>
            <w:r w:rsidRPr="00B45308">
              <w:rPr>
                <w:rFonts w:ascii="Times New Roman" w:hAnsi="Times New Roman" w:cs="Times New Roman"/>
                <w:sz w:val="24"/>
                <w:szCs w:val="24"/>
              </w:rPr>
              <w:t>Заведующий хозяйством</w:t>
            </w:r>
          </w:p>
        </w:tc>
        <w:tc>
          <w:tcPr>
            <w:tcW w:w="23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5308" w:rsidRPr="00B45308" w:rsidRDefault="00B45308" w:rsidP="00B45308">
            <w:pPr>
              <w:pStyle w:val="a7"/>
              <w:jc w:val="center"/>
              <w:rPr>
                <w:rFonts w:ascii="Times New Roman" w:hAnsi="Times New Roman" w:cs="Times New Roman"/>
                <w:b/>
                <w:sz w:val="24"/>
                <w:szCs w:val="24"/>
              </w:rPr>
            </w:pPr>
            <w:r w:rsidRPr="00B45308">
              <w:rPr>
                <w:rFonts w:ascii="Times New Roman" w:hAnsi="Times New Roman" w:cs="Times New Roman"/>
                <w:b/>
                <w:sz w:val="24"/>
                <w:szCs w:val="24"/>
              </w:rPr>
              <w:t>9</w:t>
            </w:r>
            <w:r>
              <w:rPr>
                <w:rFonts w:ascii="Times New Roman" w:hAnsi="Times New Roman" w:cs="Times New Roman"/>
                <w:b/>
                <w:sz w:val="24"/>
                <w:szCs w:val="24"/>
              </w:rPr>
              <w:t xml:space="preserve"> </w:t>
            </w:r>
            <w:r w:rsidRPr="00B45308">
              <w:rPr>
                <w:rFonts w:ascii="Times New Roman" w:hAnsi="Times New Roman" w:cs="Times New Roman"/>
                <w:b/>
                <w:sz w:val="24"/>
                <w:szCs w:val="24"/>
              </w:rPr>
              <w:t>085</w:t>
            </w:r>
          </w:p>
        </w:tc>
      </w:tr>
      <w:tr w:rsidR="00B45308" w:rsidRPr="00B45308" w:rsidTr="00B45308">
        <w:tc>
          <w:tcPr>
            <w:tcW w:w="93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EF46C3" w:rsidRDefault="00B45308" w:rsidP="00B45308">
            <w:pPr>
              <w:pStyle w:val="a7"/>
              <w:rPr>
                <w:rFonts w:ascii="Times New Roman" w:hAnsi="Times New Roman" w:cs="Times New Roman"/>
                <w:i/>
                <w:sz w:val="24"/>
                <w:szCs w:val="24"/>
              </w:rPr>
            </w:pPr>
            <w:r w:rsidRPr="00EF46C3">
              <w:rPr>
                <w:rFonts w:ascii="Times New Roman" w:hAnsi="Times New Roman" w:cs="Times New Roman"/>
                <w:i/>
                <w:sz w:val="24"/>
                <w:szCs w:val="24"/>
              </w:rPr>
              <w:t>3 квалификационный уровень:</w:t>
            </w:r>
          </w:p>
        </w:tc>
      </w:tr>
      <w:tr w:rsidR="00EF46C3" w:rsidRPr="00B45308" w:rsidTr="00C64DB0">
        <w:tc>
          <w:tcPr>
            <w:tcW w:w="622"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F46C3" w:rsidRPr="00B45308" w:rsidRDefault="00EF46C3" w:rsidP="00EF46C3">
            <w:pPr>
              <w:pStyle w:val="a7"/>
              <w:rPr>
                <w:rFonts w:ascii="Times New Roman" w:hAnsi="Times New Roman" w:cs="Times New Roman"/>
                <w:sz w:val="24"/>
                <w:szCs w:val="24"/>
              </w:rPr>
            </w:pPr>
            <w:r w:rsidRPr="00B45308">
              <w:rPr>
                <w:rFonts w:ascii="Times New Roman" w:hAnsi="Times New Roman" w:cs="Times New Roman"/>
                <w:sz w:val="24"/>
                <w:szCs w:val="24"/>
              </w:rPr>
              <w:t>2.</w:t>
            </w:r>
          </w:p>
        </w:tc>
        <w:tc>
          <w:tcPr>
            <w:tcW w:w="6361"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EF46C3" w:rsidRPr="00AD4152" w:rsidRDefault="00EF46C3" w:rsidP="00EF46C3">
            <w:pPr>
              <w:pStyle w:val="a7"/>
              <w:jc w:val="both"/>
              <w:rPr>
                <w:rFonts w:ascii="Times New Roman" w:hAnsi="Times New Roman" w:cs="Times New Roman"/>
                <w:sz w:val="24"/>
                <w:szCs w:val="24"/>
                <w:highlight w:val="cyan"/>
                <w:lang w:eastAsia="ru-RU"/>
              </w:rPr>
            </w:pPr>
            <w:r w:rsidRPr="0002509D">
              <w:rPr>
                <w:rFonts w:ascii="Times New Roman" w:hAnsi="Times New Roman" w:cs="Times New Roman"/>
                <w:sz w:val="24"/>
                <w:szCs w:val="24"/>
                <w:lang w:eastAsia="ru-RU"/>
              </w:rPr>
              <w:t xml:space="preserve">Должности служащих первого квалификационного уровня, по которым устанавливается I </w:t>
            </w:r>
            <w:proofErr w:type="spellStart"/>
            <w:r w:rsidRPr="0002509D">
              <w:rPr>
                <w:rFonts w:ascii="Times New Roman" w:hAnsi="Times New Roman" w:cs="Times New Roman"/>
                <w:sz w:val="24"/>
                <w:szCs w:val="24"/>
                <w:lang w:eastAsia="ru-RU"/>
              </w:rPr>
              <w:t>внутридолжностная</w:t>
            </w:r>
            <w:proofErr w:type="spellEnd"/>
            <w:r w:rsidRPr="0002509D">
              <w:rPr>
                <w:rFonts w:ascii="Times New Roman" w:hAnsi="Times New Roman" w:cs="Times New Roman"/>
                <w:sz w:val="24"/>
                <w:szCs w:val="24"/>
                <w:lang w:eastAsia="ru-RU"/>
              </w:rPr>
              <w:t xml:space="preserve"> </w:t>
            </w:r>
            <w:r w:rsidRPr="0002509D">
              <w:rPr>
                <w:rFonts w:ascii="Times New Roman" w:hAnsi="Times New Roman" w:cs="Times New Roman"/>
                <w:sz w:val="24"/>
                <w:szCs w:val="24"/>
                <w:lang w:eastAsia="ru-RU"/>
              </w:rPr>
              <w:lastRenderedPageBreak/>
              <w:t>категория, в том числе, служащие других должностей (звукооператор)</w:t>
            </w:r>
          </w:p>
        </w:tc>
        <w:tc>
          <w:tcPr>
            <w:tcW w:w="23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F46C3" w:rsidRPr="001503AB" w:rsidRDefault="00EF46C3" w:rsidP="00EF46C3">
            <w:pPr>
              <w:pStyle w:val="a7"/>
              <w:jc w:val="center"/>
              <w:rPr>
                <w:rFonts w:ascii="Times New Roman" w:hAnsi="Times New Roman" w:cs="Times New Roman"/>
                <w:b/>
                <w:sz w:val="24"/>
                <w:szCs w:val="24"/>
                <w:lang w:eastAsia="ru-RU"/>
              </w:rPr>
            </w:pPr>
            <w:r w:rsidRPr="001503AB">
              <w:rPr>
                <w:rFonts w:ascii="Times New Roman" w:hAnsi="Times New Roman" w:cs="Times New Roman"/>
                <w:b/>
                <w:sz w:val="24"/>
                <w:szCs w:val="24"/>
                <w:lang w:eastAsia="ru-RU"/>
              </w:rPr>
              <w:lastRenderedPageBreak/>
              <w:t>9</w:t>
            </w:r>
            <w:r>
              <w:rPr>
                <w:rFonts w:ascii="Times New Roman" w:hAnsi="Times New Roman" w:cs="Times New Roman"/>
                <w:b/>
                <w:sz w:val="24"/>
                <w:szCs w:val="24"/>
                <w:lang w:eastAsia="ru-RU"/>
              </w:rPr>
              <w:t xml:space="preserve"> </w:t>
            </w:r>
            <w:r w:rsidRPr="001503AB">
              <w:rPr>
                <w:rFonts w:ascii="Times New Roman" w:hAnsi="Times New Roman" w:cs="Times New Roman"/>
                <w:b/>
                <w:sz w:val="24"/>
                <w:szCs w:val="24"/>
                <w:lang w:eastAsia="ru-RU"/>
              </w:rPr>
              <w:t>335</w:t>
            </w:r>
          </w:p>
        </w:tc>
      </w:tr>
      <w:tr w:rsidR="00B45308" w:rsidRPr="00B45308" w:rsidTr="00B45308">
        <w:tc>
          <w:tcPr>
            <w:tcW w:w="93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46C3" w:rsidRDefault="00B45308" w:rsidP="00EF46C3">
            <w:pPr>
              <w:pStyle w:val="a7"/>
              <w:jc w:val="center"/>
              <w:rPr>
                <w:rFonts w:ascii="Times New Roman" w:hAnsi="Times New Roman" w:cs="Times New Roman"/>
                <w:sz w:val="24"/>
                <w:szCs w:val="24"/>
              </w:rPr>
            </w:pPr>
            <w:r w:rsidRPr="00B45308">
              <w:rPr>
                <w:rFonts w:ascii="Times New Roman" w:hAnsi="Times New Roman" w:cs="Times New Roman"/>
                <w:sz w:val="24"/>
                <w:szCs w:val="24"/>
              </w:rPr>
              <w:lastRenderedPageBreak/>
              <w:t>Профессиональная квалификационная группа</w:t>
            </w:r>
          </w:p>
          <w:p w:rsidR="00B45308" w:rsidRPr="00B45308" w:rsidRDefault="00EF46C3" w:rsidP="00EF46C3">
            <w:pPr>
              <w:pStyle w:val="a7"/>
              <w:jc w:val="center"/>
              <w:rPr>
                <w:rFonts w:ascii="Times New Roman" w:hAnsi="Times New Roman" w:cs="Times New Roman"/>
                <w:sz w:val="24"/>
                <w:szCs w:val="24"/>
              </w:rPr>
            </w:pPr>
            <w:r>
              <w:rPr>
                <w:rFonts w:ascii="Times New Roman" w:hAnsi="Times New Roman" w:cs="Times New Roman"/>
                <w:sz w:val="24"/>
                <w:szCs w:val="24"/>
              </w:rPr>
              <w:t>«</w:t>
            </w:r>
            <w:r w:rsidR="00B45308" w:rsidRPr="00B45308">
              <w:rPr>
                <w:rFonts w:ascii="Times New Roman" w:hAnsi="Times New Roman" w:cs="Times New Roman"/>
                <w:sz w:val="24"/>
                <w:szCs w:val="24"/>
              </w:rPr>
              <w:t>Общеотраслевые должности служащих третьего уровня</w:t>
            </w:r>
            <w:r>
              <w:rPr>
                <w:rFonts w:ascii="Times New Roman" w:hAnsi="Times New Roman" w:cs="Times New Roman"/>
                <w:sz w:val="24"/>
                <w:szCs w:val="24"/>
              </w:rPr>
              <w:t>»</w:t>
            </w:r>
          </w:p>
        </w:tc>
      </w:tr>
      <w:tr w:rsidR="00B45308" w:rsidRPr="00B45308" w:rsidTr="00B45308">
        <w:tc>
          <w:tcPr>
            <w:tcW w:w="93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EF46C3" w:rsidRDefault="00B45308" w:rsidP="00B45308">
            <w:pPr>
              <w:pStyle w:val="a7"/>
              <w:rPr>
                <w:rFonts w:ascii="Times New Roman" w:hAnsi="Times New Roman" w:cs="Times New Roman"/>
                <w:i/>
                <w:sz w:val="24"/>
                <w:szCs w:val="24"/>
              </w:rPr>
            </w:pPr>
            <w:r w:rsidRPr="00EF46C3">
              <w:rPr>
                <w:rFonts w:ascii="Times New Roman" w:hAnsi="Times New Roman" w:cs="Times New Roman"/>
                <w:i/>
                <w:sz w:val="24"/>
                <w:szCs w:val="24"/>
              </w:rPr>
              <w:t>1 квалификационный уровень:</w:t>
            </w:r>
          </w:p>
        </w:tc>
      </w:tr>
      <w:tr w:rsidR="00B45308" w:rsidRPr="00B45308" w:rsidTr="00B45308">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B45308" w:rsidRDefault="00B45308" w:rsidP="00B45308">
            <w:pPr>
              <w:pStyle w:val="a7"/>
              <w:rPr>
                <w:rFonts w:ascii="Times New Roman" w:hAnsi="Times New Roman" w:cs="Times New Roman"/>
                <w:sz w:val="24"/>
                <w:szCs w:val="24"/>
              </w:rPr>
            </w:pPr>
            <w:r w:rsidRPr="00B45308">
              <w:rPr>
                <w:rFonts w:ascii="Times New Roman" w:hAnsi="Times New Roman" w:cs="Times New Roman"/>
                <w:sz w:val="24"/>
                <w:szCs w:val="24"/>
              </w:rPr>
              <w:t>1.</w:t>
            </w:r>
          </w:p>
        </w:tc>
        <w:tc>
          <w:tcPr>
            <w:tcW w:w="63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B45308" w:rsidRDefault="00EF46C3" w:rsidP="00EF46C3">
            <w:pPr>
              <w:pStyle w:val="a7"/>
              <w:rPr>
                <w:rFonts w:ascii="Times New Roman" w:hAnsi="Times New Roman" w:cs="Times New Roman"/>
                <w:sz w:val="24"/>
                <w:szCs w:val="24"/>
              </w:rPr>
            </w:pPr>
            <w:r>
              <w:rPr>
                <w:rFonts w:ascii="Times New Roman" w:hAnsi="Times New Roman" w:cs="Times New Roman"/>
                <w:sz w:val="24"/>
                <w:szCs w:val="24"/>
              </w:rPr>
              <w:t>И</w:t>
            </w:r>
            <w:r w:rsidR="00B45308" w:rsidRPr="00B45308">
              <w:rPr>
                <w:rFonts w:ascii="Times New Roman" w:hAnsi="Times New Roman" w:cs="Times New Roman"/>
                <w:sz w:val="24"/>
                <w:szCs w:val="24"/>
              </w:rPr>
              <w:t>нж</w:t>
            </w:r>
            <w:r>
              <w:rPr>
                <w:rFonts w:ascii="Times New Roman" w:hAnsi="Times New Roman" w:cs="Times New Roman"/>
                <w:sz w:val="24"/>
                <w:szCs w:val="24"/>
              </w:rPr>
              <w:t>енер-программист (программист)</w:t>
            </w:r>
          </w:p>
        </w:tc>
        <w:tc>
          <w:tcPr>
            <w:tcW w:w="23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308" w:rsidRPr="00EF46C3" w:rsidRDefault="00B45308" w:rsidP="00EF46C3">
            <w:pPr>
              <w:pStyle w:val="a7"/>
              <w:jc w:val="center"/>
              <w:rPr>
                <w:rFonts w:ascii="Times New Roman" w:hAnsi="Times New Roman" w:cs="Times New Roman"/>
                <w:b/>
                <w:sz w:val="24"/>
                <w:szCs w:val="24"/>
              </w:rPr>
            </w:pPr>
            <w:r w:rsidRPr="00EF46C3">
              <w:rPr>
                <w:rFonts w:ascii="Times New Roman" w:hAnsi="Times New Roman" w:cs="Times New Roman"/>
                <w:b/>
                <w:sz w:val="24"/>
                <w:szCs w:val="24"/>
              </w:rPr>
              <w:t>10</w:t>
            </w:r>
            <w:r w:rsidR="00EF46C3" w:rsidRPr="00EF46C3">
              <w:rPr>
                <w:rFonts w:ascii="Times New Roman" w:hAnsi="Times New Roman" w:cs="Times New Roman"/>
                <w:b/>
                <w:sz w:val="24"/>
                <w:szCs w:val="24"/>
              </w:rPr>
              <w:t xml:space="preserve"> </w:t>
            </w:r>
            <w:r w:rsidRPr="00EF46C3">
              <w:rPr>
                <w:rFonts w:ascii="Times New Roman" w:hAnsi="Times New Roman" w:cs="Times New Roman"/>
                <w:b/>
                <w:sz w:val="24"/>
                <w:szCs w:val="24"/>
              </w:rPr>
              <w:t>100</w:t>
            </w:r>
          </w:p>
        </w:tc>
      </w:tr>
    </w:tbl>
    <w:p w:rsidR="0002509D" w:rsidRDefault="0002509D" w:rsidP="00AD4152">
      <w:pPr>
        <w:pStyle w:val="a7"/>
        <w:rPr>
          <w:rFonts w:ascii="Times New Roman" w:hAnsi="Times New Roman" w:cs="Times New Roman"/>
          <w:sz w:val="26"/>
          <w:szCs w:val="26"/>
        </w:rPr>
      </w:pPr>
    </w:p>
    <w:p w:rsidR="00AD4152" w:rsidRPr="009F3646" w:rsidRDefault="00AD4152" w:rsidP="009F3646">
      <w:pPr>
        <w:pStyle w:val="a7"/>
        <w:ind w:firstLine="708"/>
        <w:rPr>
          <w:i/>
          <w:lang w:eastAsia="ru-RU"/>
        </w:rPr>
      </w:pPr>
      <w:r w:rsidRPr="009F3646">
        <w:rPr>
          <w:rFonts w:ascii="Times New Roman" w:hAnsi="Times New Roman" w:cs="Times New Roman"/>
          <w:i/>
          <w:sz w:val="26"/>
          <w:szCs w:val="26"/>
        </w:rPr>
        <w:t>Примечание:</w:t>
      </w:r>
    </w:p>
    <w:p w:rsidR="00AD4152" w:rsidRPr="0002509D" w:rsidRDefault="00AD4152" w:rsidP="0002509D">
      <w:pPr>
        <w:pStyle w:val="a7"/>
        <w:tabs>
          <w:tab w:val="left" w:pos="1276"/>
        </w:tabs>
        <w:ind w:firstLine="708"/>
        <w:jc w:val="both"/>
        <w:rPr>
          <w:rFonts w:ascii="Times New Roman" w:hAnsi="Times New Roman" w:cs="Times New Roman"/>
          <w:sz w:val="26"/>
          <w:szCs w:val="26"/>
        </w:rPr>
      </w:pPr>
      <w:r w:rsidRPr="0002509D">
        <w:rPr>
          <w:rFonts w:ascii="Times New Roman" w:hAnsi="Times New Roman" w:cs="Times New Roman"/>
          <w:sz w:val="26"/>
          <w:szCs w:val="26"/>
        </w:rPr>
        <w:t xml:space="preserve">Квалификационные категории по оплате труда специалистов устанавливаются руководителем </w:t>
      </w:r>
      <w:r w:rsidR="009E48AA">
        <w:rPr>
          <w:rFonts w:ascii="Times New Roman" w:hAnsi="Times New Roman" w:cs="Times New Roman"/>
          <w:sz w:val="26"/>
          <w:szCs w:val="26"/>
        </w:rPr>
        <w:t>Учреждения</w:t>
      </w:r>
      <w:r w:rsidRPr="0002509D">
        <w:rPr>
          <w:rFonts w:ascii="Times New Roman" w:hAnsi="Times New Roman" w:cs="Times New Roman"/>
          <w:sz w:val="26"/>
          <w:szCs w:val="26"/>
        </w:rPr>
        <w:t>. При определении квалификационной категории работнику учитывается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AD4152" w:rsidRPr="0002509D" w:rsidRDefault="00AD4152" w:rsidP="0002509D">
      <w:pPr>
        <w:pStyle w:val="a7"/>
        <w:tabs>
          <w:tab w:val="left" w:pos="1276"/>
        </w:tabs>
        <w:ind w:firstLine="708"/>
        <w:jc w:val="both"/>
        <w:rPr>
          <w:rFonts w:ascii="Times New Roman" w:hAnsi="Times New Roman" w:cs="Times New Roman"/>
          <w:sz w:val="26"/>
          <w:szCs w:val="26"/>
        </w:rPr>
      </w:pPr>
      <w:r w:rsidRPr="0002509D">
        <w:rPr>
          <w:rFonts w:ascii="Times New Roman" w:hAnsi="Times New Roman" w:cs="Times New Roman"/>
          <w:sz w:val="26"/>
          <w:szCs w:val="26"/>
        </w:rPr>
        <w:t xml:space="preserve">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согласно действующему положению о порядке проведения аттестации в </w:t>
      </w:r>
      <w:r w:rsidR="009E48AA">
        <w:rPr>
          <w:rFonts w:ascii="Times New Roman" w:hAnsi="Times New Roman" w:cs="Times New Roman"/>
          <w:sz w:val="26"/>
          <w:szCs w:val="26"/>
        </w:rPr>
        <w:t>Учреждении</w:t>
      </w:r>
      <w:r w:rsidRPr="0002509D">
        <w:rPr>
          <w:rFonts w:ascii="Times New Roman" w:hAnsi="Times New Roman" w:cs="Times New Roman"/>
          <w:sz w:val="26"/>
          <w:szCs w:val="26"/>
        </w:rPr>
        <w:t>.</w:t>
      </w:r>
    </w:p>
    <w:p w:rsidR="000027A0" w:rsidRDefault="0093644E" w:rsidP="0093644E">
      <w:pPr>
        <w:pStyle w:val="a7"/>
        <w:tabs>
          <w:tab w:val="left" w:pos="1276"/>
        </w:tabs>
        <w:ind w:firstLine="708"/>
        <w:jc w:val="both"/>
        <w:rPr>
          <w:lang w:eastAsia="ru-RU"/>
        </w:rPr>
      </w:pPr>
      <w:r>
        <w:rPr>
          <w:rFonts w:ascii="Times New Roman" w:hAnsi="Times New Roman" w:cs="Times New Roman"/>
          <w:sz w:val="26"/>
          <w:szCs w:val="26"/>
        </w:rPr>
        <w:t>2</w:t>
      </w:r>
      <w:r w:rsidR="0002509D">
        <w:rPr>
          <w:rFonts w:ascii="Times New Roman" w:hAnsi="Times New Roman" w:cs="Times New Roman"/>
          <w:sz w:val="26"/>
          <w:szCs w:val="26"/>
        </w:rPr>
        <w:t>.5</w:t>
      </w:r>
      <w:r w:rsidR="000027A0" w:rsidRPr="006D07DD">
        <w:rPr>
          <w:rFonts w:ascii="Times New Roman" w:hAnsi="Times New Roman" w:cs="Times New Roman"/>
          <w:sz w:val="26"/>
          <w:szCs w:val="26"/>
        </w:rPr>
        <w:t>.</w:t>
      </w:r>
      <w:r>
        <w:rPr>
          <w:rFonts w:ascii="Times New Roman" w:hAnsi="Times New Roman" w:cs="Times New Roman"/>
          <w:sz w:val="26"/>
          <w:szCs w:val="26"/>
        </w:rPr>
        <w:tab/>
      </w:r>
      <w:r w:rsidR="000027A0" w:rsidRPr="006D07DD">
        <w:rPr>
          <w:rFonts w:ascii="Times New Roman" w:hAnsi="Times New Roman" w:cs="Times New Roman"/>
          <w:sz w:val="26"/>
          <w:szCs w:val="26"/>
        </w:rPr>
        <w:t xml:space="preserve">Размеры окладов работников </w:t>
      </w:r>
      <w:r w:rsidR="00BC5229" w:rsidRPr="006D07DD">
        <w:rPr>
          <w:rFonts w:ascii="Times New Roman" w:hAnsi="Times New Roman" w:cs="Times New Roman"/>
          <w:sz w:val="26"/>
          <w:szCs w:val="26"/>
        </w:rPr>
        <w:t>Учреждения</w:t>
      </w:r>
      <w:r w:rsidR="000027A0" w:rsidRPr="006D07DD">
        <w:rPr>
          <w:rFonts w:ascii="Times New Roman" w:hAnsi="Times New Roman" w:cs="Times New Roman"/>
          <w:sz w:val="26"/>
          <w:szCs w:val="26"/>
        </w:rPr>
        <w:t>, осуществляющих трудовую деят</w:t>
      </w:r>
      <w:r w:rsidR="00BC5229" w:rsidRPr="006D07DD">
        <w:rPr>
          <w:rFonts w:ascii="Times New Roman" w:hAnsi="Times New Roman" w:cs="Times New Roman"/>
          <w:sz w:val="26"/>
          <w:szCs w:val="26"/>
        </w:rPr>
        <w:t xml:space="preserve">ельность по профессиям рабочих, </w:t>
      </w:r>
      <w:r w:rsidR="000027A0" w:rsidRPr="006D07DD">
        <w:rPr>
          <w:rFonts w:ascii="Times New Roman" w:hAnsi="Times New Roman" w:cs="Times New Roman"/>
          <w:sz w:val="26"/>
          <w:szCs w:val="26"/>
        </w:rPr>
        <w:t>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sidR="000027A0" w:rsidRPr="00B67909">
        <w:rPr>
          <w:lang w:eastAsia="ru-RU"/>
        </w:rPr>
        <w:t>:</w:t>
      </w:r>
    </w:p>
    <w:p w:rsidR="0093644E" w:rsidRPr="001C2336" w:rsidRDefault="0093644E" w:rsidP="0093644E">
      <w:pPr>
        <w:pStyle w:val="a7"/>
        <w:tabs>
          <w:tab w:val="left" w:pos="1276"/>
        </w:tabs>
        <w:ind w:firstLine="708"/>
        <w:jc w:val="both"/>
        <w:rPr>
          <w:lang w:eastAsia="ru-RU"/>
        </w:rPr>
      </w:pPr>
    </w:p>
    <w:tbl>
      <w:tblPr>
        <w:tblW w:w="0" w:type="auto"/>
        <w:tblInd w:w="149" w:type="dxa"/>
        <w:tblCellMar>
          <w:left w:w="0" w:type="dxa"/>
          <w:right w:w="0" w:type="dxa"/>
        </w:tblCellMar>
        <w:tblLook w:val="04A0" w:firstRow="1" w:lastRow="0" w:firstColumn="1" w:lastColumn="0" w:noHBand="0" w:noVBand="1"/>
      </w:tblPr>
      <w:tblGrid>
        <w:gridCol w:w="3142"/>
        <w:gridCol w:w="2957"/>
      </w:tblGrid>
      <w:tr w:rsidR="000027A0" w:rsidRPr="00DF3758" w:rsidTr="0093644E">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DF3758" w:rsidRDefault="000027A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Разряды оплаты труда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DF3758" w:rsidRDefault="000027A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Оклад, рублей</w:t>
            </w:r>
          </w:p>
        </w:tc>
      </w:tr>
      <w:tr w:rsidR="000027A0" w:rsidRPr="00DF3758" w:rsidTr="0093644E">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DF3758" w:rsidRDefault="000027A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3175AE" w:rsidRDefault="000027A0" w:rsidP="0093644E">
            <w:pPr>
              <w:pStyle w:val="a7"/>
              <w:jc w:val="center"/>
              <w:rPr>
                <w:rFonts w:ascii="Times New Roman" w:hAnsi="Times New Roman" w:cs="Times New Roman"/>
                <w:b/>
                <w:sz w:val="24"/>
                <w:szCs w:val="24"/>
              </w:rPr>
            </w:pPr>
            <w:r w:rsidRPr="003175AE">
              <w:rPr>
                <w:rFonts w:ascii="Times New Roman" w:hAnsi="Times New Roman" w:cs="Times New Roman"/>
                <w:b/>
                <w:sz w:val="24"/>
                <w:szCs w:val="24"/>
              </w:rPr>
              <w:t>8</w:t>
            </w:r>
            <w:r w:rsidR="003175AE">
              <w:rPr>
                <w:rFonts w:ascii="Times New Roman" w:hAnsi="Times New Roman" w:cs="Times New Roman"/>
                <w:b/>
                <w:sz w:val="24"/>
                <w:szCs w:val="24"/>
              </w:rPr>
              <w:t xml:space="preserve"> </w:t>
            </w:r>
            <w:r w:rsidRPr="003175AE">
              <w:rPr>
                <w:rFonts w:ascii="Times New Roman" w:hAnsi="Times New Roman" w:cs="Times New Roman"/>
                <w:b/>
                <w:sz w:val="24"/>
                <w:szCs w:val="24"/>
              </w:rPr>
              <w:t>490</w:t>
            </w:r>
          </w:p>
        </w:tc>
      </w:tr>
      <w:tr w:rsidR="000027A0" w:rsidRPr="00DF3758" w:rsidTr="0093644E">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DF3758" w:rsidRDefault="000027A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3175AE" w:rsidRDefault="000027A0" w:rsidP="0093644E">
            <w:pPr>
              <w:pStyle w:val="a7"/>
              <w:jc w:val="center"/>
              <w:rPr>
                <w:rFonts w:ascii="Times New Roman" w:hAnsi="Times New Roman" w:cs="Times New Roman"/>
                <w:b/>
                <w:sz w:val="24"/>
                <w:szCs w:val="24"/>
              </w:rPr>
            </w:pPr>
            <w:r w:rsidRPr="003175AE">
              <w:rPr>
                <w:rFonts w:ascii="Times New Roman" w:hAnsi="Times New Roman" w:cs="Times New Roman"/>
                <w:b/>
                <w:sz w:val="24"/>
                <w:szCs w:val="24"/>
              </w:rPr>
              <w:t>8</w:t>
            </w:r>
            <w:r w:rsidR="003175AE">
              <w:rPr>
                <w:rFonts w:ascii="Times New Roman" w:hAnsi="Times New Roman" w:cs="Times New Roman"/>
                <w:b/>
                <w:sz w:val="24"/>
                <w:szCs w:val="24"/>
              </w:rPr>
              <w:t xml:space="preserve"> </w:t>
            </w:r>
            <w:r w:rsidRPr="003175AE">
              <w:rPr>
                <w:rFonts w:ascii="Times New Roman" w:hAnsi="Times New Roman" w:cs="Times New Roman"/>
                <w:b/>
                <w:sz w:val="24"/>
                <w:szCs w:val="24"/>
              </w:rPr>
              <w:t>655</w:t>
            </w:r>
          </w:p>
        </w:tc>
      </w:tr>
      <w:tr w:rsidR="000027A0" w:rsidRPr="00DF3758" w:rsidTr="0093644E">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DF3758" w:rsidRDefault="000027A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3175AE" w:rsidRDefault="000027A0" w:rsidP="0093644E">
            <w:pPr>
              <w:pStyle w:val="a7"/>
              <w:jc w:val="center"/>
              <w:rPr>
                <w:rFonts w:ascii="Times New Roman" w:hAnsi="Times New Roman" w:cs="Times New Roman"/>
                <w:b/>
                <w:sz w:val="24"/>
                <w:szCs w:val="24"/>
              </w:rPr>
            </w:pPr>
            <w:r w:rsidRPr="003175AE">
              <w:rPr>
                <w:rFonts w:ascii="Times New Roman" w:hAnsi="Times New Roman" w:cs="Times New Roman"/>
                <w:b/>
                <w:sz w:val="24"/>
                <w:szCs w:val="24"/>
              </w:rPr>
              <w:t>8</w:t>
            </w:r>
            <w:r w:rsidR="003175AE">
              <w:rPr>
                <w:rFonts w:ascii="Times New Roman" w:hAnsi="Times New Roman" w:cs="Times New Roman"/>
                <w:b/>
                <w:sz w:val="24"/>
                <w:szCs w:val="24"/>
              </w:rPr>
              <w:t xml:space="preserve"> </w:t>
            </w:r>
            <w:r w:rsidRPr="003175AE">
              <w:rPr>
                <w:rFonts w:ascii="Times New Roman" w:hAnsi="Times New Roman" w:cs="Times New Roman"/>
                <w:b/>
                <w:sz w:val="24"/>
                <w:szCs w:val="24"/>
              </w:rPr>
              <w:t>825</w:t>
            </w:r>
          </w:p>
        </w:tc>
      </w:tr>
      <w:tr w:rsidR="000027A0" w:rsidRPr="00DF3758" w:rsidTr="0093644E">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DF3758" w:rsidRDefault="000027A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3175AE" w:rsidRDefault="000027A0" w:rsidP="0093644E">
            <w:pPr>
              <w:pStyle w:val="a7"/>
              <w:jc w:val="center"/>
              <w:rPr>
                <w:rFonts w:ascii="Times New Roman" w:hAnsi="Times New Roman" w:cs="Times New Roman"/>
                <w:b/>
                <w:sz w:val="24"/>
                <w:szCs w:val="24"/>
              </w:rPr>
            </w:pPr>
            <w:r w:rsidRPr="003175AE">
              <w:rPr>
                <w:rFonts w:ascii="Times New Roman" w:hAnsi="Times New Roman" w:cs="Times New Roman"/>
                <w:b/>
                <w:sz w:val="24"/>
                <w:szCs w:val="24"/>
              </w:rPr>
              <w:t>8</w:t>
            </w:r>
            <w:r w:rsidR="003175AE">
              <w:rPr>
                <w:rFonts w:ascii="Times New Roman" w:hAnsi="Times New Roman" w:cs="Times New Roman"/>
                <w:b/>
                <w:sz w:val="24"/>
                <w:szCs w:val="24"/>
              </w:rPr>
              <w:t xml:space="preserve"> </w:t>
            </w:r>
            <w:r w:rsidRPr="003175AE">
              <w:rPr>
                <w:rFonts w:ascii="Times New Roman" w:hAnsi="Times New Roman" w:cs="Times New Roman"/>
                <w:b/>
                <w:sz w:val="24"/>
                <w:szCs w:val="24"/>
              </w:rPr>
              <w:t>995</w:t>
            </w:r>
          </w:p>
        </w:tc>
      </w:tr>
      <w:tr w:rsidR="000027A0" w:rsidRPr="00DF3758" w:rsidTr="0093644E">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DF3758" w:rsidRDefault="000027A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3175AE" w:rsidRDefault="000027A0" w:rsidP="0093644E">
            <w:pPr>
              <w:pStyle w:val="a7"/>
              <w:jc w:val="center"/>
              <w:rPr>
                <w:rFonts w:ascii="Times New Roman" w:hAnsi="Times New Roman" w:cs="Times New Roman"/>
                <w:b/>
                <w:sz w:val="24"/>
                <w:szCs w:val="24"/>
              </w:rPr>
            </w:pPr>
            <w:r w:rsidRPr="003175AE">
              <w:rPr>
                <w:rFonts w:ascii="Times New Roman" w:hAnsi="Times New Roman" w:cs="Times New Roman"/>
                <w:b/>
                <w:sz w:val="24"/>
                <w:szCs w:val="24"/>
              </w:rPr>
              <w:t>9</w:t>
            </w:r>
            <w:r w:rsidR="003175AE">
              <w:rPr>
                <w:rFonts w:ascii="Times New Roman" w:hAnsi="Times New Roman" w:cs="Times New Roman"/>
                <w:b/>
                <w:sz w:val="24"/>
                <w:szCs w:val="24"/>
              </w:rPr>
              <w:t xml:space="preserve"> </w:t>
            </w:r>
            <w:r w:rsidRPr="003175AE">
              <w:rPr>
                <w:rFonts w:ascii="Times New Roman" w:hAnsi="Times New Roman" w:cs="Times New Roman"/>
                <w:b/>
                <w:sz w:val="24"/>
                <w:szCs w:val="24"/>
              </w:rPr>
              <w:t>165</w:t>
            </w:r>
          </w:p>
        </w:tc>
      </w:tr>
      <w:tr w:rsidR="000027A0" w:rsidRPr="00DF3758" w:rsidTr="0093644E">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DF3758" w:rsidRDefault="000027A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6</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3175AE" w:rsidRDefault="000027A0" w:rsidP="0093644E">
            <w:pPr>
              <w:pStyle w:val="a7"/>
              <w:jc w:val="center"/>
              <w:rPr>
                <w:rFonts w:ascii="Times New Roman" w:hAnsi="Times New Roman" w:cs="Times New Roman"/>
                <w:b/>
                <w:sz w:val="24"/>
                <w:szCs w:val="24"/>
              </w:rPr>
            </w:pPr>
            <w:r w:rsidRPr="003175AE">
              <w:rPr>
                <w:rFonts w:ascii="Times New Roman" w:hAnsi="Times New Roman" w:cs="Times New Roman"/>
                <w:b/>
                <w:sz w:val="24"/>
                <w:szCs w:val="24"/>
              </w:rPr>
              <w:t>9</w:t>
            </w:r>
            <w:r w:rsidR="003175AE">
              <w:rPr>
                <w:rFonts w:ascii="Times New Roman" w:hAnsi="Times New Roman" w:cs="Times New Roman"/>
                <w:b/>
                <w:sz w:val="24"/>
                <w:szCs w:val="24"/>
              </w:rPr>
              <w:t xml:space="preserve"> </w:t>
            </w:r>
            <w:r w:rsidRPr="003175AE">
              <w:rPr>
                <w:rFonts w:ascii="Times New Roman" w:hAnsi="Times New Roman" w:cs="Times New Roman"/>
                <w:b/>
                <w:sz w:val="24"/>
                <w:szCs w:val="24"/>
              </w:rPr>
              <w:t>335</w:t>
            </w:r>
          </w:p>
        </w:tc>
      </w:tr>
      <w:tr w:rsidR="000027A0" w:rsidRPr="00DF3758" w:rsidTr="0093644E">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DF3758" w:rsidRDefault="000027A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7</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3175AE" w:rsidRDefault="000027A0" w:rsidP="0093644E">
            <w:pPr>
              <w:pStyle w:val="a7"/>
              <w:jc w:val="center"/>
              <w:rPr>
                <w:rFonts w:ascii="Times New Roman" w:hAnsi="Times New Roman" w:cs="Times New Roman"/>
                <w:b/>
                <w:sz w:val="24"/>
                <w:szCs w:val="24"/>
              </w:rPr>
            </w:pPr>
            <w:r w:rsidRPr="003175AE">
              <w:rPr>
                <w:rFonts w:ascii="Times New Roman" w:hAnsi="Times New Roman" w:cs="Times New Roman"/>
                <w:b/>
                <w:sz w:val="24"/>
                <w:szCs w:val="24"/>
              </w:rPr>
              <w:t>9</w:t>
            </w:r>
            <w:r w:rsidR="003175AE">
              <w:rPr>
                <w:rFonts w:ascii="Times New Roman" w:hAnsi="Times New Roman" w:cs="Times New Roman"/>
                <w:b/>
                <w:sz w:val="24"/>
                <w:szCs w:val="24"/>
              </w:rPr>
              <w:t xml:space="preserve"> </w:t>
            </w:r>
            <w:r w:rsidRPr="003175AE">
              <w:rPr>
                <w:rFonts w:ascii="Times New Roman" w:hAnsi="Times New Roman" w:cs="Times New Roman"/>
                <w:b/>
                <w:sz w:val="24"/>
                <w:szCs w:val="24"/>
              </w:rPr>
              <w:t>550</w:t>
            </w:r>
          </w:p>
        </w:tc>
      </w:tr>
      <w:tr w:rsidR="000027A0" w:rsidRPr="00DF3758" w:rsidTr="0093644E">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DF3758" w:rsidRDefault="000027A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8</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3175AE" w:rsidRDefault="000027A0" w:rsidP="0093644E">
            <w:pPr>
              <w:pStyle w:val="a7"/>
              <w:jc w:val="center"/>
              <w:rPr>
                <w:rFonts w:ascii="Times New Roman" w:hAnsi="Times New Roman" w:cs="Times New Roman"/>
                <w:b/>
                <w:sz w:val="24"/>
                <w:szCs w:val="24"/>
              </w:rPr>
            </w:pPr>
            <w:r w:rsidRPr="003175AE">
              <w:rPr>
                <w:rFonts w:ascii="Times New Roman" w:hAnsi="Times New Roman" w:cs="Times New Roman"/>
                <w:b/>
                <w:sz w:val="24"/>
                <w:szCs w:val="24"/>
              </w:rPr>
              <w:t>9</w:t>
            </w:r>
            <w:r w:rsidR="003175AE">
              <w:rPr>
                <w:rFonts w:ascii="Times New Roman" w:hAnsi="Times New Roman" w:cs="Times New Roman"/>
                <w:b/>
                <w:sz w:val="24"/>
                <w:szCs w:val="24"/>
              </w:rPr>
              <w:t xml:space="preserve"> </w:t>
            </w:r>
            <w:r w:rsidRPr="003175AE">
              <w:rPr>
                <w:rFonts w:ascii="Times New Roman" w:hAnsi="Times New Roman" w:cs="Times New Roman"/>
                <w:b/>
                <w:sz w:val="24"/>
                <w:szCs w:val="24"/>
              </w:rPr>
              <w:t>760</w:t>
            </w:r>
          </w:p>
        </w:tc>
      </w:tr>
      <w:tr w:rsidR="000027A0" w:rsidRPr="00DF3758" w:rsidTr="0093644E">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DF3758" w:rsidRDefault="000027A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9</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3175AE" w:rsidRDefault="000027A0" w:rsidP="0093644E">
            <w:pPr>
              <w:pStyle w:val="a7"/>
              <w:jc w:val="center"/>
              <w:rPr>
                <w:rFonts w:ascii="Times New Roman" w:hAnsi="Times New Roman" w:cs="Times New Roman"/>
                <w:b/>
                <w:sz w:val="24"/>
                <w:szCs w:val="24"/>
              </w:rPr>
            </w:pPr>
            <w:r w:rsidRPr="003175AE">
              <w:rPr>
                <w:rFonts w:ascii="Times New Roman" w:hAnsi="Times New Roman" w:cs="Times New Roman"/>
                <w:b/>
                <w:sz w:val="24"/>
                <w:szCs w:val="24"/>
              </w:rPr>
              <w:t>10</w:t>
            </w:r>
            <w:r w:rsidR="003175AE">
              <w:rPr>
                <w:rFonts w:ascii="Times New Roman" w:hAnsi="Times New Roman" w:cs="Times New Roman"/>
                <w:b/>
                <w:sz w:val="24"/>
                <w:szCs w:val="24"/>
              </w:rPr>
              <w:t xml:space="preserve"> </w:t>
            </w:r>
            <w:r w:rsidRPr="003175AE">
              <w:rPr>
                <w:rFonts w:ascii="Times New Roman" w:hAnsi="Times New Roman" w:cs="Times New Roman"/>
                <w:b/>
                <w:sz w:val="24"/>
                <w:szCs w:val="24"/>
              </w:rPr>
              <w:t>100</w:t>
            </w:r>
          </w:p>
        </w:tc>
      </w:tr>
      <w:tr w:rsidR="000027A0" w:rsidRPr="00DF3758" w:rsidTr="0093644E">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DF3758" w:rsidRDefault="000027A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10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27A0" w:rsidRPr="003175AE" w:rsidRDefault="000027A0" w:rsidP="0093644E">
            <w:pPr>
              <w:pStyle w:val="a7"/>
              <w:jc w:val="center"/>
              <w:rPr>
                <w:rFonts w:ascii="Times New Roman" w:hAnsi="Times New Roman" w:cs="Times New Roman"/>
                <w:b/>
                <w:sz w:val="24"/>
                <w:szCs w:val="24"/>
              </w:rPr>
            </w:pPr>
            <w:r w:rsidRPr="003175AE">
              <w:rPr>
                <w:rFonts w:ascii="Times New Roman" w:hAnsi="Times New Roman" w:cs="Times New Roman"/>
                <w:b/>
                <w:sz w:val="24"/>
                <w:szCs w:val="24"/>
              </w:rPr>
              <w:t>10</w:t>
            </w:r>
            <w:r w:rsidR="003175AE">
              <w:rPr>
                <w:rFonts w:ascii="Times New Roman" w:hAnsi="Times New Roman" w:cs="Times New Roman"/>
                <w:b/>
                <w:sz w:val="24"/>
                <w:szCs w:val="24"/>
              </w:rPr>
              <w:t xml:space="preserve"> </w:t>
            </w:r>
            <w:r w:rsidRPr="003175AE">
              <w:rPr>
                <w:rFonts w:ascii="Times New Roman" w:hAnsi="Times New Roman" w:cs="Times New Roman"/>
                <w:b/>
                <w:sz w:val="24"/>
                <w:szCs w:val="24"/>
              </w:rPr>
              <w:t>435</w:t>
            </w:r>
          </w:p>
        </w:tc>
      </w:tr>
    </w:tbl>
    <w:p w:rsidR="000027A0" w:rsidRPr="001C2336" w:rsidRDefault="000027A0" w:rsidP="000027A0">
      <w:pPr>
        <w:pStyle w:val="a7"/>
        <w:rPr>
          <w:lang w:eastAsia="ru-RU"/>
        </w:rPr>
      </w:pPr>
    </w:p>
    <w:p w:rsidR="000027A0" w:rsidRPr="0093644E" w:rsidRDefault="000027A0" w:rsidP="0093644E">
      <w:pPr>
        <w:pStyle w:val="a7"/>
        <w:ind w:firstLine="708"/>
        <w:jc w:val="both"/>
        <w:rPr>
          <w:rFonts w:ascii="Times New Roman" w:hAnsi="Times New Roman" w:cs="Times New Roman"/>
          <w:sz w:val="26"/>
          <w:szCs w:val="26"/>
        </w:rPr>
      </w:pPr>
      <w:r w:rsidRPr="0093644E">
        <w:rPr>
          <w:rFonts w:ascii="Times New Roman" w:hAnsi="Times New Roman" w:cs="Times New Roman"/>
          <w:sz w:val="26"/>
          <w:szCs w:val="26"/>
        </w:rPr>
        <w:t>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0027A0" w:rsidRDefault="000027A0" w:rsidP="0093644E">
      <w:pPr>
        <w:pStyle w:val="a7"/>
        <w:ind w:firstLine="708"/>
        <w:jc w:val="both"/>
        <w:rPr>
          <w:rFonts w:ascii="Times New Roman" w:hAnsi="Times New Roman" w:cs="Times New Roman"/>
          <w:sz w:val="26"/>
          <w:szCs w:val="26"/>
        </w:rPr>
      </w:pPr>
      <w:r w:rsidRPr="0093644E">
        <w:rPr>
          <w:rFonts w:ascii="Times New Roman" w:hAnsi="Times New Roman" w:cs="Times New Roman"/>
          <w:sz w:val="26"/>
          <w:szCs w:val="26"/>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w:t>
      </w:r>
      <w:r w:rsidR="009E48AA">
        <w:rPr>
          <w:rFonts w:ascii="Times New Roman" w:hAnsi="Times New Roman" w:cs="Times New Roman"/>
          <w:sz w:val="26"/>
          <w:szCs w:val="26"/>
        </w:rPr>
        <w:t>Учреждения</w:t>
      </w:r>
      <w:r w:rsidRPr="0093644E">
        <w:rPr>
          <w:rFonts w:ascii="Times New Roman" w:hAnsi="Times New Roman" w:cs="Times New Roman"/>
          <w:sz w:val="26"/>
          <w:szCs w:val="26"/>
        </w:rPr>
        <w:t xml:space="preserve"> с учетом мнения представительного органа работников. К высококвалифицированным рабочим относятся рабочие, имеющие не менее 6 разряда согласно Единому тарифно-квалификационному справочнику.</w:t>
      </w:r>
    </w:p>
    <w:p w:rsidR="000027A0" w:rsidRDefault="000027A0" w:rsidP="0093644E">
      <w:pPr>
        <w:pStyle w:val="a7"/>
        <w:ind w:firstLine="708"/>
        <w:jc w:val="both"/>
        <w:rPr>
          <w:rFonts w:ascii="Times New Roman" w:hAnsi="Times New Roman" w:cs="Times New Roman"/>
          <w:sz w:val="26"/>
          <w:szCs w:val="26"/>
        </w:rPr>
      </w:pPr>
      <w:r w:rsidRPr="0093644E">
        <w:rPr>
          <w:rFonts w:ascii="Times New Roman" w:hAnsi="Times New Roman" w:cs="Times New Roman"/>
          <w:sz w:val="26"/>
          <w:szCs w:val="26"/>
        </w:rPr>
        <w:t xml:space="preserve">Вопрос об установлении конкретному рабочему указанного оклада решается руководителем </w:t>
      </w:r>
      <w:r w:rsidR="00B67909" w:rsidRPr="0093644E">
        <w:rPr>
          <w:rFonts w:ascii="Times New Roman" w:hAnsi="Times New Roman" w:cs="Times New Roman"/>
          <w:sz w:val="26"/>
          <w:szCs w:val="26"/>
        </w:rPr>
        <w:t>Учреждения</w:t>
      </w:r>
      <w:r w:rsidRPr="0093644E">
        <w:rPr>
          <w:rFonts w:ascii="Times New Roman" w:hAnsi="Times New Roman" w:cs="Times New Roman"/>
          <w:sz w:val="26"/>
          <w:szCs w:val="26"/>
        </w:rPr>
        <w:t xml:space="preserve"> с учетом мнения представительного органа работников с учетом квалификации, объема и качества выполняемых им работ в </w:t>
      </w:r>
      <w:r w:rsidRPr="0093644E">
        <w:rPr>
          <w:rFonts w:ascii="Times New Roman" w:hAnsi="Times New Roman" w:cs="Times New Roman"/>
          <w:sz w:val="26"/>
          <w:szCs w:val="26"/>
        </w:rPr>
        <w:lastRenderedPageBreak/>
        <w:t>пределах средств, направляемых на оплату труда. Указанная оплата может носить как постоянный, так и временный характер.</w:t>
      </w:r>
    </w:p>
    <w:p w:rsidR="00AA6AC1" w:rsidRDefault="00AA6AC1" w:rsidP="00AA6AC1">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2.6.</w:t>
      </w:r>
      <w:r>
        <w:tab/>
      </w:r>
      <w:r w:rsidRPr="00AA6AC1">
        <w:rPr>
          <w:rFonts w:ascii="Times New Roman" w:hAnsi="Times New Roman" w:cs="Times New Roman"/>
          <w:sz w:val="26"/>
          <w:szCs w:val="26"/>
        </w:rPr>
        <w:t xml:space="preserve">Должностной оклад заместителя руководителя устанавливается в размере </w:t>
      </w:r>
      <w:r w:rsidRPr="00AA6AC1">
        <w:rPr>
          <w:rFonts w:ascii="Times New Roman" w:hAnsi="Times New Roman" w:cs="Times New Roman"/>
          <w:b/>
          <w:sz w:val="26"/>
          <w:szCs w:val="26"/>
        </w:rPr>
        <w:t xml:space="preserve">на 10 - </w:t>
      </w:r>
      <w:r w:rsidR="004E28EC">
        <w:rPr>
          <w:rFonts w:ascii="Times New Roman" w:hAnsi="Times New Roman" w:cs="Times New Roman"/>
          <w:b/>
          <w:sz w:val="26"/>
          <w:szCs w:val="26"/>
        </w:rPr>
        <w:t>3</w:t>
      </w:r>
      <w:r w:rsidRPr="00AA6AC1">
        <w:rPr>
          <w:rFonts w:ascii="Times New Roman" w:hAnsi="Times New Roman" w:cs="Times New Roman"/>
          <w:b/>
          <w:sz w:val="26"/>
          <w:szCs w:val="26"/>
        </w:rPr>
        <w:t>0 процентов</w:t>
      </w:r>
      <w:r w:rsidRPr="00AA6AC1">
        <w:rPr>
          <w:rFonts w:ascii="Times New Roman" w:hAnsi="Times New Roman" w:cs="Times New Roman"/>
          <w:sz w:val="26"/>
          <w:szCs w:val="26"/>
        </w:rPr>
        <w:t xml:space="preserve"> ниже должностного оклада </w:t>
      </w:r>
      <w:r w:rsidR="004E28EC">
        <w:rPr>
          <w:rFonts w:ascii="Times New Roman" w:hAnsi="Times New Roman" w:cs="Times New Roman"/>
          <w:sz w:val="26"/>
          <w:szCs w:val="26"/>
        </w:rPr>
        <w:t xml:space="preserve">соответствующего </w:t>
      </w:r>
      <w:r>
        <w:rPr>
          <w:rFonts w:ascii="Times New Roman" w:hAnsi="Times New Roman" w:cs="Times New Roman"/>
          <w:sz w:val="26"/>
          <w:szCs w:val="26"/>
        </w:rPr>
        <w:t>руководителя.</w:t>
      </w:r>
    </w:p>
    <w:p w:rsidR="00EF7E17" w:rsidRPr="0093644E" w:rsidRDefault="00EF7E17" w:rsidP="00AA6AC1">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2.7.</w:t>
      </w:r>
      <w:r>
        <w:rPr>
          <w:rFonts w:ascii="Times New Roman" w:hAnsi="Times New Roman" w:cs="Times New Roman"/>
          <w:sz w:val="26"/>
          <w:szCs w:val="26"/>
        </w:rPr>
        <w:tab/>
        <w:t>При увеличении (индексации) должностных окладов (окладов) специалистов и рабочих размере указанных окладов подлежат округлению в сторону увеличения до ближайшего числа кратного пяти.</w:t>
      </w:r>
    </w:p>
    <w:p w:rsidR="00470130" w:rsidRDefault="00470130" w:rsidP="00470130">
      <w:pPr>
        <w:pStyle w:val="a7"/>
        <w:jc w:val="center"/>
        <w:rPr>
          <w:highlight w:val="yellow"/>
          <w:lang w:eastAsia="ru-RU"/>
        </w:rPr>
      </w:pPr>
    </w:p>
    <w:p w:rsidR="00470130" w:rsidRPr="0093644E" w:rsidRDefault="00470130" w:rsidP="0093644E">
      <w:pPr>
        <w:pStyle w:val="a7"/>
        <w:jc w:val="center"/>
        <w:rPr>
          <w:rFonts w:ascii="Times New Roman" w:hAnsi="Times New Roman" w:cs="Times New Roman"/>
          <w:sz w:val="26"/>
          <w:szCs w:val="26"/>
        </w:rPr>
      </w:pPr>
      <w:r w:rsidRPr="0093644E">
        <w:rPr>
          <w:rFonts w:ascii="Times New Roman" w:hAnsi="Times New Roman" w:cs="Times New Roman"/>
          <w:sz w:val="26"/>
          <w:szCs w:val="26"/>
        </w:rPr>
        <w:t xml:space="preserve">Раздел 3. РАЗМЕРЫ ПОВЫШЕНИЯ ДОЛЖНОСТНЫХ ОКЛАДОВ (ОКЛАДОВ, СТАВОК ЗАРАБОТНОЙ ПЛАТЫ) РАБОТНИКОВ </w:t>
      </w:r>
      <w:r w:rsidR="00294F6A">
        <w:rPr>
          <w:rFonts w:ascii="Times New Roman" w:hAnsi="Times New Roman" w:cs="Times New Roman"/>
          <w:sz w:val="26"/>
          <w:szCs w:val="26"/>
        </w:rPr>
        <w:t>УЧРЕЖДЕНИЙ</w:t>
      </w:r>
    </w:p>
    <w:p w:rsidR="00AA6AC1" w:rsidRPr="004570D3" w:rsidRDefault="00AA6AC1" w:rsidP="00470130">
      <w:pPr>
        <w:pStyle w:val="a7"/>
        <w:jc w:val="center"/>
        <w:rPr>
          <w:highlight w:val="yellow"/>
          <w:lang w:eastAsia="ru-RU"/>
        </w:rPr>
      </w:pPr>
    </w:p>
    <w:tbl>
      <w:tblPr>
        <w:tblW w:w="0" w:type="auto"/>
        <w:tblInd w:w="149" w:type="dxa"/>
        <w:tblCellMar>
          <w:left w:w="0" w:type="dxa"/>
          <w:right w:w="0" w:type="dxa"/>
        </w:tblCellMar>
        <w:tblLook w:val="04A0" w:firstRow="1" w:lastRow="0" w:firstColumn="1" w:lastColumn="0" w:noHBand="0" w:noVBand="1"/>
      </w:tblPr>
      <w:tblGrid>
        <w:gridCol w:w="622"/>
        <w:gridCol w:w="5811"/>
        <w:gridCol w:w="2921"/>
      </w:tblGrid>
      <w:tr w:rsidR="00470130" w:rsidRPr="00DF3758" w:rsidTr="001503AB">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DF3758" w:rsidRDefault="0093644E"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w:t>
            </w:r>
            <w:r w:rsidR="00470130" w:rsidRPr="00DF3758">
              <w:rPr>
                <w:rFonts w:ascii="Times New Roman" w:hAnsi="Times New Roman" w:cs="Times New Roman"/>
                <w:sz w:val="24"/>
                <w:szCs w:val="24"/>
              </w:rPr>
              <w:t xml:space="preserve"> п/п</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DF3758" w:rsidRDefault="0047013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Перечень оснований для повышения должностных окладов (окладов, ставок заработной платы) работников</w:t>
            </w:r>
          </w:p>
        </w:tc>
        <w:tc>
          <w:tcPr>
            <w:tcW w:w="29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DF3758" w:rsidRDefault="00470130" w:rsidP="0093644E">
            <w:pPr>
              <w:pStyle w:val="a7"/>
              <w:jc w:val="center"/>
              <w:rPr>
                <w:rFonts w:ascii="Times New Roman" w:hAnsi="Times New Roman" w:cs="Times New Roman"/>
                <w:sz w:val="24"/>
                <w:szCs w:val="24"/>
              </w:rPr>
            </w:pPr>
            <w:r w:rsidRPr="00DF3758">
              <w:rPr>
                <w:rFonts w:ascii="Times New Roman" w:hAnsi="Times New Roman" w:cs="Times New Roman"/>
                <w:sz w:val="24"/>
                <w:szCs w:val="24"/>
              </w:rPr>
              <w:t>Размер повышения, в процентах к должностному окладу (окладу, ставке заработной платы)</w:t>
            </w:r>
          </w:p>
        </w:tc>
      </w:tr>
      <w:tr w:rsidR="00470130" w:rsidRPr="00DF3758" w:rsidTr="001503AB">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DF3758" w:rsidRDefault="00470130" w:rsidP="0093644E">
            <w:pPr>
              <w:pStyle w:val="a7"/>
              <w:rPr>
                <w:rFonts w:ascii="Times New Roman" w:hAnsi="Times New Roman" w:cs="Times New Roman"/>
                <w:sz w:val="24"/>
                <w:szCs w:val="24"/>
              </w:rPr>
            </w:pPr>
            <w:r w:rsidRPr="00DF3758">
              <w:rPr>
                <w:rFonts w:ascii="Times New Roman" w:hAnsi="Times New Roman"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86C8B" w:rsidRDefault="00470130" w:rsidP="00D86C8B">
            <w:pPr>
              <w:pStyle w:val="a7"/>
              <w:jc w:val="both"/>
              <w:rPr>
                <w:rFonts w:ascii="Times New Roman" w:hAnsi="Times New Roman" w:cs="Times New Roman"/>
                <w:sz w:val="24"/>
                <w:szCs w:val="24"/>
              </w:rPr>
            </w:pPr>
            <w:r w:rsidRPr="00DF3758">
              <w:rPr>
                <w:rFonts w:ascii="Times New Roman" w:hAnsi="Times New Roman" w:cs="Times New Roman"/>
                <w:sz w:val="24"/>
                <w:szCs w:val="24"/>
              </w:rPr>
              <w:t xml:space="preserve">За работу в </w:t>
            </w:r>
            <w:r w:rsidR="00294F6A">
              <w:rPr>
                <w:rFonts w:ascii="Times New Roman" w:hAnsi="Times New Roman" w:cs="Times New Roman"/>
                <w:sz w:val="24"/>
                <w:szCs w:val="24"/>
              </w:rPr>
              <w:t>учреждениях</w:t>
            </w:r>
            <w:r w:rsidRPr="00DF3758">
              <w:rPr>
                <w:rFonts w:ascii="Times New Roman" w:hAnsi="Times New Roman" w:cs="Times New Roman"/>
                <w:sz w:val="24"/>
                <w:szCs w:val="24"/>
              </w:rPr>
              <w:t xml:space="preserve"> образования, расположенных в сельских населенных пунктах </w:t>
            </w:r>
          </w:p>
          <w:p w:rsidR="00470130" w:rsidRPr="00DF3758" w:rsidRDefault="00470130" w:rsidP="00D86C8B">
            <w:pPr>
              <w:pStyle w:val="a7"/>
              <w:jc w:val="both"/>
              <w:rPr>
                <w:rFonts w:ascii="Times New Roman" w:hAnsi="Times New Roman" w:cs="Times New Roman"/>
                <w:sz w:val="24"/>
                <w:szCs w:val="24"/>
              </w:rPr>
            </w:pPr>
            <w:r w:rsidRPr="00DF3758">
              <w:rPr>
                <w:rFonts w:ascii="Times New Roman" w:hAnsi="Times New Roman" w:cs="Times New Roman"/>
                <w:sz w:val="24"/>
                <w:szCs w:val="24"/>
              </w:rPr>
              <w:t>(в соответствии со статьей 4</w:t>
            </w:r>
            <w:r w:rsidR="00D86C8B">
              <w:rPr>
                <w:rFonts w:ascii="Times New Roman" w:hAnsi="Times New Roman" w:cs="Times New Roman"/>
                <w:sz w:val="24"/>
                <w:szCs w:val="24"/>
              </w:rPr>
              <w:t xml:space="preserve"> </w:t>
            </w:r>
            <w:hyperlink r:id="rId18" w:anchor="64U0IK" w:history="1">
              <w:r w:rsidRPr="00DF3758">
                <w:rPr>
                  <w:rFonts w:ascii="Times New Roman" w:hAnsi="Times New Roman" w:cs="Times New Roman"/>
                  <w:sz w:val="24"/>
                  <w:szCs w:val="24"/>
                </w:rPr>
                <w:t xml:space="preserve">Закона Республики Коми от 12 ноября 2004 года </w:t>
              </w:r>
              <w:r w:rsidR="0093644E" w:rsidRPr="00DF3758">
                <w:rPr>
                  <w:rFonts w:ascii="Times New Roman" w:hAnsi="Times New Roman" w:cs="Times New Roman"/>
                  <w:sz w:val="24"/>
                  <w:szCs w:val="24"/>
                </w:rPr>
                <w:t>№</w:t>
              </w:r>
              <w:r w:rsidRPr="00DF3758">
                <w:rPr>
                  <w:rFonts w:ascii="Times New Roman" w:hAnsi="Times New Roman" w:cs="Times New Roman"/>
                  <w:sz w:val="24"/>
                  <w:szCs w:val="24"/>
                </w:rPr>
                <w:t xml:space="preserve"> 58-РЗ </w:t>
              </w:r>
              <w:r w:rsidR="0093644E" w:rsidRPr="00DF3758">
                <w:rPr>
                  <w:rFonts w:ascii="Times New Roman" w:hAnsi="Times New Roman" w:cs="Times New Roman"/>
                  <w:sz w:val="24"/>
                  <w:szCs w:val="24"/>
                </w:rPr>
                <w:t>«</w:t>
              </w:r>
              <w:r w:rsidRPr="00DF3758">
                <w:rPr>
                  <w:rFonts w:ascii="Times New Roman" w:hAnsi="Times New Roman" w:cs="Times New Roman"/>
                  <w:sz w:val="24"/>
                  <w:szCs w:val="24"/>
                </w:rPr>
                <w:t>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sidR="0093644E" w:rsidRPr="00DF3758">
                <w:rPr>
                  <w:rFonts w:ascii="Times New Roman" w:hAnsi="Times New Roman" w:cs="Times New Roman"/>
                  <w:sz w:val="24"/>
                  <w:szCs w:val="24"/>
                </w:rPr>
                <w:t>»</w:t>
              </w:r>
            </w:hyperlink>
            <w:r w:rsidRPr="00DF3758">
              <w:rPr>
                <w:rFonts w:ascii="Times New Roman" w:hAnsi="Times New Roman" w:cs="Times New Roman"/>
                <w:sz w:val="24"/>
                <w:szCs w:val="24"/>
              </w:rPr>
              <w:t>)</w:t>
            </w:r>
          </w:p>
        </w:tc>
        <w:tc>
          <w:tcPr>
            <w:tcW w:w="29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1503AB" w:rsidRDefault="00470130" w:rsidP="0093644E">
            <w:pPr>
              <w:pStyle w:val="a7"/>
              <w:jc w:val="center"/>
              <w:rPr>
                <w:rFonts w:ascii="Times New Roman" w:hAnsi="Times New Roman" w:cs="Times New Roman"/>
                <w:b/>
                <w:sz w:val="24"/>
                <w:szCs w:val="24"/>
              </w:rPr>
            </w:pPr>
            <w:r w:rsidRPr="001503AB">
              <w:rPr>
                <w:rFonts w:ascii="Times New Roman" w:hAnsi="Times New Roman" w:cs="Times New Roman"/>
                <w:b/>
                <w:sz w:val="24"/>
                <w:szCs w:val="24"/>
              </w:rPr>
              <w:t>25</w:t>
            </w:r>
          </w:p>
        </w:tc>
      </w:tr>
      <w:tr w:rsidR="00470130" w:rsidRPr="00DF3758" w:rsidTr="001503AB">
        <w:tc>
          <w:tcPr>
            <w:tcW w:w="6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70130" w:rsidRPr="00DF3758" w:rsidRDefault="00470130" w:rsidP="0093644E">
            <w:pPr>
              <w:pStyle w:val="a7"/>
              <w:rPr>
                <w:rFonts w:ascii="Times New Roman" w:hAnsi="Times New Roman" w:cs="Times New Roman"/>
                <w:sz w:val="24"/>
                <w:szCs w:val="24"/>
              </w:rPr>
            </w:pPr>
            <w:r w:rsidRPr="00DF3758">
              <w:rPr>
                <w:rFonts w:ascii="Times New Roman" w:hAnsi="Times New Roman" w:cs="Times New Roman"/>
                <w:sz w:val="24"/>
                <w:szCs w:val="24"/>
              </w:rPr>
              <w:t>2.</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DF3758" w:rsidRDefault="00470130" w:rsidP="0093644E">
            <w:pPr>
              <w:pStyle w:val="a7"/>
              <w:rPr>
                <w:rFonts w:ascii="Times New Roman" w:hAnsi="Times New Roman" w:cs="Times New Roman"/>
                <w:sz w:val="24"/>
                <w:szCs w:val="24"/>
              </w:rPr>
            </w:pPr>
            <w:r w:rsidRPr="00DF3758">
              <w:rPr>
                <w:rFonts w:ascii="Times New Roman" w:hAnsi="Times New Roman" w:cs="Times New Roman"/>
                <w:sz w:val="24"/>
                <w:szCs w:val="24"/>
              </w:rPr>
              <w:t>Педагогическим работникам за наличие:</w:t>
            </w:r>
          </w:p>
        </w:tc>
        <w:tc>
          <w:tcPr>
            <w:tcW w:w="29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DF3758" w:rsidRDefault="00470130" w:rsidP="0093644E">
            <w:pPr>
              <w:pStyle w:val="a7"/>
              <w:jc w:val="center"/>
              <w:rPr>
                <w:rFonts w:ascii="Times New Roman" w:hAnsi="Times New Roman" w:cs="Times New Roman"/>
                <w:sz w:val="24"/>
                <w:szCs w:val="24"/>
              </w:rPr>
            </w:pPr>
          </w:p>
        </w:tc>
      </w:tr>
      <w:tr w:rsidR="00470130" w:rsidRPr="00DF3758" w:rsidTr="001503AB">
        <w:tc>
          <w:tcPr>
            <w:tcW w:w="622"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470130" w:rsidRPr="00DF3758" w:rsidRDefault="00470130" w:rsidP="0093644E">
            <w:pPr>
              <w:pStyle w:val="a7"/>
              <w:rPr>
                <w:rFonts w:ascii="Times New Roman" w:hAnsi="Times New Roman" w:cs="Times New Roman"/>
                <w:sz w:val="24"/>
                <w:szCs w:val="24"/>
              </w:rPr>
            </w:pP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DF3758" w:rsidRDefault="00470130" w:rsidP="0093644E">
            <w:pPr>
              <w:pStyle w:val="a7"/>
              <w:rPr>
                <w:rFonts w:ascii="Times New Roman" w:hAnsi="Times New Roman" w:cs="Times New Roman"/>
                <w:sz w:val="24"/>
                <w:szCs w:val="24"/>
              </w:rPr>
            </w:pPr>
            <w:r w:rsidRPr="00DF3758">
              <w:rPr>
                <w:rFonts w:ascii="Times New Roman" w:hAnsi="Times New Roman" w:cs="Times New Roman"/>
                <w:sz w:val="24"/>
                <w:szCs w:val="24"/>
              </w:rPr>
              <w:t>первой квалификационной категории</w:t>
            </w:r>
          </w:p>
        </w:tc>
        <w:tc>
          <w:tcPr>
            <w:tcW w:w="29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1503AB" w:rsidRDefault="00470130" w:rsidP="0093644E">
            <w:pPr>
              <w:pStyle w:val="a7"/>
              <w:jc w:val="center"/>
              <w:rPr>
                <w:rFonts w:ascii="Times New Roman" w:hAnsi="Times New Roman" w:cs="Times New Roman"/>
                <w:b/>
                <w:sz w:val="24"/>
                <w:szCs w:val="24"/>
              </w:rPr>
            </w:pPr>
            <w:r w:rsidRPr="001503AB">
              <w:rPr>
                <w:rFonts w:ascii="Times New Roman" w:hAnsi="Times New Roman" w:cs="Times New Roman"/>
                <w:b/>
                <w:sz w:val="24"/>
                <w:szCs w:val="24"/>
              </w:rPr>
              <w:t>20</w:t>
            </w:r>
          </w:p>
        </w:tc>
      </w:tr>
      <w:tr w:rsidR="00470130" w:rsidRPr="00DF3758" w:rsidTr="001503AB">
        <w:tc>
          <w:tcPr>
            <w:tcW w:w="622"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70130" w:rsidRPr="00DF3758" w:rsidRDefault="00470130" w:rsidP="0093644E">
            <w:pPr>
              <w:pStyle w:val="a7"/>
              <w:rPr>
                <w:rFonts w:ascii="Times New Roman" w:hAnsi="Times New Roman" w:cs="Times New Roman"/>
                <w:sz w:val="24"/>
                <w:szCs w:val="24"/>
              </w:rPr>
            </w:pP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DF3758" w:rsidRDefault="00470130" w:rsidP="0093644E">
            <w:pPr>
              <w:pStyle w:val="a7"/>
              <w:rPr>
                <w:rFonts w:ascii="Times New Roman" w:hAnsi="Times New Roman" w:cs="Times New Roman"/>
                <w:sz w:val="24"/>
                <w:szCs w:val="24"/>
              </w:rPr>
            </w:pPr>
            <w:r w:rsidRPr="00DF3758">
              <w:rPr>
                <w:rFonts w:ascii="Times New Roman" w:hAnsi="Times New Roman" w:cs="Times New Roman"/>
                <w:sz w:val="24"/>
                <w:szCs w:val="24"/>
              </w:rPr>
              <w:t>высшей квалификационной категории</w:t>
            </w:r>
          </w:p>
        </w:tc>
        <w:tc>
          <w:tcPr>
            <w:tcW w:w="29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1503AB" w:rsidRDefault="00470130" w:rsidP="0093644E">
            <w:pPr>
              <w:pStyle w:val="a7"/>
              <w:jc w:val="center"/>
              <w:rPr>
                <w:rFonts w:ascii="Times New Roman" w:hAnsi="Times New Roman" w:cs="Times New Roman"/>
                <w:b/>
                <w:sz w:val="24"/>
                <w:szCs w:val="24"/>
              </w:rPr>
            </w:pPr>
            <w:r w:rsidRPr="001503AB">
              <w:rPr>
                <w:rFonts w:ascii="Times New Roman" w:hAnsi="Times New Roman" w:cs="Times New Roman"/>
                <w:b/>
                <w:sz w:val="24"/>
                <w:szCs w:val="24"/>
              </w:rPr>
              <w:t>40</w:t>
            </w:r>
          </w:p>
        </w:tc>
      </w:tr>
    </w:tbl>
    <w:p w:rsidR="00470130" w:rsidRPr="001C2336" w:rsidRDefault="00470130" w:rsidP="00470130">
      <w:pPr>
        <w:pStyle w:val="a7"/>
        <w:rPr>
          <w:rFonts w:ascii="Times New Roman" w:hAnsi="Times New Roman" w:cs="Times New Roman"/>
          <w:lang w:eastAsia="ru-RU"/>
        </w:rPr>
      </w:pPr>
    </w:p>
    <w:p w:rsidR="0093644E" w:rsidRPr="009F3646" w:rsidRDefault="00470130" w:rsidP="0093644E">
      <w:pPr>
        <w:pStyle w:val="a7"/>
        <w:ind w:firstLine="708"/>
        <w:jc w:val="both"/>
        <w:rPr>
          <w:rFonts w:ascii="Times New Roman" w:hAnsi="Times New Roman" w:cs="Times New Roman"/>
          <w:i/>
          <w:sz w:val="26"/>
          <w:szCs w:val="26"/>
        </w:rPr>
      </w:pPr>
      <w:r w:rsidRPr="009F3646">
        <w:rPr>
          <w:rFonts w:ascii="Times New Roman" w:hAnsi="Times New Roman" w:cs="Times New Roman"/>
          <w:i/>
          <w:sz w:val="26"/>
          <w:szCs w:val="26"/>
        </w:rPr>
        <w:t>Примечание:</w:t>
      </w:r>
    </w:p>
    <w:p w:rsidR="00470130" w:rsidRPr="0093644E" w:rsidRDefault="00FA6CBB" w:rsidP="0093644E">
      <w:pPr>
        <w:pStyle w:val="a7"/>
        <w:tabs>
          <w:tab w:val="left" w:pos="993"/>
        </w:tabs>
        <w:ind w:firstLine="708"/>
        <w:jc w:val="both"/>
        <w:rPr>
          <w:rFonts w:ascii="Times New Roman" w:hAnsi="Times New Roman" w:cs="Times New Roman"/>
          <w:sz w:val="26"/>
          <w:szCs w:val="26"/>
        </w:rPr>
      </w:pPr>
      <w:r w:rsidRPr="0093644E">
        <w:rPr>
          <w:rFonts w:ascii="Times New Roman" w:hAnsi="Times New Roman" w:cs="Times New Roman"/>
          <w:sz w:val="26"/>
          <w:szCs w:val="26"/>
        </w:rPr>
        <w:t>1</w:t>
      </w:r>
      <w:r w:rsidR="00470130" w:rsidRPr="0093644E">
        <w:rPr>
          <w:rFonts w:ascii="Times New Roman" w:hAnsi="Times New Roman" w:cs="Times New Roman"/>
          <w:sz w:val="26"/>
          <w:szCs w:val="26"/>
        </w:rPr>
        <w:t>.</w:t>
      </w:r>
      <w:r w:rsidR="0093644E">
        <w:rPr>
          <w:rFonts w:ascii="Times New Roman" w:hAnsi="Times New Roman" w:cs="Times New Roman"/>
          <w:sz w:val="26"/>
          <w:szCs w:val="26"/>
        </w:rPr>
        <w:tab/>
      </w:r>
      <w:r w:rsidR="00470130" w:rsidRPr="0093644E">
        <w:rPr>
          <w:rFonts w:ascii="Times New Roman" w:hAnsi="Times New Roman" w:cs="Times New Roman"/>
          <w:sz w:val="26"/>
          <w:szCs w:val="26"/>
        </w:rPr>
        <w:t>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w:t>
      </w:r>
    </w:p>
    <w:p w:rsidR="00FA6CBB" w:rsidRPr="0093644E" w:rsidRDefault="00FA6CBB" w:rsidP="0093644E">
      <w:pPr>
        <w:pStyle w:val="a7"/>
        <w:jc w:val="center"/>
        <w:rPr>
          <w:rFonts w:ascii="Times New Roman" w:hAnsi="Times New Roman" w:cs="Times New Roman"/>
          <w:sz w:val="26"/>
          <w:szCs w:val="26"/>
        </w:rPr>
      </w:pPr>
    </w:p>
    <w:p w:rsidR="00470130" w:rsidRPr="0093644E" w:rsidRDefault="00470130" w:rsidP="0093644E">
      <w:pPr>
        <w:pStyle w:val="a7"/>
        <w:jc w:val="center"/>
        <w:rPr>
          <w:rFonts w:ascii="Times New Roman" w:hAnsi="Times New Roman" w:cs="Times New Roman"/>
          <w:sz w:val="26"/>
          <w:szCs w:val="26"/>
        </w:rPr>
      </w:pPr>
      <w:r w:rsidRPr="0093644E">
        <w:rPr>
          <w:rFonts w:ascii="Times New Roman" w:hAnsi="Times New Roman" w:cs="Times New Roman"/>
          <w:sz w:val="26"/>
          <w:szCs w:val="26"/>
        </w:rPr>
        <w:t xml:space="preserve">Раздел 4. ВЫПЛАТЫ КОМПЕНСАЦИОННОГО ХАРАКТЕРА РАБОТНИКАМ </w:t>
      </w:r>
      <w:r w:rsidR="00294F6A">
        <w:rPr>
          <w:rFonts w:ascii="Times New Roman" w:hAnsi="Times New Roman" w:cs="Times New Roman"/>
          <w:sz w:val="26"/>
          <w:szCs w:val="26"/>
        </w:rPr>
        <w:t>УЧРЕЖДЕНИЙ</w:t>
      </w:r>
    </w:p>
    <w:p w:rsidR="00470130" w:rsidRPr="00001A4E" w:rsidRDefault="00470130" w:rsidP="00470130">
      <w:pPr>
        <w:pStyle w:val="a7"/>
        <w:rPr>
          <w:rFonts w:cs="Times New Roman"/>
          <w:lang w:eastAsia="ru-RU"/>
        </w:rPr>
      </w:pPr>
    </w:p>
    <w:p w:rsidR="00470130" w:rsidRPr="0093644E" w:rsidRDefault="001901E5" w:rsidP="00AA3F71">
      <w:pPr>
        <w:pStyle w:val="a7"/>
        <w:tabs>
          <w:tab w:val="left" w:pos="426"/>
          <w:tab w:val="left" w:pos="709"/>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4.</w:t>
      </w:r>
      <w:r w:rsidR="00470130" w:rsidRPr="0093644E">
        <w:rPr>
          <w:rFonts w:ascii="Times New Roman" w:hAnsi="Times New Roman" w:cs="Times New Roman"/>
          <w:sz w:val="26"/>
          <w:szCs w:val="26"/>
        </w:rPr>
        <w:t>1.</w:t>
      </w:r>
      <w:r w:rsidR="0093644E">
        <w:rPr>
          <w:rFonts w:ascii="Times New Roman" w:hAnsi="Times New Roman" w:cs="Times New Roman"/>
          <w:sz w:val="26"/>
          <w:szCs w:val="26"/>
        </w:rPr>
        <w:tab/>
      </w:r>
      <w:r w:rsidR="00470130" w:rsidRPr="0093644E">
        <w:rPr>
          <w:rFonts w:ascii="Times New Roman" w:hAnsi="Times New Roman" w:cs="Times New Roman"/>
          <w:sz w:val="26"/>
          <w:szCs w:val="26"/>
        </w:rPr>
        <w:t>Выплатами компенсационного характера являются:</w:t>
      </w:r>
    </w:p>
    <w:p w:rsidR="00470130" w:rsidRPr="0093644E" w:rsidRDefault="00470130" w:rsidP="00AA3F71">
      <w:pPr>
        <w:pStyle w:val="a7"/>
        <w:tabs>
          <w:tab w:val="left" w:pos="426"/>
          <w:tab w:val="left" w:pos="709"/>
          <w:tab w:val="left" w:pos="1134"/>
        </w:tabs>
        <w:ind w:firstLine="709"/>
        <w:jc w:val="both"/>
        <w:rPr>
          <w:rFonts w:ascii="Times New Roman" w:hAnsi="Times New Roman" w:cs="Times New Roman"/>
          <w:sz w:val="26"/>
          <w:szCs w:val="26"/>
        </w:rPr>
      </w:pPr>
      <w:r w:rsidRPr="0093644E">
        <w:rPr>
          <w:rFonts w:ascii="Times New Roman" w:hAnsi="Times New Roman" w:cs="Times New Roman"/>
          <w:sz w:val="26"/>
          <w:szCs w:val="26"/>
        </w:rPr>
        <w:t>1)</w:t>
      </w:r>
      <w:r w:rsidR="0093644E">
        <w:rPr>
          <w:rFonts w:ascii="Times New Roman" w:hAnsi="Times New Roman" w:cs="Times New Roman"/>
          <w:sz w:val="26"/>
          <w:szCs w:val="26"/>
        </w:rPr>
        <w:tab/>
      </w:r>
      <w:r w:rsidRPr="0093644E">
        <w:rPr>
          <w:rFonts w:ascii="Times New Roman" w:hAnsi="Times New Roman" w:cs="Times New Roman"/>
          <w:sz w:val="26"/>
          <w:szCs w:val="26"/>
        </w:rPr>
        <w:t xml:space="preserve">доплаты работникам </w:t>
      </w:r>
      <w:r w:rsidR="009E48AA">
        <w:rPr>
          <w:rFonts w:ascii="Times New Roman" w:hAnsi="Times New Roman" w:cs="Times New Roman"/>
          <w:sz w:val="26"/>
          <w:szCs w:val="26"/>
        </w:rPr>
        <w:t>Учреждения</w:t>
      </w:r>
      <w:r w:rsidRPr="0093644E">
        <w:rPr>
          <w:rFonts w:ascii="Times New Roman" w:hAnsi="Times New Roman" w:cs="Times New Roman"/>
          <w:sz w:val="26"/>
          <w:szCs w:val="26"/>
        </w:rPr>
        <w:t xml:space="preserve"> за работу в условиях, отклоняющихся от нормальных;</w:t>
      </w:r>
    </w:p>
    <w:p w:rsidR="00470130" w:rsidRPr="0093644E" w:rsidRDefault="00470130" w:rsidP="00AA3F71">
      <w:pPr>
        <w:pStyle w:val="a7"/>
        <w:tabs>
          <w:tab w:val="left" w:pos="426"/>
          <w:tab w:val="left" w:pos="709"/>
          <w:tab w:val="left" w:pos="1134"/>
        </w:tabs>
        <w:ind w:firstLine="709"/>
        <w:jc w:val="both"/>
        <w:rPr>
          <w:rFonts w:ascii="Times New Roman" w:hAnsi="Times New Roman" w:cs="Times New Roman"/>
          <w:sz w:val="26"/>
          <w:szCs w:val="26"/>
        </w:rPr>
      </w:pPr>
      <w:r w:rsidRPr="0093644E">
        <w:rPr>
          <w:rFonts w:ascii="Times New Roman" w:hAnsi="Times New Roman" w:cs="Times New Roman"/>
          <w:sz w:val="26"/>
          <w:szCs w:val="26"/>
        </w:rPr>
        <w:t>2)</w:t>
      </w:r>
      <w:r w:rsidR="0093644E">
        <w:rPr>
          <w:rFonts w:ascii="Times New Roman" w:hAnsi="Times New Roman" w:cs="Times New Roman"/>
          <w:sz w:val="26"/>
          <w:szCs w:val="26"/>
        </w:rPr>
        <w:tab/>
      </w:r>
      <w:r w:rsidRPr="0093644E">
        <w:rPr>
          <w:rFonts w:ascii="Times New Roman" w:hAnsi="Times New Roman" w:cs="Times New Roman"/>
          <w:sz w:val="26"/>
          <w:szCs w:val="26"/>
        </w:rPr>
        <w:t>доплаты работникам, занятым на работах с вредными и (или) опасными условиями труда;</w:t>
      </w:r>
    </w:p>
    <w:p w:rsidR="00470130" w:rsidRPr="0093644E" w:rsidRDefault="00470130" w:rsidP="00AA3F71">
      <w:pPr>
        <w:pStyle w:val="a7"/>
        <w:tabs>
          <w:tab w:val="left" w:pos="426"/>
          <w:tab w:val="left" w:pos="709"/>
          <w:tab w:val="left" w:pos="1134"/>
        </w:tabs>
        <w:ind w:firstLine="709"/>
        <w:jc w:val="both"/>
        <w:rPr>
          <w:rFonts w:ascii="Times New Roman" w:hAnsi="Times New Roman" w:cs="Times New Roman"/>
          <w:sz w:val="26"/>
          <w:szCs w:val="26"/>
        </w:rPr>
      </w:pPr>
      <w:r w:rsidRPr="0093644E">
        <w:rPr>
          <w:rFonts w:ascii="Times New Roman" w:hAnsi="Times New Roman" w:cs="Times New Roman"/>
          <w:sz w:val="26"/>
          <w:szCs w:val="26"/>
        </w:rPr>
        <w:t>3)</w:t>
      </w:r>
      <w:r w:rsidR="0093644E">
        <w:rPr>
          <w:rFonts w:ascii="Times New Roman" w:hAnsi="Times New Roman" w:cs="Times New Roman"/>
          <w:sz w:val="26"/>
          <w:szCs w:val="26"/>
        </w:rPr>
        <w:tab/>
      </w:r>
      <w:r w:rsidRPr="0093644E">
        <w:rPr>
          <w:rFonts w:ascii="Times New Roman" w:hAnsi="Times New Roman" w:cs="Times New Roman"/>
          <w:sz w:val="26"/>
          <w:szCs w:val="26"/>
        </w:rPr>
        <w:t xml:space="preserve">доплаты молодым специалистам </w:t>
      </w:r>
      <w:r w:rsidR="009E48AA">
        <w:rPr>
          <w:rFonts w:ascii="Times New Roman" w:hAnsi="Times New Roman" w:cs="Times New Roman"/>
          <w:sz w:val="26"/>
          <w:szCs w:val="26"/>
        </w:rPr>
        <w:t>Учреждения</w:t>
      </w:r>
      <w:r w:rsidRPr="0093644E">
        <w:rPr>
          <w:rFonts w:ascii="Times New Roman" w:hAnsi="Times New Roman" w:cs="Times New Roman"/>
          <w:sz w:val="26"/>
          <w:szCs w:val="26"/>
        </w:rPr>
        <w:t>;</w:t>
      </w:r>
    </w:p>
    <w:p w:rsidR="00470130" w:rsidRPr="0093644E" w:rsidRDefault="001901E5" w:rsidP="00AA3F71">
      <w:pPr>
        <w:pStyle w:val="a7"/>
        <w:tabs>
          <w:tab w:val="left" w:pos="426"/>
          <w:tab w:val="left" w:pos="709"/>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4.</w:t>
      </w:r>
      <w:r w:rsidR="00470130" w:rsidRPr="0093644E">
        <w:rPr>
          <w:rFonts w:ascii="Times New Roman" w:hAnsi="Times New Roman" w:cs="Times New Roman"/>
          <w:sz w:val="26"/>
          <w:szCs w:val="26"/>
        </w:rPr>
        <w:t>2.</w:t>
      </w:r>
      <w:r w:rsidR="0093644E">
        <w:rPr>
          <w:rFonts w:ascii="Times New Roman" w:hAnsi="Times New Roman" w:cs="Times New Roman"/>
          <w:sz w:val="26"/>
          <w:szCs w:val="26"/>
        </w:rPr>
        <w:tab/>
      </w:r>
      <w:r w:rsidR="009E48AA">
        <w:rPr>
          <w:rFonts w:ascii="Times New Roman" w:hAnsi="Times New Roman" w:cs="Times New Roman"/>
          <w:sz w:val="26"/>
          <w:szCs w:val="26"/>
        </w:rPr>
        <w:t>Работникам Учреждения</w:t>
      </w:r>
      <w:r w:rsidR="00470130" w:rsidRPr="0093644E">
        <w:rPr>
          <w:rFonts w:ascii="Times New Roman" w:hAnsi="Times New Roman" w:cs="Times New Roman"/>
          <w:sz w:val="26"/>
          <w:szCs w:val="26"/>
        </w:rPr>
        <w:t xml:space="preserve">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1503AB" w:rsidRDefault="001901E5" w:rsidP="001503AB">
      <w:pPr>
        <w:pStyle w:val="a7"/>
        <w:tabs>
          <w:tab w:val="left" w:pos="426"/>
          <w:tab w:val="left" w:pos="709"/>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4.</w:t>
      </w:r>
      <w:r w:rsidR="00470130" w:rsidRPr="0093644E">
        <w:rPr>
          <w:rFonts w:ascii="Times New Roman" w:hAnsi="Times New Roman" w:cs="Times New Roman"/>
          <w:sz w:val="26"/>
          <w:szCs w:val="26"/>
        </w:rPr>
        <w:t>2.1.</w:t>
      </w:r>
      <w:r w:rsidR="0093644E">
        <w:rPr>
          <w:rFonts w:ascii="Times New Roman" w:hAnsi="Times New Roman" w:cs="Times New Roman"/>
          <w:sz w:val="26"/>
          <w:szCs w:val="26"/>
        </w:rPr>
        <w:tab/>
      </w:r>
      <w:r w:rsidR="00470130" w:rsidRPr="0093644E">
        <w:rPr>
          <w:rFonts w:ascii="Times New Roman" w:hAnsi="Times New Roman" w:cs="Times New Roman"/>
          <w:sz w:val="26"/>
          <w:szCs w:val="26"/>
        </w:rPr>
        <w:t xml:space="preserve">Доплата за работу в ночное время производится работникам </w:t>
      </w:r>
      <w:r w:rsidR="00294F6A">
        <w:rPr>
          <w:rFonts w:ascii="Times New Roman" w:hAnsi="Times New Roman" w:cs="Times New Roman"/>
          <w:sz w:val="26"/>
          <w:szCs w:val="26"/>
        </w:rPr>
        <w:t>Учреждения</w:t>
      </w:r>
      <w:r w:rsidR="00470130" w:rsidRPr="0093644E">
        <w:rPr>
          <w:rFonts w:ascii="Times New Roman" w:hAnsi="Times New Roman" w:cs="Times New Roman"/>
          <w:sz w:val="26"/>
          <w:szCs w:val="26"/>
        </w:rPr>
        <w:t xml:space="preserve"> в размере </w:t>
      </w:r>
      <w:r w:rsidR="00470130" w:rsidRPr="00DF3758">
        <w:rPr>
          <w:rFonts w:ascii="Times New Roman" w:hAnsi="Times New Roman" w:cs="Times New Roman"/>
          <w:b/>
          <w:sz w:val="26"/>
          <w:szCs w:val="26"/>
        </w:rPr>
        <w:t>не менее 35 процентов</w:t>
      </w:r>
      <w:r w:rsidR="00470130" w:rsidRPr="0093644E">
        <w:rPr>
          <w:rFonts w:ascii="Times New Roman" w:hAnsi="Times New Roman" w:cs="Times New Roman"/>
          <w:sz w:val="26"/>
          <w:szCs w:val="26"/>
        </w:rPr>
        <w:t xml:space="preserve"> должностного оклада (оклада, ставки заработной платы) за каждый час работы в ночное время.</w:t>
      </w:r>
    </w:p>
    <w:p w:rsidR="00AA3F71" w:rsidRDefault="00470130" w:rsidP="001503AB">
      <w:pPr>
        <w:pStyle w:val="a7"/>
        <w:tabs>
          <w:tab w:val="left" w:pos="426"/>
          <w:tab w:val="left" w:pos="709"/>
          <w:tab w:val="left" w:pos="1134"/>
        </w:tabs>
        <w:ind w:firstLine="709"/>
        <w:jc w:val="both"/>
        <w:rPr>
          <w:rFonts w:ascii="Times New Roman" w:hAnsi="Times New Roman" w:cs="Times New Roman"/>
          <w:sz w:val="26"/>
          <w:szCs w:val="26"/>
        </w:rPr>
      </w:pPr>
      <w:r w:rsidRPr="0093644E">
        <w:rPr>
          <w:rFonts w:ascii="Times New Roman" w:hAnsi="Times New Roman" w:cs="Times New Roman"/>
          <w:sz w:val="26"/>
          <w:szCs w:val="26"/>
        </w:rPr>
        <w:lastRenderedPageBreak/>
        <w:t xml:space="preserve">Конкретные размеры повышения оплаты труда за работу в ночное время устанавливаются коллективным договором, локальным нормативным актом </w:t>
      </w:r>
      <w:r w:rsidR="00A106EE">
        <w:rPr>
          <w:rFonts w:ascii="Times New Roman" w:hAnsi="Times New Roman" w:cs="Times New Roman"/>
          <w:sz w:val="26"/>
          <w:szCs w:val="26"/>
        </w:rPr>
        <w:t>Учреждения</w:t>
      </w:r>
      <w:r w:rsidRPr="0093644E">
        <w:rPr>
          <w:rFonts w:ascii="Times New Roman" w:hAnsi="Times New Roman" w:cs="Times New Roman"/>
          <w:sz w:val="26"/>
          <w:szCs w:val="26"/>
        </w:rPr>
        <w:t>, принимаемым с учетом мнения представительного органа работников, трудовым договором.</w:t>
      </w:r>
    </w:p>
    <w:p w:rsidR="00470130" w:rsidRDefault="00AA3F71" w:rsidP="006A2258">
      <w:pPr>
        <w:pStyle w:val="a7"/>
        <w:tabs>
          <w:tab w:val="left" w:pos="709"/>
          <w:tab w:val="left" w:pos="1134"/>
          <w:tab w:val="left" w:pos="1276"/>
        </w:tabs>
        <w:jc w:val="both"/>
        <w:rPr>
          <w:rFonts w:ascii="Times New Roman" w:hAnsi="Times New Roman" w:cs="Times New Roman"/>
          <w:sz w:val="26"/>
          <w:szCs w:val="26"/>
        </w:rPr>
      </w:pPr>
      <w:r>
        <w:rPr>
          <w:rFonts w:ascii="Times New Roman" w:hAnsi="Times New Roman" w:cs="Times New Roman"/>
          <w:sz w:val="26"/>
          <w:szCs w:val="26"/>
        </w:rPr>
        <w:tab/>
      </w:r>
      <w:r w:rsidR="001901E5">
        <w:rPr>
          <w:rFonts w:ascii="Times New Roman" w:hAnsi="Times New Roman" w:cs="Times New Roman"/>
          <w:sz w:val="26"/>
          <w:szCs w:val="26"/>
        </w:rPr>
        <w:t>4.</w:t>
      </w:r>
      <w:r>
        <w:rPr>
          <w:rFonts w:ascii="Times New Roman" w:hAnsi="Times New Roman" w:cs="Times New Roman"/>
          <w:sz w:val="26"/>
          <w:szCs w:val="26"/>
        </w:rPr>
        <w:t>2.2.</w:t>
      </w:r>
      <w:r>
        <w:rPr>
          <w:rFonts w:ascii="Times New Roman" w:hAnsi="Times New Roman" w:cs="Times New Roman"/>
          <w:sz w:val="26"/>
          <w:szCs w:val="26"/>
        </w:rPr>
        <w:tab/>
      </w:r>
      <w:r w:rsidR="00470130" w:rsidRPr="0093644E">
        <w:rPr>
          <w:rFonts w:ascii="Times New Roman" w:hAnsi="Times New Roman" w:cs="Times New Roman"/>
          <w:sz w:val="26"/>
          <w:szCs w:val="26"/>
        </w:rPr>
        <w:t>Доплаты за работу, не входящую в прямые должностные обязанности работников:</w:t>
      </w:r>
    </w:p>
    <w:p w:rsidR="001503AB" w:rsidRPr="0093644E" w:rsidRDefault="001503AB" w:rsidP="006A2258">
      <w:pPr>
        <w:pStyle w:val="a7"/>
        <w:tabs>
          <w:tab w:val="left" w:pos="709"/>
          <w:tab w:val="left" w:pos="1134"/>
          <w:tab w:val="left" w:pos="1276"/>
        </w:tabs>
        <w:jc w:val="both"/>
        <w:rPr>
          <w:rFonts w:ascii="Times New Roman" w:hAnsi="Times New Roman" w:cs="Times New Roman"/>
          <w:sz w:val="26"/>
          <w:szCs w:val="26"/>
        </w:rPr>
      </w:pPr>
    </w:p>
    <w:tbl>
      <w:tblPr>
        <w:tblW w:w="0" w:type="auto"/>
        <w:tblInd w:w="149" w:type="dxa"/>
        <w:tblCellMar>
          <w:left w:w="0" w:type="dxa"/>
          <w:right w:w="0" w:type="dxa"/>
        </w:tblCellMar>
        <w:tblLook w:val="04A0" w:firstRow="1" w:lastRow="0" w:firstColumn="1" w:lastColumn="0" w:noHBand="0" w:noVBand="1"/>
      </w:tblPr>
      <w:tblGrid>
        <w:gridCol w:w="649"/>
        <w:gridCol w:w="5305"/>
        <w:gridCol w:w="3400"/>
      </w:tblGrid>
      <w:tr w:rsidR="00470130" w:rsidRPr="001503AB" w:rsidTr="001503AB">
        <w:tc>
          <w:tcPr>
            <w:tcW w:w="6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1503AB" w:rsidRDefault="00AA3F71" w:rsidP="00AA3F71">
            <w:pPr>
              <w:pStyle w:val="a7"/>
              <w:jc w:val="center"/>
              <w:rPr>
                <w:rFonts w:ascii="Times New Roman" w:hAnsi="Times New Roman" w:cs="Times New Roman"/>
                <w:sz w:val="24"/>
                <w:szCs w:val="24"/>
              </w:rPr>
            </w:pPr>
            <w:r w:rsidRPr="001503AB">
              <w:rPr>
                <w:rFonts w:ascii="Times New Roman" w:hAnsi="Times New Roman" w:cs="Times New Roman"/>
                <w:sz w:val="24"/>
                <w:szCs w:val="24"/>
              </w:rPr>
              <w:t>№</w:t>
            </w:r>
            <w:r w:rsidR="00470130" w:rsidRPr="001503AB">
              <w:rPr>
                <w:rFonts w:ascii="Times New Roman" w:hAnsi="Times New Roman" w:cs="Times New Roman"/>
                <w:sz w:val="24"/>
                <w:szCs w:val="24"/>
              </w:rPr>
              <w:t xml:space="preserve"> п/п</w:t>
            </w:r>
          </w:p>
        </w:tc>
        <w:tc>
          <w:tcPr>
            <w:tcW w:w="5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1503AB" w:rsidRDefault="00470130" w:rsidP="00AA3F71">
            <w:pPr>
              <w:pStyle w:val="a7"/>
              <w:jc w:val="center"/>
              <w:rPr>
                <w:rFonts w:ascii="Times New Roman" w:hAnsi="Times New Roman" w:cs="Times New Roman"/>
                <w:sz w:val="24"/>
                <w:szCs w:val="24"/>
              </w:rPr>
            </w:pPr>
            <w:r w:rsidRPr="001503AB">
              <w:rPr>
                <w:rFonts w:ascii="Times New Roman" w:hAnsi="Times New Roman" w:cs="Times New Roman"/>
                <w:sz w:val="24"/>
                <w:szCs w:val="24"/>
              </w:rPr>
              <w:t>Наименование работ</w:t>
            </w:r>
          </w:p>
        </w:tc>
        <w:tc>
          <w:tcPr>
            <w:tcW w:w="34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1503AB" w:rsidRDefault="00470130" w:rsidP="00AA3F71">
            <w:pPr>
              <w:pStyle w:val="a7"/>
              <w:jc w:val="center"/>
              <w:rPr>
                <w:rFonts w:ascii="Times New Roman" w:hAnsi="Times New Roman" w:cs="Times New Roman"/>
                <w:sz w:val="24"/>
                <w:szCs w:val="24"/>
              </w:rPr>
            </w:pPr>
            <w:r w:rsidRPr="001503AB">
              <w:rPr>
                <w:rFonts w:ascii="Times New Roman" w:hAnsi="Times New Roman" w:cs="Times New Roman"/>
                <w:sz w:val="24"/>
                <w:szCs w:val="24"/>
              </w:rPr>
              <w:t>Размер доплат, в процентах к должностному окладу (окладу, ставке заработной платы)</w:t>
            </w:r>
          </w:p>
        </w:tc>
      </w:tr>
      <w:tr w:rsidR="00470130" w:rsidRPr="001503AB" w:rsidTr="001503AB">
        <w:tc>
          <w:tcPr>
            <w:tcW w:w="6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1503AB" w:rsidRDefault="003B7FBF" w:rsidP="00AA3F71">
            <w:pPr>
              <w:pStyle w:val="a7"/>
              <w:jc w:val="center"/>
              <w:rPr>
                <w:rFonts w:ascii="Times New Roman" w:hAnsi="Times New Roman" w:cs="Times New Roman"/>
                <w:sz w:val="24"/>
                <w:szCs w:val="24"/>
              </w:rPr>
            </w:pPr>
            <w:r w:rsidRPr="001503AB">
              <w:rPr>
                <w:rFonts w:ascii="Times New Roman" w:hAnsi="Times New Roman" w:cs="Times New Roman"/>
                <w:sz w:val="24"/>
                <w:szCs w:val="24"/>
              </w:rPr>
              <w:t>1</w:t>
            </w:r>
            <w:r w:rsidR="00470130" w:rsidRPr="001503AB">
              <w:rPr>
                <w:rFonts w:ascii="Times New Roman" w:hAnsi="Times New Roman" w:cs="Times New Roman"/>
                <w:sz w:val="24"/>
                <w:szCs w:val="24"/>
              </w:rPr>
              <w:t>.</w:t>
            </w:r>
          </w:p>
        </w:tc>
        <w:tc>
          <w:tcPr>
            <w:tcW w:w="5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1503AB" w:rsidRDefault="00DE61FC" w:rsidP="00DE61FC">
            <w:pPr>
              <w:pStyle w:val="a7"/>
              <w:jc w:val="both"/>
              <w:rPr>
                <w:rFonts w:ascii="Times New Roman" w:hAnsi="Times New Roman" w:cs="Times New Roman"/>
                <w:sz w:val="24"/>
                <w:szCs w:val="24"/>
              </w:rPr>
            </w:pPr>
            <w:r>
              <w:rPr>
                <w:rFonts w:ascii="Times New Roman" w:hAnsi="Times New Roman" w:cs="Times New Roman"/>
                <w:sz w:val="24"/>
                <w:szCs w:val="24"/>
              </w:rPr>
              <w:t>П</w:t>
            </w:r>
            <w:r w:rsidR="00470130" w:rsidRPr="001503AB">
              <w:rPr>
                <w:rFonts w:ascii="Times New Roman" w:hAnsi="Times New Roman" w:cs="Times New Roman"/>
                <w:sz w:val="24"/>
                <w:szCs w:val="24"/>
              </w:rPr>
              <w:t xml:space="preserve">реподавателям </w:t>
            </w:r>
            <w:r>
              <w:rPr>
                <w:rFonts w:ascii="Times New Roman" w:hAnsi="Times New Roman" w:cs="Times New Roman"/>
                <w:sz w:val="24"/>
                <w:szCs w:val="24"/>
              </w:rPr>
              <w:t>учреждений</w:t>
            </w:r>
            <w:r w:rsidR="00470130" w:rsidRPr="001503AB">
              <w:rPr>
                <w:rFonts w:ascii="Times New Roman" w:hAnsi="Times New Roman" w:cs="Times New Roman"/>
                <w:sz w:val="24"/>
                <w:szCs w:val="24"/>
              </w:rPr>
              <w:t xml:space="preserve"> дополнительного образования за проверку нотных тетрадей</w:t>
            </w:r>
            <w:r w:rsidR="00FA6CBB" w:rsidRPr="001503AB">
              <w:rPr>
                <w:rFonts w:ascii="Times New Roman" w:hAnsi="Times New Roman" w:cs="Times New Roman"/>
                <w:sz w:val="24"/>
                <w:szCs w:val="24"/>
              </w:rPr>
              <w:t xml:space="preserve"> </w:t>
            </w:r>
            <w:r w:rsidR="00470130" w:rsidRPr="001503AB">
              <w:rPr>
                <w:rFonts w:ascii="Times New Roman" w:hAnsi="Times New Roman" w:cs="Times New Roman"/>
                <w:sz w:val="24"/>
                <w:szCs w:val="24"/>
              </w:rPr>
              <w:t>(доплата устанавливается пропорционально объему учебной нагрузки)</w:t>
            </w:r>
          </w:p>
        </w:tc>
        <w:tc>
          <w:tcPr>
            <w:tcW w:w="34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1503AB" w:rsidRDefault="00470130" w:rsidP="00AA3F71">
            <w:pPr>
              <w:pStyle w:val="a7"/>
              <w:jc w:val="center"/>
              <w:rPr>
                <w:rFonts w:ascii="Times New Roman" w:hAnsi="Times New Roman" w:cs="Times New Roman"/>
                <w:b/>
                <w:sz w:val="24"/>
                <w:szCs w:val="24"/>
              </w:rPr>
            </w:pPr>
            <w:r w:rsidRPr="001503AB">
              <w:rPr>
                <w:rFonts w:ascii="Times New Roman" w:hAnsi="Times New Roman" w:cs="Times New Roman"/>
                <w:b/>
                <w:sz w:val="24"/>
                <w:szCs w:val="24"/>
              </w:rPr>
              <w:t>до 10</w:t>
            </w:r>
          </w:p>
        </w:tc>
      </w:tr>
    </w:tbl>
    <w:p w:rsidR="003655AE" w:rsidRDefault="003655AE" w:rsidP="006A2258">
      <w:pPr>
        <w:pStyle w:val="a7"/>
        <w:tabs>
          <w:tab w:val="left" w:pos="1134"/>
        </w:tabs>
        <w:ind w:firstLine="708"/>
        <w:jc w:val="both"/>
        <w:rPr>
          <w:rFonts w:ascii="Times New Roman" w:hAnsi="Times New Roman" w:cs="Times New Roman"/>
          <w:sz w:val="26"/>
          <w:szCs w:val="26"/>
        </w:rPr>
      </w:pPr>
    </w:p>
    <w:p w:rsidR="00AA3F71" w:rsidRDefault="001901E5" w:rsidP="006A2258">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4.</w:t>
      </w:r>
      <w:r w:rsidR="00470130" w:rsidRPr="00AA3F71">
        <w:rPr>
          <w:rFonts w:ascii="Times New Roman" w:hAnsi="Times New Roman" w:cs="Times New Roman"/>
          <w:sz w:val="26"/>
          <w:szCs w:val="26"/>
        </w:rPr>
        <w:t>2.3.</w:t>
      </w:r>
      <w:r w:rsidR="00AA3F71">
        <w:rPr>
          <w:rFonts w:ascii="Times New Roman" w:hAnsi="Times New Roman" w:cs="Times New Roman"/>
          <w:sz w:val="26"/>
          <w:szCs w:val="26"/>
        </w:rPr>
        <w:tab/>
      </w:r>
      <w:r w:rsidR="00470130" w:rsidRPr="00AA3F71">
        <w:rPr>
          <w:rFonts w:ascii="Times New Roman" w:hAnsi="Times New Roman" w:cs="Times New Roman"/>
          <w:sz w:val="26"/>
          <w:szCs w:val="26"/>
        </w:rPr>
        <w:t>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AA3F71" w:rsidRDefault="00470130" w:rsidP="00AA3F71">
      <w:pPr>
        <w:pStyle w:val="a7"/>
        <w:ind w:firstLine="708"/>
        <w:jc w:val="both"/>
        <w:rPr>
          <w:rFonts w:ascii="Times New Roman" w:hAnsi="Times New Roman" w:cs="Times New Roman"/>
          <w:sz w:val="26"/>
          <w:szCs w:val="26"/>
        </w:rPr>
      </w:pPr>
      <w:r w:rsidRPr="00AA3F71">
        <w:rPr>
          <w:rFonts w:ascii="Times New Roman" w:hAnsi="Times New Roman" w:cs="Times New Roman"/>
          <w:sz w:val="26"/>
          <w:szCs w:val="26"/>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AA3F71" w:rsidRDefault="00470130" w:rsidP="00AA3F71">
      <w:pPr>
        <w:pStyle w:val="a7"/>
        <w:ind w:firstLine="708"/>
        <w:jc w:val="both"/>
        <w:rPr>
          <w:rFonts w:ascii="Times New Roman" w:hAnsi="Times New Roman" w:cs="Times New Roman"/>
          <w:sz w:val="26"/>
          <w:szCs w:val="26"/>
        </w:rPr>
      </w:pPr>
      <w:r w:rsidRPr="00AA3F71">
        <w:rPr>
          <w:rFonts w:ascii="Times New Roman" w:hAnsi="Times New Roman" w:cs="Times New Roman"/>
          <w:sz w:val="26"/>
          <w:szCs w:val="26"/>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AA3F71" w:rsidRDefault="00470130" w:rsidP="00AA3F71">
      <w:pPr>
        <w:pStyle w:val="a7"/>
        <w:ind w:firstLine="708"/>
        <w:jc w:val="both"/>
        <w:rPr>
          <w:rFonts w:ascii="Times New Roman" w:hAnsi="Times New Roman" w:cs="Times New Roman"/>
          <w:sz w:val="26"/>
          <w:szCs w:val="26"/>
        </w:rPr>
      </w:pPr>
      <w:r w:rsidRPr="00AA3F71">
        <w:rPr>
          <w:rFonts w:ascii="Times New Roman" w:hAnsi="Times New Roman" w:cs="Times New Roman"/>
          <w:sz w:val="26"/>
          <w:szCs w:val="26"/>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AA3F71" w:rsidRDefault="00470130" w:rsidP="00AA3F71">
      <w:pPr>
        <w:pStyle w:val="a7"/>
        <w:ind w:firstLine="708"/>
        <w:jc w:val="both"/>
        <w:rPr>
          <w:rFonts w:ascii="Times New Roman" w:hAnsi="Times New Roman" w:cs="Times New Roman"/>
          <w:sz w:val="26"/>
          <w:szCs w:val="26"/>
        </w:rPr>
      </w:pPr>
      <w:r w:rsidRPr="00AA3F71">
        <w:rPr>
          <w:rFonts w:ascii="Times New Roman" w:hAnsi="Times New Roman" w:cs="Times New Roman"/>
          <w:sz w:val="26"/>
          <w:szCs w:val="26"/>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A3F71" w:rsidRDefault="001901E5" w:rsidP="006A2258">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4.</w:t>
      </w:r>
      <w:r w:rsidR="00470130" w:rsidRPr="00AA3F71">
        <w:rPr>
          <w:rFonts w:ascii="Times New Roman" w:hAnsi="Times New Roman" w:cs="Times New Roman"/>
          <w:sz w:val="26"/>
          <w:szCs w:val="26"/>
        </w:rPr>
        <w:t>2.4.</w:t>
      </w:r>
      <w:r w:rsidR="006A2258">
        <w:rPr>
          <w:rFonts w:ascii="Times New Roman" w:hAnsi="Times New Roman" w:cs="Times New Roman"/>
          <w:sz w:val="26"/>
          <w:szCs w:val="26"/>
        </w:rPr>
        <w:tab/>
      </w:r>
      <w:r w:rsidR="00470130" w:rsidRPr="00AA3F71">
        <w:rPr>
          <w:rFonts w:ascii="Times New Roman" w:hAnsi="Times New Roman" w:cs="Times New Roman"/>
          <w:sz w:val="26"/>
          <w:szCs w:val="26"/>
        </w:rPr>
        <w:t xml:space="preserve">Другие доплаты работникам </w:t>
      </w:r>
      <w:r w:rsidR="00A106EE">
        <w:rPr>
          <w:rFonts w:ascii="Times New Roman" w:hAnsi="Times New Roman" w:cs="Times New Roman"/>
          <w:sz w:val="26"/>
          <w:szCs w:val="26"/>
        </w:rPr>
        <w:t>Учреждения</w:t>
      </w:r>
      <w:r w:rsidR="00470130" w:rsidRPr="00AA3F71">
        <w:rPr>
          <w:rFonts w:ascii="Times New Roman" w:hAnsi="Times New Roman" w:cs="Times New Roman"/>
          <w:sz w:val="26"/>
          <w:szCs w:val="26"/>
        </w:rPr>
        <w:t xml:space="preserve"> за работу в условиях, отклоняющихся от нормальных, устанавливаются в соответствии с</w:t>
      </w:r>
      <w:r w:rsidR="00BF244D">
        <w:rPr>
          <w:rFonts w:ascii="Times New Roman" w:hAnsi="Times New Roman" w:cs="Times New Roman"/>
          <w:sz w:val="26"/>
          <w:szCs w:val="26"/>
        </w:rPr>
        <w:t xml:space="preserve"> </w:t>
      </w:r>
      <w:hyperlink r:id="rId19" w:anchor="64U0IK" w:history="1">
        <w:r w:rsidR="00470130" w:rsidRPr="00AA3F71">
          <w:rPr>
            <w:rFonts w:ascii="Times New Roman" w:hAnsi="Times New Roman" w:cs="Times New Roman"/>
            <w:sz w:val="26"/>
            <w:szCs w:val="26"/>
          </w:rPr>
          <w:t>Трудовым кодексом Российской Федерации</w:t>
        </w:r>
      </w:hyperlink>
      <w:r w:rsidR="00470130" w:rsidRPr="00AA3F71">
        <w:rPr>
          <w:rFonts w:ascii="Times New Roman" w:hAnsi="Times New Roman" w:cs="Times New Roman"/>
          <w:sz w:val="26"/>
          <w:szCs w:val="26"/>
        </w:rPr>
        <w:t>.</w:t>
      </w:r>
    </w:p>
    <w:p w:rsidR="00AA3F71" w:rsidRDefault="001901E5" w:rsidP="001901E5">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4.</w:t>
      </w:r>
      <w:r w:rsidR="00470130" w:rsidRPr="00AA3F71">
        <w:rPr>
          <w:rFonts w:ascii="Times New Roman" w:hAnsi="Times New Roman" w:cs="Times New Roman"/>
          <w:sz w:val="26"/>
          <w:szCs w:val="26"/>
        </w:rPr>
        <w:t>3.</w:t>
      </w:r>
      <w:r w:rsidR="006A2258">
        <w:rPr>
          <w:rFonts w:ascii="Times New Roman" w:hAnsi="Times New Roman" w:cs="Times New Roman"/>
          <w:sz w:val="26"/>
          <w:szCs w:val="26"/>
        </w:rPr>
        <w:tab/>
      </w:r>
      <w:r w:rsidR="00470130" w:rsidRPr="00AA3F71">
        <w:rPr>
          <w:rFonts w:ascii="Times New Roman" w:hAnsi="Times New Roman" w:cs="Times New Roman"/>
          <w:sz w:val="26"/>
          <w:szCs w:val="26"/>
        </w:rPr>
        <w:t xml:space="preserve">Доплаты работникам </w:t>
      </w:r>
      <w:r w:rsidR="00A106EE">
        <w:rPr>
          <w:rFonts w:ascii="Times New Roman" w:hAnsi="Times New Roman" w:cs="Times New Roman"/>
          <w:sz w:val="26"/>
          <w:szCs w:val="26"/>
        </w:rPr>
        <w:t>Учреждения</w:t>
      </w:r>
      <w:r w:rsidR="00470130" w:rsidRPr="00AA3F71">
        <w:rPr>
          <w:rFonts w:ascii="Times New Roman" w:hAnsi="Times New Roman" w:cs="Times New Roman"/>
          <w:sz w:val="26"/>
          <w:szCs w:val="26"/>
        </w:rPr>
        <w:t>,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w:t>
      </w:r>
      <w:r w:rsidR="00A106EE">
        <w:rPr>
          <w:rFonts w:ascii="Times New Roman" w:hAnsi="Times New Roman" w:cs="Times New Roman"/>
          <w:sz w:val="26"/>
          <w:szCs w:val="26"/>
        </w:rPr>
        <w:t xml:space="preserve"> </w:t>
      </w:r>
      <w:hyperlink r:id="rId20" w:anchor="64U0IK" w:history="1">
        <w:r w:rsidR="00470130" w:rsidRPr="00AA3F71">
          <w:rPr>
            <w:rFonts w:ascii="Times New Roman" w:hAnsi="Times New Roman" w:cs="Times New Roman"/>
            <w:sz w:val="26"/>
            <w:szCs w:val="26"/>
          </w:rPr>
          <w:t xml:space="preserve">Федеральным законом от 28 декабря 2013 года </w:t>
        </w:r>
        <w:r w:rsidR="006A2258">
          <w:rPr>
            <w:rFonts w:ascii="Times New Roman" w:hAnsi="Times New Roman" w:cs="Times New Roman"/>
            <w:sz w:val="26"/>
            <w:szCs w:val="26"/>
          </w:rPr>
          <w:t>№</w:t>
        </w:r>
        <w:r w:rsidR="00470130" w:rsidRPr="00AA3F71">
          <w:rPr>
            <w:rFonts w:ascii="Times New Roman" w:hAnsi="Times New Roman" w:cs="Times New Roman"/>
            <w:sz w:val="26"/>
            <w:szCs w:val="26"/>
          </w:rPr>
          <w:t xml:space="preserve"> 426-ФЗ </w:t>
        </w:r>
        <w:r w:rsidR="00D85CCE" w:rsidRPr="00AA3F71">
          <w:rPr>
            <w:rFonts w:ascii="Times New Roman" w:hAnsi="Times New Roman" w:cs="Times New Roman"/>
            <w:sz w:val="26"/>
            <w:szCs w:val="26"/>
          </w:rPr>
          <w:t>«</w:t>
        </w:r>
        <w:r w:rsidR="00470130" w:rsidRPr="00AA3F71">
          <w:rPr>
            <w:rFonts w:ascii="Times New Roman" w:hAnsi="Times New Roman" w:cs="Times New Roman"/>
            <w:sz w:val="26"/>
            <w:szCs w:val="26"/>
          </w:rPr>
          <w:t>О специальной оценке условий труда</w:t>
        </w:r>
        <w:r w:rsidR="00D85CCE" w:rsidRPr="00AA3F71">
          <w:rPr>
            <w:rFonts w:ascii="Times New Roman" w:hAnsi="Times New Roman" w:cs="Times New Roman"/>
            <w:sz w:val="26"/>
            <w:szCs w:val="26"/>
          </w:rPr>
          <w:t>»</w:t>
        </w:r>
      </w:hyperlink>
      <w:r w:rsidR="00D85CCE" w:rsidRPr="00AA3F71">
        <w:rPr>
          <w:rFonts w:ascii="Times New Roman" w:hAnsi="Times New Roman" w:cs="Times New Roman"/>
          <w:sz w:val="26"/>
          <w:szCs w:val="26"/>
        </w:rPr>
        <w:t xml:space="preserve"> </w:t>
      </w:r>
      <w:r w:rsidR="00470130" w:rsidRPr="00AA3F71">
        <w:rPr>
          <w:rFonts w:ascii="Times New Roman" w:hAnsi="Times New Roman" w:cs="Times New Roman"/>
          <w:sz w:val="26"/>
          <w:szCs w:val="26"/>
        </w:rPr>
        <w:t xml:space="preserve">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w:t>
      </w:r>
      <w:r w:rsidR="00470130" w:rsidRPr="00AA3F71">
        <w:rPr>
          <w:rFonts w:ascii="Times New Roman" w:hAnsi="Times New Roman" w:cs="Times New Roman"/>
          <w:sz w:val="26"/>
          <w:szCs w:val="26"/>
        </w:rPr>
        <w:lastRenderedPageBreak/>
        <w:t xml:space="preserve">охраны труда. Выплата компенсационного характера за работы с вредными и (или) опасными условиями труда устанавливается в размере </w:t>
      </w:r>
      <w:r w:rsidR="00470130" w:rsidRPr="00DF3758">
        <w:rPr>
          <w:rFonts w:ascii="Times New Roman" w:hAnsi="Times New Roman" w:cs="Times New Roman"/>
          <w:b/>
          <w:sz w:val="26"/>
          <w:szCs w:val="26"/>
        </w:rPr>
        <w:t>не менее 4 процентов</w:t>
      </w:r>
      <w:r w:rsidR="00470130" w:rsidRPr="00AA3F71">
        <w:rPr>
          <w:rFonts w:ascii="Times New Roman" w:hAnsi="Times New Roman" w:cs="Times New Roman"/>
          <w:sz w:val="26"/>
          <w:szCs w:val="26"/>
        </w:rPr>
        <w:t xml:space="preserve"> от должностного оклада (ставки заработной платы) работника.</w:t>
      </w:r>
    </w:p>
    <w:p w:rsidR="00470130" w:rsidRDefault="001901E5" w:rsidP="001901E5">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4.</w:t>
      </w:r>
      <w:r w:rsidR="00470130" w:rsidRPr="00AA3F71">
        <w:rPr>
          <w:rFonts w:ascii="Times New Roman" w:hAnsi="Times New Roman" w:cs="Times New Roman"/>
          <w:sz w:val="26"/>
          <w:szCs w:val="26"/>
        </w:rPr>
        <w:t>4.</w:t>
      </w:r>
      <w:r w:rsidR="006A2258">
        <w:rPr>
          <w:rFonts w:ascii="Times New Roman" w:hAnsi="Times New Roman" w:cs="Times New Roman"/>
          <w:sz w:val="26"/>
          <w:szCs w:val="26"/>
        </w:rPr>
        <w:tab/>
      </w:r>
      <w:r w:rsidR="00470130" w:rsidRPr="00AA3F71">
        <w:rPr>
          <w:rFonts w:ascii="Times New Roman" w:hAnsi="Times New Roman" w:cs="Times New Roman"/>
          <w:sz w:val="26"/>
          <w:szCs w:val="26"/>
        </w:rPr>
        <w:t xml:space="preserve">Молодым специалистам, прибывшим в год окончания или в период первых трех лет после окончания организаций высшего образования и профессиональных образовательных организаций, имеющих государственную аккредитацию, на работу в </w:t>
      </w:r>
      <w:r w:rsidR="00DE61FC">
        <w:rPr>
          <w:rFonts w:ascii="Times New Roman" w:hAnsi="Times New Roman" w:cs="Times New Roman"/>
          <w:sz w:val="26"/>
          <w:szCs w:val="26"/>
        </w:rPr>
        <w:t>Учреждение</w:t>
      </w:r>
      <w:r w:rsidR="00470130" w:rsidRPr="00AA3F71">
        <w:rPr>
          <w:rFonts w:ascii="Times New Roman" w:hAnsi="Times New Roman" w:cs="Times New Roman"/>
          <w:sz w:val="26"/>
          <w:szCs w:val="26"/>
        </w:rPr>
        <w:t>, устанавливаются доплаты к должностному окладу (окладу, ставке заработной платы) в следующих размерах:</w:t>
      </w:r>
    </w:p>
    <w:p w:rsidR="000D3131" w:rsidRPr="00AA3F71" w:rsidRDefault="000D3131" w:rsidP="001901E5">
      <w:pPr>
        <w:pStyle w:val="a7"/>
        <w:tabs>
          <w:tab w:val="left" w:pos="1134"/>
        </w:tabs>
        <w:ind w:firstLine="708"/>
        <w:jc w:val="both"/>
        <w:rPr>
          <w:rFonts w:ascii="Times New Roman" w:hAnsi="Times New Roman" w:cs="Times New Roman"/>
          <w:sz w:val="26"/>
          <w:szCs w:val="26"/>
        </w:rPr>
      </w:pPr>
    </w:p>
    <w:tbl>
      <w:tblPr>
        <w:tblW w:w="0" w:type="auto"/>
        <w:tblInd w:w="149" w:type="dxa"/>
        <w:tblCellMar>
          <w:left w:w="0" w:type="dxa"/>
          <w:right w:w="0" w:type="dxa"/>
        </w:tblCellMar>
        <w:tblLook w:val="04A0" w:firstRow="1" w:lastRow="0" w:firstColumn="1" w:lastColumn="0" w:noHBand="0" w:noVBand="1"/>
      </w:tblPr>
      <w:tblGrid>
        <w:gridCol w:w="6229"/>
        <w:gridCol w:w="3125"/>
      </w:tblGrid>
      <w:tr w:rsidR="00470130" w:rsidRPr="00092AF1" w:rsidTr="00092AF1">
        <w:tc>
          <w:tcPr>
            <w:tcW w:w="6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092AF1" w:rsidRDefault="00470130" w:rsidP="006A2258">
            <w:pPr>
              <w:pStyle w:val="a7"/>
              <w:jc w:val="center"/>
              <w:rPr>
                <w:rFonts w:ascii="Times New Roman" w:hAnsi="Times New Roman" w:cs="Times New Roman"/>
                <w:sz w:val="24"/>
                <w:szCs w:val="24"/>
              </w:rPr>
            </w:pPr>
            <w:r w:rsidRPr="00092AF1">
              <w:rPr>
                <w:rFonts w:ascii="Times New Roman" w:hAnsi="Times New Roman" w:cs="Times New Roman"/>
                <w:sz w:val="24"/>
                <w:szCs w:val="24"/>
              </w:rPr>
              <w:t>Категории молодых специалистов</w:t>
            </w:r>
          </w:p>
        </w:tc>
        <w:tc>
          <w:tcPr>
            <w:tcW w:w="31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092AF1" w:rsidRDefault="00470130" w:rsidP="006A2258">
            <w:pPr>
              <w:pStyle w:val="a7"/>
              <w:jc w:val="center"/>
              <w:rPr>
                <w:rFonts w:ascii="Times New Roman" w:hAnsi="Times New Roman" w:cs="Times New Roman"/>
                <w:sz w:val="24"/>
                <w:szCs w:val="24"/>
              </w:rPr>
            </w:pPr>
            <w:r w:rsidRPr="00092AF1">
              <w:rPr>
                <w:rFonts w:ascii="Times New Roman" w:hAnsi="Times New Roman" w:cs="Times New Roman"/>
                <w:sz w:val="24"/>
                <w:szCs w:val="24"/>
              </w:rPr>
              <w:t>Размер доплат, в процентах к должностному окладу (окладу, ставке заработной платы)</w:t>
            </w:r>
          </w:p>
        </w:tc>
      </w:tr>
      <w:tr w:rsidR="00470130" w:rsidRPr="00092AF1" w:rsidTr="00092AF1">
        <w:tc>
          <w:tcPr>
            <w:tcW w:w="6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092AF1" w:rsidRDefault="00470130" w:rsidP="006A2258">
            <w:pPr>
              <w:pStyle w:val="a7"/>
              <w:rPr>
                <w:rFonts w:ascii="Times New Roman" w:hAnsi="Times New Roman" w:cs="Times New Roman"/>
                <w:sz w:val="24"/>
                <w:szCs w:val="24"/>
              </w:rPr>
            </w:pPr>
            <w:r w:rsidRPr="00092AF1">
              <w:rPr>
                <w:rFonts w:ascii="Times New Roman" w:hAnsi="Times New Roman" w:cs="Times New Roman"/>
                <w:sz w:val="24"/>
                <w:szCs w:val="24"/>
              </w:rPr>
              <w:t>Молодым специалистам:</w:t>
            </w:r>
          </w:p>
        </w:tc>
        <w:tc>
          <w:tcPr>
            <w:tcW w:w="31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092AF1" w:rsidRDefault="00470130" w:rsidP="006A2258">
            <w:pPr>
              <w:pStyle w:val="a7"/>
              <w:rPr>
                <w:rFonts w:ascii="Times New Roman" w:hAnsi="Times New Roman" w:cs="Times New Roman"/>
                <w:sz w:val="24"/>
                <w:szCs w:val="24"/>
              </w:rPr>
            </w:pPr>
          </w:p>
        </w:tc>
      </w:tr>
      <w:tr w:rsidR="00470130" w:rsidRPr="00092AF1" w:rsidTr="00092AF1">
        <w:tc>
          <w:tcPr>
            <w:tcW w:w="6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092AF1" w:rsidRDefault="00470130" w:rsidP="00DE61FC">
            <w:pPr>
              <w:pStyle w:val="a7"/>
              <w:jc w:val="both"/>
              <w:rPr>
                <w:rFonts w:ascii="Times New Roman" w:hAnsi="Times New Roman" w:cs="Times New Roman"/>
                <w:sz w:val="24"/>
                <w:szCs w:val="24"/>
              </w:rPr>
            </w:pPr>
            <w:r w:rsidRPr="00092AF1">
              <w:rPr>
                <w:rFonts w:ascii="Times New Roman" w:hAnsi="Times New Roman" w:cs="Times New Roman"/>
                <w:sz w:val="24"/>
                <w:szCs w:val="24"/>
              </w:rPr>
              <w:t xml:space="preserve">имеющим диплом о высшем образовании или среднем профессиональном образовании и прибывшим на работу в </w:t>
            </w:r>
            <w:r w:rsidR="00DE61FC">
              <w:rPr>
                <w:rFonts w:ascii="Times New Roman" w:hAnsi="Times New Roman" w:cs="Times New Roman"/>
                <w:sz w:val="24"/>
                <w:szCs w:val="24"/>
              </w:rPr>
              <w:t>Учреждение</w:t>
            </w:r>
            <w:r w:rsidRPr="00092AF1">
              <w:rPr>
                <w:rFonts w:ascii="Times New Roman" w:hAnsi="Times New Roman" w:cs="Times New Roman"/>
                <w:sz w:val="24"/>
                <w:szCs w:val="24"/>
              </w:rPr>
              <w:t xml:space="preserve"> городов и поселков городского типа</w:t>
            </w:r>
          </w:p>
        </w:tc>
        <w:tc>
          <w:tcPr>
            <w:tcW w:w="31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092AF1" w:rsidRDefault="00470130" w:rsidP="006A2258">
            <w:pPr>
              <w:pStyle w:val="a7"/>
              <w:jc w:val="center"/>
              <w:rPr>
                <w:rFonts w:ascii="Times New Roman" w:hAnsi="Times New Roman" w:cs="Times New Roman"/>
                <w:b/>
                <w:sz w:val="24"/>
                <w:szCs w:val="24"/>
              </w:rPr>
            </w:pPr>
            <w:r w:rsidRPr="00092AF1">
              <w:rPr>
                <w:rFonts w:ascii="Times New Roman" w:hAnsi="Times New Roman" w:cs="Times New Roman"/>
                <w:b/>
                <w:sz w:val="24"/>
                <w:szCs w:val="24"/>
              </w:rPr>
              <w:t>25</w:t>
            </w:r>
          </w:p>
        </w:tc>
      </w:tr>
      <w:tr w:rsidR="00470130" w:rsidRPr="00092AF1" w:rsidTr="00092AF1">
        <w:tc>
          <w:tcPr>
            <w:tcW w:w="6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092AF1" w:rsidRDefault="00470130" w:rsidP="00DE61FC">
            <w:pPr>
              <w:pStyle w:val="a7"/>
              <w:jc w:val="both"/>
              <w:rPr>
                <w:rFonts w:ascii="Times New Roman" w:hAnsi="Times New Roman" w:cs="Times New Roman"/>
                <w:sz w:val="24"/>
                <w:szCs w:val="24"/>
              </w:rPr>
            </w:pPr>
            <w:r w:rsidRPr="00092AF1">
              <w:rPr>
                <w:rFonts w:ascii="Times New Roman" w:hAnsi="Times New Roman" w:cs="Times New Roman"/>
                <w:sz w:val="24"/>
                <w:szCs w:val="24"/>
              </w:rPr>
              <w:t xml:space="preserve">имеющим диплом о высшем образовании или среднем профессиональном образовании и прибывшим на работу в </w:t>
            </w:r>
            <w:r w:rsidR="00DE61FC">
              <w:rPr>
                <w:rFonts w:ascii="Times New Roman" w:hAnsi="Times New Roman" w:cs="Times New Roman"/>
                <w:sz w:val="24"/>
                <w:szCs w:val="24"/>
              </w:rPr>
              <w:t>Учреждение</w:t>
            </w:r>
            <w:r w:rsidRPr="00092AF1">
              <w:rPr>
                <w:rFonts w:ascii="Times New Roman" w:hAnsi="Times New Roman" w:cs="Times New Roman"/>
                <w:sz w:val="24"/>
                <w:szCs w:val="24"/>
              </w:rPr>
              <w:t>, расположенн</w:t>
            </w:r>
            <w:r w:rsidR="00DE61FC">
              <w:rPr>
                <w:rFonts w:ascii="Times New Roman" w:hAnsi="Times New Roman" w:cs="Times New Roman"/>
                <w:sz w:val="24"/>
                <w:szCs w:val="24"/>
              </w:rPr>
              <w:t>ое</w:t>
            </w:r>
            <w:r w:rsidRPr="00092AF1">
              <w:rPr>
                <w:rFonts w:ascii="Times New Roman" w:hAnsi="Times New Roman" w:cs="Times New Roman"/>
                <w:sz w:val="24"/>
                <w:szCs w:val="24"/>
              </w:rPr>
              <w:t xml:space="preserve"> в сельских населенных пунктах</w:t>
            </w:r>
          </w:p>
        </w:tc>
        <w:tc>
          <w:tcPr>
            <w:tcW w:w="31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0130" w:rsidRPr="00092AF1" w:rsidRDefault="00470130" w:rsidP="006A2258">
            <w:pPr>
              <w:pStyle w:val="a7"/>
              <w:jc w:val="center"/>
              <w:rPr>
                <w:rFonts w:ascii="Times New Roman" w:hAnsi="Times New Roman" w:cs="Times New Roman"/>
                <w:b/>
                <w:sz w:val="24"/>
                <w:szCs w:val="24"/>
              </w:rPr>
            </w:pPr>
            <w:r w:rsidRPr="00092AF1">
              <w:rPr>
                <w:rFonts w:ascii="Times New Roman" w:hAnsi="Times New Roman" w:cs="Times New Roman"/>
                <w:b/>
                <w:sz w:val="24"/>
                <w:szCs w:val="24"/>
              </w:rPr>
              <w:t>30</w:t>
            </w:r>
          </w:p>
        </w:tc>
      </w:tr>
    </w:tbl>
    <w:p w:rsidR="003655AE" w:rsidRDefault="003655AE" w:rsidP="006A2258">
      <w:pPr>
        <w:pStyle w:val="a7"/>
        <w:ind w:firstLine="708"/>
        <w:jc w:val="both"/>
        <w:rPr>
          <w:rFonts w:ascii="Times New Roman" w:hAnsi="Times New Roman" w:cs="Times New Roman"/>
          <w:sz w:val="26"/>
          <w:szCs w:val="26"/>
        </w:rPr>
      </w:pPr>
    </w:p>
    <w:p w:rsidR="00470130" w:rsidRPr="006A2258" w:rsidRDefault="00470130" w:rsidP="006A2258">
      <w:pPr>
        <w:pStyle w:val="a7"/>
        <w:ind w:firstLine="708"/>
        <w:jc w:val="both"/>
        <w:rPr>
          <w:rFonts w:ascii="Times New Roman" w:hAnsi="Times New Roman" w:cs="Times New Roman"/>
          <w:sz w:val="26"/>
          <w:szCs w:val="26"/>
        </w:rPr>
      </w:pPr>
      <w:r w:rsidRPr="006A2258">
        <w:rPr>
          <w:rFonts w:ascii="Times New Roman" w:hAnsi="Times New Roman" w:cs="Times New Roman"/>
          <w:sz w:val="26"/>
          <w:szCs w:val="26"/>
        </w:rPr>
        <w:t xml:space="preserve">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w:t>
      </w:r>
      <w:r w:rsidR="00A106EE">
        <w:rPr>
          <w:rFonts w:ascii="Times New Roman" w:hAnsi="Times New Roman" w:cs="Times New Roman"/>
          <w:sz w:val="26"/>
          <w:szCs w:val="26"/>
        </w:rPr>
        <w:t>Учреждениях</w:t>
      </w:r>
      <w:r w:rsidRPr="006A2258">
        <w:rPr>
          <w:rFonts w:ascii="Times New Roman" w:hAnsi="Times New Roman" w:cs="Times New Roman"/>
          <w:sz w:val="26"/>
          <w:szCs w:val="26"/>
        </w:rPr>
        <w:t xml:space="preserve"> на должностях, относящихся к категориям руководителей и специалистов.</w:t>
      </w:r>
    </w:p>
    <w:p w:rsidR="00470130" w:rsidRPr="006A2258" w:rsidRDefault="00470130" w:rsidP="006A2258">
      <w:pPr>
        <w:pStyle w:val="a7"/>
        <w:ind w:firstLine="708"/>
        <w:jc w:val="both"/>
        <w:rPr>
          <w:rFonts w:ascii="Times New Roman" w:hAnsi="Times New Roman" w:cs="Times New Roman"/>
          <w:sz w:val="26"/>
          <w:szCs w:val="26"/>
        </w:rPr>
      </w:pPr>
      <w:r w:rsidRPr="006A2258">
        <w:rPr>
          <w:rFonts w:ascii="Times New Roman" w:hAnsi="Times New Roman" w:cs="Times New Roman"/>
          <w:sz w:val="26"/>
          <w:szCs w:val="26"/>
        </w:rPr>
        <w:t>Доплата молодым специалистам исчисляется исходя из должностного оклада (оклада, ставки заработной платы) работника без учета выплат компенсационного и стимулирующего характера.</w:t>
      </w:r>
    </w:p>
    <w:p w:rsidR="00470130" w:rsidRPr="006A2258" w:rsidRDefault="00470130" w:rsidP="006A2258">
      <w:pPr>
        <w:pStyle w:val="a7"/>
        <w:ind w:firstLine="708"/>
        <w:jc w:val="both"/>
        <w:rPr>
          <w:rFonts w:ascii="Times New Roman" w:hAnsi="Times New Roman" w:cs="Times New Roman"/>
          <w:sz w:val="26"/>
          <w:szCs w:val="26"/>
        </w:rPr>
      </w:pPr>
      <w:r w:rsidRPr="006A2258">
        <w:rPr>
          <w:rFonts w:ascii="Times New Roman" w:hAnsi="Times New Roman" w:cs="Times New Roman"/>
          <w:sz w:val="26"/>
          <w:szCs w:val="26"/>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470130" w:rsidRPr="006A2258" w:rsidRDefault="001901E5" w:rsidP="006A2258">
      <w:pPr>
        <w:pStyle w:val="a7"/>
        <w:ind w:firstLine="708"/>
        <w:jc w:val="both"/>
        <w:rPr>
          <w:rFonts w:ascii="Times New Roman" w:hAnsi="Times New Roman" w:cs="Times New Roman"/>
          <w:sz w:val="26"/>
          <w:szCs w:val="26"/>
        </w:rPr>
      </w:pPr>
      <w:r>
        <w:rPr>
          <w:rFonts w:ascii="Times New Roman" w:hAnsi="Times New Roman" w:cs="Times New Roman"/>
          <w:sz w:val="26"/>
          <w:szCs w:val="26"/>
        </w:rPr>
        <w:t>4.</w:t>
      </w:r>
      <w:r w:rsidR="00470130" w:rsidRPr="006A2258">
        <w:rPr>
          <w:rFonts w:ascii="Times New Roman" w:hAnsi="Times New Roman" w:cs="Times New Roman"/>
          <w:sz w:val="26"/>
          <w:szCs w:val="26"/>
        </w:rPr>
        <w:t>4.1</w:t>
      </w:r>
      <w:r w:rsidR="006A2258">
        <w:rPr>
          <w:rFonts w:ascii="Times New Roman" w:hAnsi="Times New Roman" w:cs="Times New Roman"/>
          <w:sz w:val="26"/>
          <w:szCs w:val="26"/>
        </w:rPr>
        <w:t>.</w:t>
      </w:r>
      <w:r w:rsidR="006A2258">
        <w:rPr>
          <w:rFonts w:ascii="Times New Roman" w:hAnsi="Times New Roman" w:cs="Times New Roman"/>
          <w:sz w:val="26"/>
          <w:szCs w:val="26"/>
        </w:rPr>
        <w:tab/>
      </w:r>
      <w:r w:rsidR="00470130" w:rsidRPr="006A2258">
        <w:rPr>
          <w:rFonts w:ascii="Times New Roman" w:hAnsi="Times New Roman" w:cs="Times New Roman"/>
          <w:sz w:val="26"/>
          <w:szCs w:val="26"/>
        </w:rPr>
        <w:t>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пунктах 4.3 и 4.4 настоящего приложения.</w:t>
      </w:r>
    </w:p>
    <w:p w:rsidR="00470130" w:rsidRPr="006A2258" w:rsidRDefault="001901E5" w:rsidP="006A2258">
      <w:pPr>
        <w:pStyle w:val="a7"/>
        <w:ind w:firstLine="708"/>
        <w:jc w:val="both"/>
        <w:rPr>
          <w:rFonts w:ascii="Times New Roman" w:hAnsi="Times New Roman" w:cs="Times New Roman"/>
          <w:sz w:val="26"/>
          <w:szCs w:val="26"/>
        </w:rPr>
      </w:pPr>
      <w:r>
        <w:rPr>
          <w:rFonts w:ascii="Times New Roman" w:hAnsi="Times New Roman" w:cs="Times New Roman"/>
          <w:sz w:val="26"/>
          <w:szCs w:val="26"/>
        </w:rPr>
        <w:t>4.</w:t>
      </w:r>
      <w:r w:rsidR="00470130" w:rsidRPr="006A2258">
        <w:rPr>
          <w:rFonts w:ascii="Times New Roman" w:hAnsi="Times New Roman" w:cs="Times New Roman"/>
          <w:sz w:val="26"/>
          <w:szCs w:val="26"/>
        </w:rPr>
        <w:t>4.2.</w:t>
      </w:r>
      <w:r w:rsidR="006A2258">
        <w:rPr>
          <w:rFonts w:ascii="Times New Roman" w:hAnsi="Times New Roman" w:cs="Times New Roman"/>
          <w:sz w:val="26"/>
          <w:szCs w:val="26"/>
        </w:rPr>
        <w:tab/>
      </w:r>
      <w:r w:rsidR="00470130" w:rsidRPr="006A2258">
        <w:rPr>
          <w:rFonts w:ascii="Times New Roman" w:hAnsi="Times New Roman" w:cs="Times New Roman"/>
          <w:sz w:val="26"/>
          <w:szCs w:val="26"/>
        </w:rPr>
        <w:t xml:space="preserve">Доплаты молодым специалистам, не приступившим к работе в год окончания учебного заведения, устанавливаются с даты трудоустройства в </w:t>
      </w:r>
      <w:r w:rsidR="00A106EE">
        <w:rPr>
          <w:rFonts w:ascii="Times New Roman" w:hAnsi="Times New Roman" w:cs="Times New Roman"/>
          <w:sz w:val="26"/>
          <w:szCs w:val="26"/>
        </w:rPr>
        <w:t>Учреждениях</w:t>
      </w:r>
      <w:r w:rsidR="00470130" w:rsidRPr="006A2258">
        <w:rPr>
          <w:rFonts w:ascii="Times New Roman" w:hAnsi="Times New Roman" w:cs="Times New Roman"/>
          <w:sz w:val="26"/>
          <w:szCs w:val="26"/>
        </w:rPr>
        <w:t>, началом исчисления трехлетнего периода в этом случае является дата окончания учебного заведения, за исключением случаев, указанных в пункте 4.3 настоящего раздела.</w:t>
      </w:r>
    </w:p>
    <w:p w:rsidR="00470130" w:rsidRPr="006A2258" w:rsidRDefault="001901E5" w:rsidP="006A2258">
      <w:pPr>
        <w:pStyle w:val="a7"/>
        <w:ind w:firstLine="708"/>
        <w:jc w:val="both"/>
        <w:rPr>
          <w:rFonts w:ascii="Times New Roman" w:hAnsi="Times New Roman" w:cs="Times New Roman"/>
          <w:sz w:val="26"/>
          <w:szCs w:val="26"/>
        </w:rPr>
      </w:pPr>
      <w:r>
        <w:rPr>
          <w:rFonts w:ascii="Times New Roman" w:hAnsi="Times New Roman" w:cs="Times New Roman"/>
          <w:sz w:val="26"/>
          <w:szCs w:val="26"/>
        </w:rPr>
        <w:t>4.</w:t>
      </w:r>
      <w:r w:rsidR="00470130" w:rsidRPr="006A2258">
        <w:rPr>
          <w:rFonts w:ascii="Times New Roman" w:hAnsi="Times New Roman" w:cs="Times New Roman"/>
          <w:sz w:val="26"/>
          <w:szCs w:val="26"/>
        </w:rPr>
        <w:t>4.3.</w:t>
      </w:r>
      <w:r w:rsidR="006A2258">
        <w:rPr>
          <w:rFonts w:ascii="Times New Roman" w:hAnsi="Times New Roman" w:cs="Times New Roman"/>
          <w:sz w:val="26"/>
          <w:szCs w:val="26"/>
        </w:rPr>
        <w:tab/>
      </w:r>
      <w:r w:rsidR="00470130" w:rsidRPr="006A2258">
        <w:rPr>
          <w:rFonts w:ascii="Times New Roman" w:hAnsi="Times New Roman" w:cs="Times New Roman"/>
          <w:sz w:val="26"/>
          <w:szCs w:val="26"/>
        </w:rPr>
        <w:t>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p>
    <w:p w:rsidR="00470130" w:rsidRPr="006A2258" w:rsidRDefault="001901E5" w:rsidP="006A2258">
      <w:pPr>
        <w:pStyle w:val="a7"/>
        <w:ind w:firstLine="708"/>
        <w:jc w:val="both"/>
        <w:rPr>
          <w:rFonts w:ascii="Times New Roman" w:hAnsi="Times New Roman" w:cs="Times New Roman"/>
          <w:sz w:val="26"/>
          <w:szCs w:val="26"/>
        </w:rPr>
      </w:pPr>
      <w:r>
        <w:rPr>
          <w:rFonts w:ascii="Times New Roman" w:hAnsi="Times New Roman" w:cs="Times New Roman"/>
          <w:sz w:val="26"/>
          <w:szCs w:val="26"/>
        </w:rPr>
        <w:lastRenderedPageBreak/>
        <w:t>4.</w:t>
      </w:r>
      <w:r w:rsidR="00470130" w:rsidRPr="006A2258">
        <w:rPr>
          <w:rFonts w:ascii="Times New Roman" w:hAnsi="Times New Roman" w:cs="Times New Roman"/>
          <w:sz w:val="26"/>
          <w:szCs w:val="26"/>
        </w:rPr>
        <w:t>4.4.</w:t>
      </w:r>
      <w:r w:rsidR="006A2258">
        <w:rPr>
          <w:rFonts w:ascii="Times New Roman" w:hAnsi="Times New Roman" w:cs="Times New Roman"/>
          <w:sz w:val="26"/>
          <w:szCs w:val="26"/>
        </w:rPr>
        <w:tab/>
      </w:r>
      <w:r w:rsidR="00470130" w:rsidRPr="006A2258">
        <w:rPr>
          <w:rFonts w:ascii="Times New Roman" w:hAnsi="Times New Roman" w:cs="Times New Roman"/>
          <w:sz w:val="26"/>
          <w:szCs w:val="26"/>
        </w:rPr>
        <w:t xml:space="preserve">Молодым специалистам, совмещавшим обучение в учебном заведении с работой в </w:t>
      </w:r>
      <w:r w:rsidR="00A106EE">
        <w:rPr>
          <w:rFonts w:ascii="Times New Roman" w:hAnsi="Times New Roman" w:cs="Times New Roman"/>
          <w:sz w:val="26"/>
          <w:szCs w:val="26"/>
        </w:rPr>
        <w:t>Учреждениях</w:t>
      </w:r>
      <w:r w:rsidR="00470130" w:rsidRPr="006A2258">
        <w:rPr>
          <w:rFonts w:ascii="Times New Roman" w:hAnsi="Times New Roman" w:cs="Times New Roman"/>
          <w:sz w:val="26"/>
          <w:szCs w:val="26"/>
        </w:rPr>
        <w:t xml:space="preserve"> (при наличии соответствующих записей в трудовой книжке) и продолжившим работу в </w:t>
      </w:r>
      <w:r w:rsidR="00A106EE">
        <w:rPr>
          <w:rFonts w:ascii="Times New Roman" w:hAnsi="Times New Roman" w:cs="Times New Roman"/>
          <w:sz w:val="26"/>
          <w:szCs w:val="26"/>
        </w:rPr>
        <w:t>Учреждениях</w:t>
      </w:r>
      <w:r w:rsidR="00470130" w:rsidRPr="006A2258">
        <w:rPr>
          <w:rFonts w:ascii="Times New Roman" w:hAnsi="Times New Roman" w:cs="Times New Roman"/>
          <w:sz w:val="26"/>
          <w:szCs w:val="26"/>
        </w:rPr>
        <w:t xml:space="preserve"> в качестве специалистов, доплаты устанавливаются на три года с даты окончания образовательной организации.</w:t>
      </w:r>
    </w:p>
    <w:p w:rsidR="00470130" w:rsidRPr="006A2258" w:rsidRDefault="001901E5" w:rsidP="006A2258">
      <w:pPr>
        <w:pStyle w:val="a7"/>
        <w:ind w:firstLine="708"/>
        <w:jc w:val="both"/>
        <w:rPr>
          <w:rFonts w:ascii="Times New Roman" w:hAnsi="Times New Roman" w:cs="Times New Roman"/>
          <w:sz w:val="26"/>
          <w:szCs w:val="26"/>
        </w:rPr>
      </w:pPr>
      <w:r>
        <w:rPr>
          <w:rFonts w:ascii="Times New Roman" w:hAnsi="Times New Roman" w:cs="Times New Roman"/>
          <w:sz w:val="26"/>
          <w:szCs w:val="26"/>
        </w:rPr>
        <w:t>4.</w:t>
      </w:r>
      <w:r w:rsidR="00470130" w:rsidRPr="006A2258">
        <w:rPr>
          <w:rFonts w:ascii="Times New Roman" w:hAnsi="Times New Roman" w:cs="Times New Roman"/>
          <w:sz w:val="26"/>
          <w:szCs w:val="26"/>
        </w:rPr>
        <w:t>4.5.</w:t>
      </w:r>
      <w:r w:rsidR="006A2258">
        <w:rPr>
          <w:rFonts w:ascii="Times New Roman" w:hAnsi="Times New Roman" w:cs="Times New Roman"/>
          <w:sz w:val="26"/>
          <w:szCs w:val="26"/>
        </w:rPr>
        <w:tab/>
      </w:r>
      <w:r w:rsidR="00470130" w:rsidRPr="006A2258">
        <w:rPr>
          <w:rFonts w:ascii="Times New Roman" w:hAnsi="Times New Roman" w:cs="Times New Roman"/>
          <w:sz w:val="26"/>
          <w:szCs w:val="26"/>
        </w:rPr>
        <w:t>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пунктами 4.1, 4.2, 4.3, 4.4 настоящего приложения, продолжается со дня прекращения указанных событий.</w:t>
      </w:r>
    </w:p>
    <w:p w:rsidR="00470130" w:rsidRDefault="001901E5" w:rsidP="006A2258">
      <w:pPr>
        <w:pStyle w:val="a7"/>
        <w:ind w:firstLine="708"/>
        <w:jc w:val="both"/>
        <w:rPr>
          <w:rFonts w:ascii="Times New Roman" w:hAnsi="Times New Roman" w:cs="Times New Roman"/>
          <w:sz w:val="26"/>
          <w:szCs w:val="26"/>
        </w:rPr>
      </w:pPr>
      <w:r>
        <w:rPr>
          <w:rFonts w:ascii="Times New Roman" w:hAnsi="Times New Roman" w:cs="Times New Roman"/>
          <w:sz w:val="26"/>
          <w:szCs w:val="26"/>
        </w:rPr>
        <w:t>4.</w:t>
      </w:r>
      <w:r w:rsidR="00BC1D9E">
        <w:rPr>
          <w:rFonts w:ascii="Times New Roman" w:hAnsi="Times New Roman" w:cs="Times New Roman"/>
          <w:sz w:val="26"/>
          <w:szCs w:val="26"/>
        </w:rPr>
        <w:t>5</w:t>
      </w:r>
      <w:r w:rsidR="00470130" w:rsidRPr="006A2258">
        <w:rPr>
          <w:rFonts w:ascii="Times New Roman" w:hAnsi="Times New Roman" w:cs="Times New Roman"/>
          <w:sz w:val="26"/>
          <w:szCs w:val="26"/>
        </w:rPr>
        <w:t>.</w:t>
      </w:r>
      <w:r w:rsidR="006A2258">
        <w:rPr>
          <w:rFonts w:ascii="Times New Roman" w:hAnsi="Times New Roman" w:cs="Times New Roman"/>
          <w:sz w:val="26"/>
          <w:szCs w:val="26"/>
        </w:rPr>
        <w:tab/>
      </w:r>
      <w:r w:rsidR="00470130" w:rsidRPr="006A2258">
        <w:rPr>
          <w:rFonts w:ascii="Times New Roman" w:hAnsi="Times New Roman" w:cs="Times New Roman"/>
          <w:sz w:val="26"/>
          <w:szCs w:val="26"/>
        </w:rPr>
        <w:t xml:space="preserve">Районный коэффициент и процентная надбавка за стаж работы в районах Крайнего Севера и приравненных к ним местностях к заработной плате работников </w:t>
      </w:r>
      <w:r w:rsidR="00A106EE">
        <w:rPr>
          <w:rFonts w:ascii="Times New Roman" w:hAnsi="Times New Roman" w:cs="Times New Roman"/>
          <w:sz w:val="26"/>
          <w:szCs w:val="26"/>
        </w:rPr>
        <w:t>Учреждений</w:t>
      </w:r>
      <w:r w:rsidR="00470130" w:rsidRPr="006A2258">
        <w:rPr>
          <w:rFonts w:ascii="Times New Roman" w:hAnsi="Times New Roman" w:cs="Times New Roman"/>
          <w:sz w:val="26"/>
          <w:szCs w:val="26"/>
        </w:rPr>
        <w:t xml:space="preserve"> устанавливаются в размерах и в порядке, определенных Правительством Российской Федерации.</w:t>
      </w:r>
    </w:p>
    <w:p w:rsidR="00EF7E17" w:rsidRPr="006A2258" w:rsidRDefault="00EF7E17" w:rsidP="006A2258">
      <w:pPr>
        <w:pStyle w:val="a7"/>
        <w:ind w:firstLine="708"/>
        <w:jc w:val="both"/>
        <w:rPr>
          <w:rFonts w:ascii="Times New Roman" w:hAnsi="Times New Roman" w:cs="Times New Roman"/>
          <w:sz w:val="26"/>
          <w:szCs w:val="26"/>
        </w:rPr>
      </w:pPr>
      <w:r>
        <w:rPr>
          <w:rFonts w:ascii="Times New Roman" w:hAnsi="Times New Roman" w:cs="Times New Roman"/>
          <w:sz w:val="26"/>
          <w:szCs w:val="26"/>
        </w:rPr>
        <w:t>4.6.</w:t>
      </w:r>
      <w:r>
        <w:rPr>
          <w:rFonts w:ascii="Times New Roman" w:hAnsi="Times New Roman" w:cs="Times New Roman"/>
          <w:sz w:val="26"/>
          <w:szCs w:val="26"/>
        </w:rPr>
        <w:tab/>
        <w:t xml:space="preserve">Работникам, месячная заработная плата которых ниже минимального размера оплаты труда, полностью отработавшим </w:t>
      </w:r>
      <w:r w:rsidR="005814CB">
        <w:rPr>
          <w:rFonts w:ascii="Times New Roman" w:hAnsi="Times New Roman" w:cs="Times New Roman"/>
          <w:sz w:val="26"/>
          <w:szCs w:val="26"/>
        </w:rPr>
        <w:t>з</w:t>
      </w:r>
      <w:r>
        <w:rPr>
          <w:rFonts w:ascii="Times New Roman" w:hAnsi="Times New Roman" w:cs="Times New Roman"/>
          <w:sz w:val="26"/>
          <w:szCs w:val="26"/>
        </w:rPr>
        <w:t>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470130" w:rsidRDefault="00470130" w:rsidP="00470130">
      <w:pPr>
        <w:pStyle w:val="a7"/>
        <w:ind w:firstLine="708"/>
        <w:jc w:val="center"/>
        <w:rPr>
          <w:rFonts w:cs="Times New Roman"/>
          <w:lang w:eastAsia="ru-RU"/>
        </w:rPr>
      </w:pPr>
    </w:p>
    <w:p w:rsidR="00577C31" w:rsidRPr="006A2258" w:rsidRDefault="00577C31" w:rsidP="006A2258">
      <w:pPr>
        <w:pStyle w:val="a7"/>
        <w:jc w:val="center"/>
        <w:rPr>
          <w:rFonts w:ascii="Times New Roman" w:hAnsi="Times New Roman" w:cs="Times New Roman"/>
          <w:sz w:val="26"/>
          <w:szCs w:val="26"/>
        </w:rPr>
      </w:pPr>
      <w:r w:rsidRPr="006A2258">
        <w:rPr>
          <w:rFonts w:ascii="Times New Roman" w:hAnsi="Times New Roman" w:cs="Times New Roman"/>
          <w:sz w:val="26"/>
          <w:szCs w:val="26"/>
        </w:rPr>
        <w:t xml:space="preserve">Раздел 5. ВЫПЛАТЫ СТИМУЛИРУЮЩЕГО ХАРАКТЕРА РАБОТНИКАМ </w:t>
      </w:r>
      <w:r w:rsidR="00DE61FC">
        <w:rPr>
          <w:rFonts w:ascii="Times New Roman" w:hAnsi="Times New Roman" w:cs="Times New Roman"/>
          <w:sz w:val="26"/>
          <w:szCs w:val="26"/>
        </w:rPr>
        <w:t>УЧРЕЖДЕНИЙ</w:t>
      </w:r>
    </w:p>
    <w:p w:rsidR="00577C31" w:rsidRPr="006A2258" w:rsidRDefault="00577C31" w:rsidP="006A2258">
      <w:pPr>
        <w:pStyle w:val="a7"/>
        <w:jc w:val="center"/>
        <w:rPr>
          <w:rFonts w:ascii="Times New Roman" w:hAnsi="Times New Roman" w:cs="Times New Roman"/>
          <w:sz w:val="26"/>
          <w:szCs w:val="26"/>
          <w:highlight w:val="yellow"/>
        </w:rPr>
      </w:pPr>
    </w:p>
    <w:p w:rsidR="00577C31" w:rsidRPr="006A2258" w:rsidRDefault="004F1D90" w:rsidP="006A2258">
      <w:pPr>
        <w:pStyle w:val="a7"/>
        <w:tabs>
          <w:tab w:val="left" w:pos="1134"/>
          <w:tab w:val="left" w:pos="1843"/>
        </w:tabs>
        <w:ind w:firstLine="708"/>
        <w:jc w:val="both"/>
        <w:rPr>
          <w:rFonts w:ascii="Times New Roman" w:hAnsi="Times New Roman" w:cs="Times New Roman"/>
          <w:sz w:val="26"/>
          <w:szCs w:val="26"/>
        </w:rPr>
      </w:pPr>
      <w:r>
        <w:rPr>
          <w:rFonts w:ascii="Times New Roman" w:hAnsi="Times New Roman" w:cs="Times New Roman"/>
          <w:sz w:val="26"/>
          <w:szCs w:val="26"/>
        </w:rPr>
        <w:t>5.</w:t>
      </w:r>
      <w:r w:rsidR="00577C31" w:rsidRPr="006A2258">
        <w:rPr>
          <w:rFonts w:ascii="Times New Roman" w:hAnsi="Times New Roman" w:cs="Times New Roman"/>
          <w:sz w:val="26"/>
          <w:szCs w:val="26"/>
        </w:rPr>
        <w:t>1.</w:t>
      </w:r>
      <w:r w:rsidR="006A2258" w:rsidRPr="006A2258">
        <w:rPr>
          <w:rFonts w:ascii="Times New Roman" w:hAnsi="Times New Roman" w:cs="Times New Roman"/>
          <w:sz w:val="26"/>
          <w:szCs w:val="26"/>
        </w:rPr>
        <w:tab/>
      </w:r>
      <w:r w:rsidR="00577C31" w:rsidRPr="006A2258">
        <w:rPr>
          <w:rFonts w:ascii="Times New Roman" w:hAnsi="Times New Roman" w:cs="Times New Roman"/>
          <w:sz w:val="26"/>
          <w:szCs w:val="26"/>
        </w:rPr>
        <w:t>Выплатами стимулирующего характера являются:</w:t>
      </w:r>
    </w:p>
    <w:p w:rsidR="006A2258" w:rsidRPr="006A2258" w:rsidRDefault="00577C31" w:rsidP="006A2258">
      <w:pPr>
        <w:pStyle w:val="a7"/>
        <w:tabs>
          <w:tab w:val="left" w:pos="1134"/>
          <w:tab w:val="left" w:pos="1843"/>
        </w:tabs>
        <w:ind w:firstLine="708"/>
        <w:jc w:val="both"/>
        <w:rPr>
          <w:rFonts w:ascii="Times New Roman" w:hAnsi="Times New Roman" w:cs="Times New Roman"/>
          <w:sz w:val="26"/>
          <w:szCs w:val="26"/>
        </w:rPr>
      </w:pPr>
      <w:r w:rsidRPr="006A2258">
        <w:rPr>
          <w:rFonts w:ascii="Times New Roman" w:hAnsi="Times New Roman" w:cs="Times New Roman"/>
          <w:sz w:val="26"/>
          <w:szCs w:val="26"/>
        </w:rPr>
        <w:t>1)</w:t>
      </w:r>
      <w:r w:rsidR="006A2258" w:rsidRPr="006A2258">
        <w:rPr>
          <w:rFonts w:ascii="Times New Roman" w:hAnsi="Times New Roman" w:cs="Times New Roman"/>
          <w:sz w:val="26"/>
          <w:szCs w:val="26"/>
        </w:rPr>
        <w:tab/>
      </w:r>
      <w:r w:rsidRPr="006A2258">
        <w:rPr>
          <w:rFonts w:ascii="Times New Roman" w:hAnsi="Times New Roman" w:cs="Times New Roman"/>
          <w:sz w:val="26"/>
          <w:szCs w:val="26"/>
        </w:rPr>
        <w:t>надбавки за интенсивность и высокие результаты работы;</w:t>
      </w:r>
    </w:p>
    <w:p w:rsidR="006A2258" w:rsidRPr="006A2258" w:rsidRDefault="00577C31" w:rsidP="006A2258">
      <w:pPr>
        <w:pStyle w:val="a7"/>
        <w:tabs>
          <w:tab w:val="left" w:pos="1134"/>
          <w:tab w:val="left" w:pos="1843"/>
        </w:tabs>
        <w:ind w:firstLine="708"/>
        <w:jc w:val="both"/>
        <w:rPr>
          <w:rFonts w:ascii="Times New Roman" w:hAnsi="Times New Roman" w:cs="Times New Roman"/>
          <w:sz w:val="26"/>
          <w:szCs w:val="26"/>
        </w:rPr>
      </w:pPr>
      <w:r w:rsidRPr="006A2258">
        <w:rPr>
          <w:rFonts w:ascii="Times New Roman" w:hAnsi="Times New Roman" w:cs="Times New Roman"/>
          <w:sz w:val="26"/>
          <w:szCs w:val="26"/>
        </w:rPr>
        <w:t>2)</w:t>
      </w:r>
      <w:r w:rsidR="006A2258" w:rsidRPr="006A2258">
        <w:rPr>
          <w:rFonts w:ascii="Times New Roman" w:hAnsi="Times New Roman" w:cs="Times New Roman"/>
          <w:sz w:val="26"/>
          <w:szCs w:val="26"/>
        </w:rPr>
        <w:tab/>
      </w:r>
      <w:r w:rsidRPr="006A2258">
        <w:rPr>
          <w:rFonts w:ascii="Times New Roman" w:hAnsi="Times New Roman" w:cs="Times New Roman"/>
          <w:sz w:val="26"/>
          <w:szCs w:val="26"/>
        </w:rPr>
        <w:t>надбавки за качество выполняемых работ</w:t>
      </w:r>
    </w:p>
    <w:p w:rsidR="006A2258" w:rsidRPr="006A2258" w:rsidRDefault="00577C31" w:rsidP="006A2258">
      <w:pPr>
        <w:pStyle w:val="a7"/>
        <w:tabs>
          <w:tab w:val="left" w:pos="1134"/>
          <w:tab w:val="left" w:pos="1843"/>
        </w:tabs>
        <w:ind w:firstLine="708"/>
        <w:jc w:val="both"/>
        <w:rPr>
          <w:rFonts w:ascii="Times New Roman" w:hAnsi="Times New Roman" w:cs="Times New Roman"/>
          <w:sz w:val="26"/>
          <w:szCs w:val="26"/>
        </w:rPr>
      </w:pPr>
      <w:r w:rsidRPr="006A2258">
        <w:rPr>
          <w:rFonts w:ascii="Times New Roman" w:hAnsi="Times New Roman" w:cs="Times New Roman"/>
          <w:sz w:val="26"/>
          <w:szCs w:val="26"/>
        </w:rPr>
        <w:t>3)</w:t>
      </w:r>
      <w:r w:rsidR="006A2258" w:rsidRPr="006A2258">
        <w:rPr>
          <w:rFonts w:ascii="Times New Roman" w:hAnsi="Times New Roman" w:cs="Times New Roman"/>
          <w:sz w:val="26"/>
          <w:szCs w:val="26"/>
        </w:rPr>
        <w:tab/>
      </w:r>
      <w:r w:rsidRPr="006A2258">
        <w:rPr>
          <w:rFonts w:ascii="Times New Roman" w:hAnsi="Times New Roman" w:cs="Times New Roman"/>
          <w:sz w:val="26"/>
          <w:szCs w:val="26"/>
        </w:rPr>
        <w:t>надбавки за выслугу лет;</w:t>
      </w:r>
    </w:p>
    <w:p w:rsidR="00577C31" w:rsidRPr="006A2258" w:rsidRDefault="00577C31" w:rsidP="006A2258">
      <w:pPr>
        <w:pStyle w:val="a7"/>
        <w:tabs>
          <w:tab w:val="left" w:pos="1134"/>
          <w:tab w:val="left" w:pos="1843"/>
        </w:tabs>
        <w:ind w:firstLine="708"/>
        <w:jc w:val="both"/>
        <w:rPr>
          <w:rFonts w:ascii="Times New Roman" w:hAnsi="Times New Roman" w:cs="Times New Roman"/>
          <w:sz w:val="26"/>
          <w:szCs w:val="26"/>
        </w:rPr>
      </w:pPr>
      <w:r w:rsidRPr="006A2258">
        <w:rPr>
          <w:rFonts w:ascii="Times New Roman" w:hAnsi="Times New Roman" w:cs="Times New Roman"/>
          <w:sz w:val="26"/>
          <w:szCs w:val="26"/>
        </w:rPr>
        <w:t>4)</w:t>
      </w:r>
      <w:r w:rsidR="006A2258" w:rsidRPr="006A2258">
        <w:rPr>
          <w:rFonts w:ascii="Times New Roman" w:hAnsi="Times New Roman" w:cs="Times New Roman"/>
          <w:sz w:val="26"/>
          <w:szCs w:val="26"/>
        </w:rPr>
        <w:tab/>
      </w:r>
      <w:r w:rsidRPr="006A2258">
        <w:rPr>
          <w:rFonts w:ascii="Times New Roman" w:hAnsi="Times New Roman" w:cs="Times New Roman"/>
          <w:sz w:val="26"/>
          <w:szCs w:val="26"/>
        </w:rPr>
        <w:t>премиальные выплаты по итогам работы.</w:t>
      </w:r>
    </w:p>
    <w:p w:rsidR="00577C31" w:rsidRPr="006A2258" w:rsidRDefault="004F1D90" w:rsidP="006A2258">
      <w:pPr>
        <w:pStyle w:val="a7"/>
        <w:tabs>
          <w:tab w:val="left" w:pos="1134"/>
          <w:tab w:val="left" w:pos="1843"/>
        </w:tabs>
        <w:ind w:firstLine="708"/>
        <w:jc w:val="both"/>
        <w:rPr>
          <w:rFonts w:ascii="Times New Roman" w:hAnsi="Times New Roman" w:cs="Times New Roman"/>
          <w:sz w:val="26"/>
          <w:szCs w:val="26"/>
        </w:rPr>
      </w:pPr>
      <w:r>
        <w:rPr>
          <w:rFonts w:ascii="Times New Roman" w:hAnsi="Times New Roman" w:cs="Times New Roman"/>
          <w:sz w:val="26"/>
          <w:szCs w:val="26"/>
        </w:rPr>
        <w:t>5.</w:t>
      </w:r>
      <w:r w:rsidR="00577C31" w:rsidRPr="006A2258">
        <w:rPr>
          <w:rFonts w:ascii="Times New Roman" w:hAnsi="Times New Roman" w:cs="Times New Roman"/>
          <w:sz w:val="26"/>
          <w:szCs w:val="26"/>
        </w:rPr>
        <w:t>2.</w:t>
      </w:r>
      <w:r w:rsidR="006A2258" w:rsidRPr="006A2258">
        <w:rPr>
          <w:rFonts w:ascii="Times New Roman" w:hAnsi="Times New Roman" w:cs="Times New Roman"/>
          <w:sz w:val="26"/>
          <w:szCs w:val="26"/>
        </w:rPr>
        <w:tab/>
      </w:r>
      <w:r w:rsidR="00577C31" w:rsidRPr="006A2258">
        <w:rPr>
          <w:rFonts w:ascii="Times New Roman" w:hAnsi="Times New Roman" w:cs="Times New Roman"/>
          <w:sz w:val="26"/>
          <w:szCs w:val="26"/>
        </w:rPr>
        <w:t xml:space="preserve">Надбавки за интенсивность и высокие результаты работы работникам </w:t>
      </w:r>
      <w:r w:rsidR="00A106EE">
        <w:rPr>
          <w:rFonts w:ascii="Times New Roman" w:hAnsi="Times New Roman" w:cs="Times New Roman"/>
          <w:sz w:val="26"/>
          <w:szCs w:val="26"/>
        </w:rPr>
        <w:t>Учреждения</w:t>
      </w:r>
      <w:r w:rsidR="00577C31" w:rsidRPr="006A2258">
        <w:rPr>
          <w:rFonts w:ascii="Times New Roman" w:hAnsi="Times New Roman" w:cs="Times New Roman"/>
          <w:sz w:val="26"/>
          <w:szCs w:val="26"/>
        </w:rPr>
        <w:t xml:space="preserve"> устанавливаются в следующих размерах:</w:t>
      </w:r>
    </w:p>
    <w:tbl>
      <w:tblPr>
        <w:tblW w:w="9356" w:type="dxa"/>
        <w:tblCellMar>
          <w:left w:w="0" w:type="dxa"/>
          <w:right w:w="0" w:type="dxa"/>
        </w:tblCellMar>
        <w:tblLook w:val="04A0" w:firstRow="1" w:lastRow="0" w:firstColumn="1" w:lastColumn="0" w:noHBand="0" w:noVBand="1"/>
      </w:tblPr>
      <w:tblGrid>
        <w:gridCol w:w="737"/>
        <w:gridCol w:w="5859"/>
        <w:gridCol w:w="2760"/>
      </w:tblGrid>
      <w:tr w:rsidR="00F76C45" w:rsidRPr="00DF3758" w:rsidTr="00452E09">
        <w:trPr>
          <w:trHeight w:val="15"/>
        </w:trPr>
        <w:tc>
          <w:tcPr>
            <w:tcW w:w="737" w:type="dxa"/>
            <w:tcBorders>
              <w:top w:val="nil"/>
              <w:left w:val="nil"/>
              <w:bottom w:val="nil"/>
              <w:right w:val="nil"/>
            </w:tcBorders>
            <w:shd w:val="clear" w:color="auto" w:fill="auto"/>
            <w:hideMark/>
          </w:tcPr>
          <w:p w:rsidR="00F76C45" w:rsidRPr="00DF3758" w:rsidRDefault="00F76C45" w:rsidP="006A2258">
            <w:pPr>
              <w:pStyle w:val="a7"/>
              <w:rPr>
                <w:rFonts w:ascii="Times New Roman" w:hAnsi="Times New Roman" w:cs="Times New Roman"/>
                <w:sz w:val="24"/>
                <w:szCs w:val="26"/>
              </w:rPr>
            </w:pPr>
          </w:p>
        </w:tc>
        <w:tc>
          <w:tcPr>
            <w:tcW w:w="5859" w:type="dxa"/>
            <w:tcBorders>
              <w:top w:val="nil"/>
              <w:left w:val="nil"/>
              <w:bottom w:val="nil"/>
              <w:right w:val="nil"/>
            </w:tcBorders>
            <w:shd w:val="clear" w:color="auto" w:fill="auto"/>
            <w:hideMark/>
          </w:tcPr>
          <w:p w:rsidR="00F76C45" w:rsidRPr="00DF3758" w:rsidRDefault="00F76C45" w:rsidP="006A2258">
            <w:pPr>
              <w:pStyle w:val="a7"/>
              <w:rPr>
                <w:rFonts w:ascii="Times New Roman" w:hAnsi="Times New Roman" w:cs="Times New Roman"/>
                <w:sz w:val="24"/>
                <w:szCs w:val="26"/>
              </w:rPr>
            </w:pPr>
          </w:p>
        </w:tc>
        <w:tc>
          <w:tcPr>
            <w:tcW w:w="2760" w:type="dxa"/>
            <w:tcBorders>
              <w:top w:val="nil"/>
              <w:left w:val="nil"/>
              <w:bottom w:val="nil"/>
              <w:right w:val="nil"/>
            </w:tcBorders>
            <w:shd w:val="clear" w:color="auto" w:fill="auto"/>
            <w:hideMark/>
          </w:tcPr>
          <w:p w:rsidR="00F76C45" w:rsidRPr="00DF3758" w:rsidRDefault="00F76C45" w:rsidP="006A2258">
            <w:pPr>
              <w:pStyle w:val="a7"/>
              <w:rPr>
                <w:rFonts w:ascii="Times New Roman" w:hAnsi="Times New Roman" w:cs="Times New Roman"/>
                <w:sz w:val="24"/>
                <w:szCs w:val="26"/>
              </w:rPr>
            </w:pPr>
          </w:p>
        </w:tc>
      </w:tr>
      <w:tr w:rsidR="00F76C45" w:rsidRPr="00DF3758" w:rsidTr="00452E09">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6C45" w:rsidRPr="00DF3758" w:rsidRDefault="006A2258" w:rsidP="00B77217">
            <w:pPr>
              <w:pStyle w:val="a7"/>
              <w:jc w:val="center"/>
              <w:rPr>
                <w:rFonts w:ascii="Times New Roman" w:hAnsi="Times New Roman" w:cs="Times New Roman"/>
                <w:sz w:val="24"/>
                <w:szCs w:val="26"/>
              </w:rPr>
            </w:pPr>
            <w:r w:rsidRPr="00DF3758">
              <w:rPr>
                <w:rFonts w:ascii="Times New Roman" w:hAnsi="Times New Roman" w:cs="Times New Roman"/>
                <w:sz w:val="24"/>
                <w:szCs w:val="26"/>
              </w:rPr>
              <w:t>№</w:t>
            </w:r>
            <w:r w:rsidR="00F76C45" w:rsidRPr="00DF3758">
              <w:rPr>
                <w:rFonts w:ascii="Times New Roman" w:hAnsi="Times New Roman" w:cs="Times New Roman"/>
                <w:sz w:val="24"/>
                <w:szCs w:val="26"/>
              </w:rPr>
              <w:t xml:space="preserve"> п/п</w:t>
            </w:r>
          </w:p>
        </w:tc>
        <w:tc>
          <w:tcPr>
            <w:tcW w:w="58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6C45" w:rsidRPr="00DF3758" w:rsidRDefault="00F76C45" w:rsidP="006A2258">
            <w:pPr>
              <w:pStyle w:val="a7"/>
              <w:jc w:val="center"/>
              <w:rPr>
                <w:rFonts w:ascii="Times New Roman" w:hAnsi="Times New Roman" w:cs="Times New Roman"/>
                <w:sz w:val="24"/>
                <w:szCs w:val="26"/>
              </w:rPr>
            </w:pPr>
            <w:r w:rsidRPr="00DF3758">
              <w:rPr>
                <w:rFonts w:ascii="Times New Roman" w:hAnsi="Times New Roman" w:cs="Times New Roman"/>
                <w:sz w:val="24"/>
                <w:szCs w:val="26"/>
              </w:rPr>
              <w:t>Наименование должности</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6C45" w:rsidRPr="00DF3758" w:rsidRDefault="00F76C45" w:rsidP="006A2258">
            <w:pPr>
              <w:pStyle w:val="a7"/>
              <w:jc w:val="center"/>
              <w:rPr>
                <w:rFonts w:ascii="Times New Roman" w:hAnsi="Times New Roman" w:cs="Times New Roman"/>
                <w:sz w:val="24"/>
                <w:szCs w:val="26"/>
              </w:rPr>
            </w:pPr>
            <w:r w:rsidRPr="00DF3758">
              <w:rPr>
                <w:rFonts w:ascii="Times New Roman" w:hAnsi="Times New Roman" w:cs="Times New Roman"/>
                <w:sz w:val="24"/>
                <w:szCs w:val="26"/>
              </w:rPr>
              <w:t>Размер надбавок, в процентах к должностному окладу (окладу, ставке заработной платы)</w:t>
            </w:r>
          </w:p>
        </w:tc>
      </w:tr>
      <w:tr w:rsidR="00BE47E0" w:rsidRPr="00DF3758" w:rsidTr="00452E09">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E47E0" w:rsidRPr="00DF3758" w:rsidRDefault="00BE47E0" w:rsidP="00BE47E0">
            <w:pPr>
              <w:pStyle w:val="a7"/>
              <w:jc w:val="center"/>
              <w:rPr>
                <w:rFonts w:ascii="Times New Roman" w:hAnsi="Times New Roman" w:cs="Times New Roman"/>
                <w:sz w:val="24"/>
                <w:szCs w:val="26"/>
              </w:rPr>
            </w:pPr>
            <w:r>
              <w:rPr>
                <w:rFonts w:ascii="Times New Roman" w:hAnsi="Times New Roman" w:cs="Times New Roman"/>
                <w:sz w:val="24"/>
                <w:szCs w:val="26"/>
              </w:rPr>
              <w:t>1.</w:t>
            </w:r>
          </w:p>
        </w:tc>
        <w:tc>
          <w:tcPr>
            <w:tcW w:w="58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E47E0" w:rsidRPr="00BE47E0" w:rsidRDefault="00FA0A70" w:rsidP="00FA0A70">
            <w:pPr>
              <w:pStyle w:val="a7"/>
              <w:jc w:val="both"/>
              <w:rPr>
                <w:rFonts w:ascii="Times New Roman" w:hAnsi="Times New Roman" w:cs="Times New Roman"/>
                <w:sz w:val="24"/>
                <w:szCs w:val="26"/>
              </w:rPr>
            </w:pPr>
            <w:r>
              <w:rPr>
                <w:rFonts w:ascii="Times New Roman" w:hAnsi="Times New Roman" w:cs="Times New Roman"/>
                <w:sz w:val="24"/>
                <w:szCs w:val="26"/>
              </w:rPr>
              <w:t>Заместитель руководителя</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E47E0" w:rsidRPr="00BE47E0" w:rsidRDefault="00BE47E0" w:rsidP="00BE47E0">
            <w:pPr>
              <w:pStyle w:val="a7"/>
              <w:jc w:val="center"/>
              <w:rPr>
                <w:rFonts w:ascii="Times New Roman" w:hAnsi="Times New Roman" w:cs="Times New Roman"/>
                <w:sz w:val="24"/>
                <w:szCs w:val="26"/>
              </w:rPr>
            </w:pPr>
            <w:r w:rsidRPr="00BE47E0">
              <w:rPr>
                <w:rFonts w:ascii="Times New Roman" w:hAnsi="Times New Roman" w:cs="Times New Roman"/>
                <w:b/>
                <w:sz w:val="24"/>
                <w:szCs w:val="26"/>
              </w:rPr>
              <w:t>до 180</w:t>
            </w:r>
          </w:p>
        </w:tc>
      </w:tr>
      <w:tr w:rsidR="00F76C45" w:rsidRPr="00DF3758" w:rsidTr="00452E09">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6C45" w:rsidRPr="00DF3758" w:rsidRDefault="00BE47E0" w:rsidP="00BE47E0">
            <w:pPr>
              <w:pStyle w:val="a7"/>
              <w:jc w:val="center"/>
              <w:rPr>
                <w:rFonts w:ascii="Times New Roman" w:hAnsi="Times New Roman" w:cs="Times New Roman"/>
                <w:sz w:val="24"/>
                <w:szCs w:val="26"/>
              </w:rPr>
            </w:pPr>
            <w:r>
              <w:rPr>
                <w:rFonts w:ascii="Times New Roman" w:hAnsi="Times New Roman" w:cs="Times New Roman"/>
                <w:sz w:val="24"/>
                <w:szCs w:val="26"/>
              </w:rPr>
              <w:t>2.</w:t>
            </w:r>
          </w:p>
        </w:tc>
        <w:tc>
          <w:tcPr>
            <w:tcW w:w="58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6C45" w:rsidRPr="00DF3758" w:rsidRDefault="00F76C45" w:rsidP="006A2258">
            <w:pPr>
              <w:pStyle w:val="a7"/>
              <w:jc w:val="both"/>
              <w:rPr>
                <w:rFonts w:ascii="Times New Roman" w:hAnsi="Times New Roman" w:cs="Times New Roman"/>
                <w:sz w:val="24"/>
                <w:szCs w:val="26"/>
              </w:rPr>
            </w:pPr>
            <w:r w:rsidRPr="00DF3758">
              <w:rPr>
                <w:rFonts w:ascii="Times New Roman" w:hAnsi="Times New Roman" w:cs="Times New Roman"/>
                <w:sz w:val="24"/>
                <w:szCs w:val="26"/>
              </w:rPr>
              <w:t>Другие работники</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6C45" w:rsidRPr="00092AF1" w:rsidRDefault="00F76C45" w:rsidP="006A2258">
            <w:pPr>
              <w:pStyle w:val="a7"/>
              <w:jc w:val="center"/>
              <w:rPr>
                <w:rFonts w:ascii="Times New Roman" w:hAnsi="Times New Roman" w:cs="Times New Roman"/>
                <w:b/>
                <w:sz w:val="24"/>
                <w:szCs w:val="26"/>
              </w:rPr>
            </w:pPr>
            <w:r w:rsidRPr="00092AF1">
              <w:rPr>
                <w:rFonts w:ascii="Times New Roman" w:hAnsi="Times New Roman" w:cs="Times New Roman"/>
                <w:b/>
                <w:sz w:val="24"/>
                <w:szCs w:val="26"/>
              </w:rPr>
              <w:t>до 150</w:t>
            </w:r>
          </w:p>
        </w:tc>
      </w:tr>
    </w:tbl>
    <w:p w:rsidR="00F76C45" w:rsidRDefault="00F76C45" w:rsidP="00577C31">
      <w:pPr>
        <w:pStyle w:val="a7"/>
        <w:ind w:firstLine="708"/>
        <w:jc w:val="both"/>
        <w:rPr>
          <w:lang w:eastAsia="ru-RU"/>
        </w:rPr>
      </w:pPr>
    </w:p>
    <w:p w:rsidR="00577C31" w:rsidRPr="00B77217" w:rsidRDefault="004F1D90" w:rsidP="00B77217">
      <w:pPr>
        <w:pStyle w:val="a7"/>
        <w:tabs>
          <w:tab w:val="left" w:pos="1134"/>
          <w:tab w:val="left" w:pos="1843"/>
        </w:tabs>
        <w:ind w:firstLine="708"/>
        <w:jc w:val="both"/>
        <w:rPr>
          <w:rFonts w:ascii="Times New Roman" w:hAnsi="Times New Roman" w:cs="Times New Roman"/>
          <w:sz w:val="26"/>
          <w:szCs w:val="26"/>
        </w:rPr>
      </w:pPr>
      <w:r>
        <w:rPr>
          <w:rFonts w:ascii="Times New Roman" w:hAnsi="Times New Roman" w:cs="Times New Roman"/>
          <w:sz w:val="26"/>
          <w:szCs w:val="26"/>
        </w:rPr>
        <w:t>5.</w:t>
      </w:r>
      <w:r w:rsidR="00FE153A" w:rsidRPr="00B77217">
        <w:rPr>
          <w:rFonts w:ascii="Times New Roman" w:hAnsi="Times New Roman" w:cs="Times New Roman"/>
          <w:sz w:val="26"/>
          <w:szCs w:val="26"/>
        </w:rPr>
        <w:t>3</w:t>
      </w:r>
      <w:r w:rsidR="00577C31" w:rsidRPr="00B77217">
        <w:rPr>
          <w:rFonts w:ascii="Times New Roman" w:hAnsi="Times New Roman" w:cs="Times New Roman"/>
          <w:sz w:val="26"/>
          <w:szCs w:val="26"/>
        </w:rPr>
        <w:t>.</w:t>
      </w:r>
      <w:r w:rsidR="00B77217">
        <w:rPr>
          <w:rFonts w:ascii="Times New Roman" w:hAnsi="Times New Roman" w:cs="Times New Roman"/>
          <w:sz w:val="26"/>
          <w:szCs w:val="26"/>
        </w:rPr>
        <w:tab/>
      </w:r>
      <w:r w:rsidR="00577C31" w:rsidRPr="00B77217">
        <w:rPr>
          <w:rFonts w:ascii="Times New Roman" w:hAnsi="Times New Roman" w:cs="Times New Roman"/>
          <w:sz w:val="26"/>
          <w:szCs w:val="26"/>
        </w:rPr>
        <w:t xml:space="preserve">Основания для установления работникам </w:t>
      </w:r>
      <w:r w:rsidR="00A106EE">
        <w:rPr>
          <w:rFonts w:ascii="Times New Roman" w:hAnsi="Times New Roman" w:cs="Times New Roman"/>
          <w:sz w:val="26"/>
          <w:szCs w:val="26"/>
        </w:rPr>
        <w:t>Учреждения</w:t>
      </w:r>
      <w:r w:rsidR="00577C31" w:rsidRPr="00B77217">
        <w:rPr>
          <w:rFonts w:ascii="Times New Roman" w:hAnsi="Times New Roman" w:cs="Times New Roman"/>
          <w:sz w:val="26"/>
          <w:szCs w:val="26"/>
        </w:rPr>
        <w:t xml:space="preserve"> надбавок за интенсивность и высокие результаты*:</w:t>
      </w:r>
    </w:p>
    <w:tbl>
      <w:tblPr>
        <w:tblW w:w="0" w:type="auto"/>
        <w:tblCellMar>
          <w:left w:w="0" w:type="dxa"/>
          <w:right w:w="0" w:type="dxa"/>
        </w:tblCellMar>
        <w:tblLook w:val="04A0" w:firstRow="1" w:lastRow="0" w:firstColumn="1" w:lastColumn="0" w:noHBand="0" w:noVBand="1"/>
      </w:tblPr>
      <w:tblGrid>
        <w:gridCol w:w="744"/>
        <w:gridCol w:w="5858"/>
        <w:gridCol w:w="2752"/>
      </w:tblGrid>
      <w:tr w:rsidR="00577C31" w:rsidRPr="00DF3758" w:rsidTr="00B008ED">
        <w:trPr>
          <w:trHeight w:val="15"/>
        </w:trPr>
        <w:tc>
          <w:tcPr>
            <w:tcW w:w="744" w:type="dxa"/>
            <w:tcBorders>
              <w:top w:val="nil"/>
              <w:left w:val="nil"/>
              <w:bottom w:val="nil"/>
              <w:right w:val="nil"/>
            </w:tcBorders>
            <w:shd w:val="clear" w:color="auto" w:fill="auto"/>
            <w:hideMark/>
          </w:tcPr>
          <w:p w:rsidR="00577C31" w:rsidRPr="00DF3758" w:rsidRDefault="00577C31" w:rsidP="00B77217">
            <w:pPr>
              <w:pStyle w:val="a7"/>
              <w:rPr>
                <w:rFonts w:ascii="Times New Roman" w:hAnsi="Times New Roman" w:cs="Times New Roman"/>
                <w:sz w:val="24"/>
                <w:szCs w:val="24"/>
              </w:rPr>
            </w:pPr>
          </w:p>
        </w:tc>
        <w:tc>
          <w:tcPr>
            <w:tcW w:w="5858" w:type="dxa"/>
            <w:tcBorders>
              <w:top w:val="nil"/>
              <w:left w:val="nil"/>
              <w:bottom w:val="nil"/>
              <w:right w:val="nil"/>
            </w:tcBorders>
            <w:shd w:val="clear" w:color="auto" w:fill="auto"/>
            <w:hideMark/>
          </w:tcPr>
          <w:p w:rsidR="00577C31" w:rsidRPr="00DF3758" w:rsidRDefault="00577C31" w:rsidP="00B77217">
            <w:pPr>
              <w:pStyle w:val="a7"/>
              <w:rPr>
                <w:rFonts w:ascii="Times New Roman" w:hAnsi="Times New Roman" w:cs="Times New Roman"/>
                <w:sz w:val="24"/>
                <w:szCs w:val="24"/>
              </w:rPr>
            </w:pPr>
          </w:p>
        </w:tc>
        <w:tc>
          <w:tcPr>
            <w:tcW w:w="2752" w:type="dxa"/>
            <w:tcBorders>
              <w:top w:val="nil"/>
              <w:left w:val="nil"/>
              <w:bottom w:val="nil"/>
              <w:right w:val="nil"/>
            </w:tcBorders>
            <w:shd w:val="clear" w:color="auto" w:fill="auto"/>
            <w:hideMark/>
          </w:tcPr>
          <w:p w:rsidR="00577C31" w:rsidRPr="00DF3758" w:rsidRDefault="00577C31" w:rsidP="00B77217">
            <w:pPr>
              <w:pStyle w:val="a7"/>
              <w:rPr>
                <w:rFonts w:ascii="Times New Roman" w:hAnsi="Times New Roman" w:cs="Times New Roman"/>
                <w:sz w:val="24"/>
                <w:szCs w:val="24"/>
              </w:rPr>
            </w:pPr>
          </w:p>
        </w:tc>
      </w:tr>
      <w:tr w:rsidR="00577C31" w:rsidRPr="00DF3758" w:rsidTr="00B008ED">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B77217" w:rsidP="00B77217">
            <w:pPr>
              <w:pStyle w:val="a7"/>
              <w:jc w:val="center"/>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 xml:space="preserve"> п/п</w:t>
            </w:r>
          </w:p>
        </w:tc>
        <w:tc>
          <w:tcPr>
            <w:tcW w:w="5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577C31" w:rsidP="00B77217">
            <w:pPr>
              <w:pStyle w:val="a7"/>
              <w:jc w:val="center"/>
              <w:rPr>
                <w:rFonts w:ascii="Times New Roman" w:hAnsi="Times New Roman" w:cs="Times New Roman"/>
                <w:sz w:val="24"/>
                <w:szCs w:val="24"/>
              </w:rPr>
            </w:pPr>
            <w:r w:rsidRPr="00DF3758">
              <w:rPr>
                <w:rFonts w:ascii="Times New Roman" w:hAnsi="Times New Roman" w:cs="Times New Roman"/>
                <w:sz w:val="24"/>
                <w:szCs w:val="24"/>
              </w:rPr>
              <w:t>Наименование работ</w:t>
            </w:r>
          </w:p>
        </w:tc>
        <w:tc>
          <w:tcPr>
            <w:tcW w:w="27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577C31" w:rsidP="00B77217">
            <w:pPr>
              <w:pStyle w:val="a7"/>
              <w:jc w:val="center"/>
              <w:rPr>
                <w:rFonts w:ascii="Times New Roman" w:hAnsi="Times New Roman" w:cs="Times New Roman"/>
                <w:sz w:val="24"/>
                <w:szCs w:val="24"/>
              </w:rPr>
            </w:pPr>
            <w:r w:rsidRPr="00DF3758">
              <w:rPr>
                <w:rFonts w:ascii="Times New Roman" w:hAnsi="Times New Roman" w:cs="Times New Roman"/>
                <w:sz w:val="24"/>
                <w:szCs w:val="24"/>
              </w:rPr>
              <w:t>Размер надбавок, в процентах к должностному окладу (окладу, ставке заработной платы)</w:t>
            </w:r>
          </w:p>
        </w:tc>
      </w:tr>
      <w:tr w:rsidR="00577C31" w:rsidRPr="00DF3758" w:rsidTr="00B008ED">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F76C45" w:rsidP="00E3284A">
            <w:pPr>
              <w:pStyle w:val="a7"/>
              <w:jc w:val="center"/>
              <w:rPr>
                <w:rFonts w:ascii="Times New Roman" w:hAnsi="Times New Roman" w:cs="Times New Roman"/>
                <w:sz w:val="24"/>
                <w:szCs w:val="24"/>
              </w:rPr>
            </w:pPr>
            <w:r w:rsidRPr="00DF3758">
              <w:rPr>
                <w:rFonts w:ascii="Times New Roman" w:hAnsi="Times New Roman" w:cs="Times New Roman"/>
                <w:sz w:val="24"/>
                <w:szCs w:val="24"/>
              </w:rPr>
              <w:t>1</w:t>
            </w:r>
            <w:r w:rsidR="00577C31" w:rsidRPr="00DF3758">
              <w:rPr>
                <w:rFonts w:ascii="Times New Roman" w:hAnsi="Times New Roman" w:cs="Times New Roman"/>
                <w:sz w:val="24"/>
                <w:szCs w:val="24"/>
              </w:rPr>
              <w:t>.</w:t>
            </w:r>
          </w:p>
        </w:tc>
        <w:tc>
          <w:tcPr>
            <w:tcW w:w="5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FA457E" w:rsidRDefault="00577C31" w:rsidP="00B77217">
            <w:pPr>
              <w:pStyle w:val="a7"/>
              <w:jc w:val="both"/>
              <w:rPr>
                <w:rFonts w:ascii="Times New Roman" w:hAnsi="Times New Roman" w:cs="Times New Roman"/>
                <w:sz w:val="24"/>
                <w:szCs w:val="24"/>
              </w:rPr>
            </w:pPr>
            <w:r w:rsidRPr="00FA457E">
              <w:rPr>
                <w:rFonts w:ascii="Times New Roman" w:hAnsi="Times New Roman" w:cs="Times New Roman"/>
                <w:sz w:val="24"/>
                <w:szCs w:val="24"/>
              </w:rPr>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w:t>
            </w:r>
            <w:r w:rsidRPr="00FA457E">
              <w:rPr>
                <w:rFonts w:ascii="Times New Roman" w:hAnsi="Times New Roman" w:cs="Times New Roman"/>
                <w:sz w:val="24"/>
                <w:szCs w:val="24"/>
              </w:rPr>
              <w:lastRenderedPageBreak/>
              <w:t>обучения лиц с ограниченными возможностями здоровья)</w:t>
            </w:r>
          </w:p>
          <w:p w:rsidR="00577C31" w:rsidRPr="00FA457E" w:rsidRDefault="00577C31" w:rsidP="00B77217">
            <w:pPr>
              <w:pStyle w:val="a7"/>
              <w:jc w:val="both"/>
              <w:rPr>
                <w:rFonts w:ascii="Times New Roman" w:hAnsi="Times New Roman" w:cs="Times New Roman"/>
                <w:sz w:val="24"/>
                <w:szCs w:val="24"/>
              </w:rPr>
            </w:pPr>
            <w:r w:rsidRPr="00FA457E">
              <w:rPr>
                <w:rFonts w:ascii="Times New Roman" w:hAnsi="Times New Roman" w:cs="Times New Roman"/>
                <w:sz w:val="24"/>
                <w:szCs w:val="24"/>
              </w:rPr>
              <w:t>(надбавка устанавливается пропорционально объему учебной нагрузки)</w:t>
            </w:r>
          </w:p>
        </w:tc>
        <w:tc>
          <w:tcPr>
            <w:tcW w:w="27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092AF1" w:rsidRDefault="00577C31" w:rsidP="00B77217">
            <w:pPr>
              <w:pStyle w:val="a7"/>
              <w:jc w:val="center"/>
              <w:rPr>
                <w:rFonts w:ascii="Times New Roman" w:hAnsi="Times New Roman" w:cs="Times New Roman"/>
                <w:b/>
                <w:sz w:val="24"/>
                <w:szCs w:val="24"/>
                <w:highlight w:val="yellow"/>
              </w:rPr>
            </w:pPr>
            <w:r w:rsidRPr="00092AF1">
              <w:rPr>
                <w:rFonts w:ascii="Times New Roman" w:hAnsi="Times New Roman" w:cs="Times New Roman"/>
                <w:b/>
                <w:sz w:val="24"/>
                <w:szCs w:val="24"/>
              </w:rPr>
              <w:lastRenderedPageBreak/>
              <w:t>до 10</w:t>
            </w:r>
          </w:p>
        </w:tc>
      </w:tr>
      <w:tr w:rsidR="00577C31" w:rsidRPr="00DF3758" w:rsidTr="00B008ED">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577C31" w:rsidP="00B77217">
            <w:pPr>
              <w:pStyle w:val="a7"/>
              <w:jc w:val="center"/>
              <w:rPr>
                <w:rFonts w:ascii="Times New Roman" w:hAnsi="Times New Roman" w:cs="Times New Roman"/>
                <w:sz w:val="24"/>
                <w:szCs w:val="24"/>
              </w:rPr>
            </w:pPr>
            <w:r w:rsidRPr="00DF3758">
              <w:rPr>
                <w:rFonts w:ascii="Times New Roman" w:hAnsi="Times New Roman" w:cs="Times New Roman"/>
                <w:sz w:val="24"/>
                <w:szCs w:val="24"/>
              </w:rPr>
              <w:lastRenderedPageBreak/>
              <w:t>2.</w:t>
            </w:r>
          </w:p>
        </w:tc>
        <w:tc>
          <w:tcPr>
            <w:tcW w:w="5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577C31" w:rsidP="00DE61FC">
            <w:pPr>
              <w:pStyle w:val="a7"/>
              <w:jc w:val="both"/>
              <w:rPr>
                <w:rFonts w:ascii="Times New Roman" w:hAnsi="Times New Roman" w:cs="Times New Roman"/>
                <w:sz w:val="24"/>
                <w:szCs w:val="24"/>
              </w:rPr>
            </w:pPr>
            <w:r w:rsidRPr="00DF3758">
              <w:rPr>
                <w:rFonts w:ascii="Times New Roman" w:hAnsi="Times New Roman" w:cs="Times New Roman"/>
                <w:sz w:val="24"/>
                <w:szCs w:val="24"/>
              </w:rPr>
              <w:t xml:space="preserve">Надбавки по другим основаниям, устанавливаемые в соответствии с локальным нормативным актом </w:t>
            </w:r>
            <w:r w:rsidR="00DE61FC">
              <w:rPr>
                <w:rFonts w:ascii="Times New Roman" w:hAnsi="Times New Roman" w:cs="Times New Roman"/>
                <w:sz w:val="24"/>
                <w:szCs w:val="24"/>
              </w:rPr>
              <w:t>учреждения</w:t>
            </w:r>
          </w:p>
        </w:tc>
        <w:tc>
          <w:tcPr>
            <w:tcW w:w="27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577C31" w:rsidP="00B77217">
            <w:pPr>
              <w:pStyle w:val="a7"/>
              <w:jc w:val="center"/>
              <w:rPr>
                <w:rFonts w:ascii="Times New Roman" w:hAnsi="Times New Roman" w:cs="Times New Roman"/>
                <w:sz w:val="24"/>
                <w:szCs w:val="24"/>
              </w:rPr>
            </w:pPr>
            <w:r w:rsidRPr="00DF3758">
              <w:rPr>
                <w:rFonts w:ascii="Times New Roman" w:hAnsi="Times New Roman" w:cs="Times New Roman"/>
                <w:sz w:val="24"/>
                <w:szCs w:val="24"/>
              </w:rPr>
              <w:t>x</w:t>
            </w:r>
          </w:p>
        </w:tc>
      </w:tr>
    </w:tbl>
    <w:p w:rsidR="00577C31" w:rsidRPr="00E40CCC" w:rsidRDefault="00577C31" w:rsidP="00577C31">
      <w:pPr>
        <w:pStyle w:val="a7"/>
        <w:rPr>
          <w:lang w:eastAsia="ru-RU"/>
        </w:rPr>
      </w:pPr>
    </w:p>
    <w:p w:rsidR="00577C31" w:rsidRPr="00E40CCC" w:rsidRDefault="00577C31" w:rsidP="009F3646">
      <w:pPr>
        <w:pStyle w:val="a7"/>
        <w:ind w:firstLine="708"/>
        <w:rPr>
          <w:rFonts w:ascii="Times New Roman" w:hAnsi="Times New Roman" w:cs="Times New Roman"/>
          <w:i/>
          <w:sz w:val="26"/>
          <w:szCs w:val="26"/>
          <w:lang w:eastAsia="ru-RU"/>
        </w:rPr>
      </w:pPr>
      <w:r w:rsidRPr="00E40CCC">
        <w:rPr>
          <w:rFonts w:ascii="Times New Roman" w:hAnsi="Times New Roman" w:cs="Times New Roman"/>
          <w:i/>
          <w:sz w:val="26"/>
          <w:szCs w:val="26"/>
          <w:lang w:eastAsia="ru-RU"/>
        </w:rPr>
        <w:t>Примечани</w:t>
      </w:r>
      <w:r w:rsidR="00E40CCC">
        <w:rPr>
          <w:rFonts w:ascii="Times New Roman" w:hAnsi="Times New Roman" w:cs="Times New Roman"/>
          <w:i/>
          <w:sz w:val="26"/>
          <w:szCs w:val="26"/>
          <w:lang w:eastAsia="ru-RU"/>
        </w:rPr>
        <w:t>е</w:t>
      </w:r>
      <w:r w:rsidRPr="00E40CCC">
        <w:rPr>
          <w:rFonts w:ascii="Times New Roman" w:hAnsi="Times New Roman" w:cs="Times New Roman"/>
          <w:i/>
          <w:sz w:val="26"/>
          <w:szCs w:val="26"/>
          <w:lang w:eastAsia="ru-RU"/>
        </w:rPr>
        <w:t>:</w:t>
      </w:r>
    </w:p>
    <w:p w:rsidR="00577C31" w:rsidRPr="00E40CCC" w:rsidRDefault="00577C31" w:rsidP="00577C31">
      <w:pPr>
        <w:pStyle w:val="a7"/>
        <w:ind w:firstLine="708"/>
        <w:jc w:val="both"/>
        <w:rPr>
          <w:rFonts w:ascii="Times New Roman" w:hAnsi="Times New Roman" w:cs="Times New Roman"/>
          <w:sz w:val="26"/>
          <w:szCs w:val="26"/>
          <w:lang w:eastAsia="ru-RU"/>
        </w:rPr>
      </w:pPr>
      <w:r w:rsidRPr="00E40CCC">
        <w:rPr>
          <w:rFonts w:ascii="Times New Roman" w:hAnsi="Times New Roman" w:cs="Times New Roman"/>
          <w:sz w:val="26"/>
          <w:szCs w:val="26"/>
          <w:lang w:eastAsia="ru-RU"/>
        </w:rPr>
        <w:t xml:space="preserve">* Перечень должностей работников, конкретные размеры надбавок и срок их установления устанавливаются руководителями </w:t>
      </w:r>
      <w:r w:rsidR="00A106EE" w:rsidRPr="00E40CCC">
        <w:rPr>
          <w:rFonts w:ascii="Times New Roman" w:hAnsi="Times New Roman" w:cs="Times New Roman"/>
          <w:sz w:val="26"/>
          <w:szCs w:val="26"/>
          <w:lang w:eastAsia="ru-RU"/>
        </w:rPr>
        <w:t>Учреждений</w:t>
      </w:r>
      <w:r w:rsidRPr="00E40CCC">
        <w:rPr>
          <w:rFonts w:ascii="Times New Roman" w:hAnsi="Times New Roman" w:cs="Times New Roman"/>
          <w:sz w:val="26"/>
          <w:szCs w:val="26"/>
          <w:lang w:eastAsia="ru-RU"/>
        </w:rPr>
        <w:t xml:space="preserve"> в зависимости от объема работы и значимости учебного предмета по согласованию с представительным органом работников.</w:t>
      </w:r>
    </w:p>
    <w:p w:rsidR="00577C31" w:rsidRPr="00B77217" w:rsidRDefault="004F1D90" w:rsidP="00B77217">
      <w:pPr>
        <w:pStyle w:val="a7"/>
        <w:tabs>
          <w:tab w:val="left" w:pos="993"/>
        </w:tabs>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5.</w:t>
      </w:r>
      <w:r w:rsidR="00577C31" w:rsidRPr="00B77217">
        <w:rPr>
          <w:rFonts w:ascii="Times New Roman" w:hAnsi="Times New Roman" w:cs="Times New Roman"/>
          <w:sz w:val="26"/>
          <w:szCs w:val="26"/>
          <w:lang w:eastAsia="ru-RU"/>
        </w:rPr>
        <w:t>4.</w:t>
      </w:r>
      <w:r w:rsidR="00B77217">
        <w:rPr>
          <w:rFonts w:ascii="Times New Roman" w:hAnsi="Times New Roman" w:cs="Times New Roman"/>
          <w:sz w:val="26"/>
          <w:szCs w:val="26"/>
          <w:lang w:eastAsia="ru-RU"/>
        </w:rPr>
        <w:tab/>
      </w:r>
      <w:r w:rsidR="00577C31" w:rsidRPr="00B77217">
        <w:rPr>
          <w:rFonts w:ascii="Times New Roman" w:hAnsi="Times New Roman" w:cs="Times New Roman"/>
          <w:sz w:val="26"/>
          <w:szCs w:val="26"/>
          <w:lang w:eastAsia="ru-RU"/>
        </w:rPr>
        <w:t xml:space="preserve">Работникам </w:t>
      </w:r>
      <w:r w:rsidR="00A75F51">
        <w:rPr>
          <w:rFonts w:ascii="Times New Roman" w:hAnsi="Times New Roman" w:cs="Times New Roman"/>
          <w:sz w:val="26"/>
          <w:szCs w:val="26"/>
          <w:lang w:eastAsia="ru-RU"/>
        </w:rPr>
        <w:t>Учреждений</w:t>
      </w:r>
      <w:r w:rsidR="00577C31" w:rsidRPr="00B77217">
        <w:rPr>
          <w:rFonts w:ascii="Times New Roman" w:hAnsi="Times New Roman" w:cs="Times New Roman"/>
          <w:sz w:val="26"/>
          <w:szCs w:val="26"/>
          <w:lang w:eastAsia="ru-RU"/>
        </w:rPr>
        <w:t xml:space="preserve"> в пределах утвержденного планового фонда оплаты труда могут устанавливаться надбавки к должностным окладам (окладам, ставкам заработной платы) за качество выполняемых работ в размере </w:t>
      </w:r>
      <w:r w:rsidR="00577C31" w:rsidRPr="00BC1D9E">
        <w:rPr>
          <w:rFonts w:ascii="Times New Roman" w:hAnsi="Times New Roman" w:cs="Times New Roman"/>
          <w:b/>
          <w:sz w:val="26"/>
          <w:szCs w:val="26"/>
          <w:lang w:eastAsia="ru-RU"/>
        </w:rPr>
        <w:t>до 200 процентов</w:t>
      </w:r>
      <w:r w:rsidR="00577C31" w:rsidRPr="00B77217">
        <w:rPr>
          <w:rFonts w:ascii="Times New Roman" w:hAnsi="Times New Roman" w:cs="Times New Roman"/>
          <w:sz w:val="26"/>
          <w:szCs w:val="26"/>
          <w:lang w:eastAsia="ru-RU"/>
        </w:rPr>
        <w:t xml:space="preserve"> к должностному окладу (окладу, ставке заработной платы).</w:t>
      </w:r>
    </w:p>
    <w:p w:rsidR="00577C31" w:rsidRDefault="00577C31" w:rsidP="00577C31">
      <w:pPr>
        <w:pStyle w:val="a7"/>
        <w:ind w:firstLine="708"/>
        <w:jc w:val="both"/>
        <w:rPr>
          <w:rFonts w:ascii="Times New Roman" w:hAnsi="Times New Roman" w:cs="Times New Roman"/>
          <w:sz w:val="26"/>
          <w:szCs w:val="26"/>
          <w:lang w:eastAsia="ru-RU"/>
        </w:rPr>
      </w:pPr>
      <w:r w:rsidRPr="00B77217">
        <w:rPr>
          <w:rFonts w:ascii="Times New Roman" w:hAnsi="Times New Roman" w:cs="Times New Roman"/>
          <w:sz w:val="26"/>
          <w:szCs w:val="26"/>
          <w:lang w:eastAsia="ru-RU"/>
        </w:rPr>
        <w:t xml:space="preserve">Основания для установления работникам </w:t>
      </w:r>
      <w:r w:rsidR="00A75F51">
        <w:rPr>
          <w:rFonts w:ascii="Times New Roman" w:hAnsi="Times New Roman" w:cs="Times New Roman"/>
          <w:sz w:val="26"/>
          <w:szCs w:val="26"/>
          <w:lang w:eastAsia="ru-RU"/>
        </w:rPr>
        <w:t>Учреждений</w:t>
      </w:r>
      <w:r w:rsidRPr="00B77217">
        <w:rPr>
          <w:rFonts w:ascii="Times New Roman" w:hAnsi="Times New Roman" w:cs="Times New Roman"/>
          <w:sz w:val="26"/>
          <w:szCs w:val="26"/>
          <w:lang w:eastAsia="ru-RU"/>
        </w:rPr>
        <w:t xml:space="preserve"> надбавок за качество выполняемых работ:</w:t>
      </w:r>
    </w:p>
    <w:p w:rsidR="00E40CCC" w:rsidRPr="00B77217" w:rsidRDefault="00E40CCC" w:rsidP="00577C31">
      <w:pPr>
        <w:pStyle w:val="a7"/>
        <w:ind w:firstLine="708"/>
        <w:jc w:val="both"/>
        <w:rPr>
          <w:rFonts w:ascii="Times New Roman" w:hAnsi="Times New Roman" w:cs="Times New Roman"/>
          <w:sz w:val="26"/>
          <w:szCs w:val="26"/>
          <w:lang w:eastAsia="ru-RU"/>
        </w:rPr>
      </w:pPr>
    </w:p>
    <w:tbl>
      <w:tblPr>
        <w:tblW w:w="0" w:type="auto"/>
        <w:tblInd w:w="149" w:type="dxa"/>
        <w:tblCellMar>
          <w:left w:w="0" w:type="dxa"/>
          <w:right w:w="0" w:type="dxa"/>
        </w:tblCellMar>
        <w:tblLook w:val="04A0" w:firstRow="1" w:lastRow="0" w:firstColumn="1" w:lastColumn="0" w:noHBand="0" w:noVBand="1"/>
      </w:tblPr>
      <w:tblGrid>
        <w:gridCol w:w="736"/>
        <w:gridCol w:w="5865"/>
        <w:gridCol w:w="2753"/>
      </w:tblGrid>
      <w:tr w:rsidR="00577C31" w:rsidRPr="00DF3758" w:rsidTr="00E40CCC">
        <w:tc>
          <w:tcPr>
            <w:tcW w:w="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B77217" w:rsidP="00B77217">
            <w:pPr>
              <w:pStyle w:val="a7"/>
              <w:jc w:val="center"/>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 xml:space="preserve"> п/п</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577C31" w:rsidP="00B77217">
            <w:pPr>
              <w:pStyle w:val="a7"/>
              <w:jc w:val="center"/>
              <w:rPr>
                <w:rFonts w:ascii="Times New Roman" w:hAnsi="Times New Roman" w:cs="Times New Roman"/>
                <w:sz w:val="24"/>
                <w:szCs w:val="24"/>
              </w:rPr>
            </w:pPr>
            <w:r w:rsidRPr="00DF3758">
              <w:rPr>
                <w:rFonts w:ascii="Times New Roman" w:hAnsi="Times New Roman" w:cs="Times New Roman"/>
                <w:sz w:val="24"/>
                <w:szCs w:val="24"/>
              </w:rPr>
              <w:t>Перечень оснований</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577C31" w:rsidP="00B77217">
            <w:pPr>
              <w:pStyle w:val="a7"/>
              <w:jc w:val="center"/>
              <w:rPr>
                <w:rFonts w:ascii="Times New Roman" w:hAnsi="Times New Roman" w:cs="Times New Roman"/>
                <w:sz w:val="24"/>
                <w:szCs w:val="24"/>
              </w:rPr>
            </w:pPr>
            <w:r w:rsidRPr="00DF3758">
              <w:rPr>
                <w:rFonts w:ascii="Times New Roman" w:hAnsi="Times New Roman" w:cs="Times New Roman"/>
                <w:sz w:val="24"/>
                <w:szCs w:val="24"/>
              </w:rPr>
              <w:t>Размер надбавок, в процентах к должностному окладу (окладу, ставке заработной платы)</w:t>
            </w:r>
          </w:p>
        </w:tc>
      </w:tr>
      <w:tr w:rsidR="003C3653" w:rsidRPr="00DF3758" w:rsidTr="00E40CCC">
        <w:tc>
          <w:tcPr>
            <w:tcW w:w="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C3653" w:rsidRPr="00DF3758" w:rsidRDefault="003C3653" w:rsidP="003C3653">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C3653" w:rsidRDefault="003C3653" w:rsidP="003C3653">
            <w:pPr>
              <w:pStyle w:val="a7"/>
              <w:jc w:val="both"/>
              <w:rPr>
                <w:rFonts w:ascii="Times New Roman" w:hAnsi="Times New Roman" w:cs="Times New Roman"/>
                <w:sz w:val="24"/>
                <w:szCs w:val="24"/>
              </w:rPr>
            </w:pPr>
            <w:r w:rsidRPr="003C3653">
              <w:rPr>
                <w:rFonts w:ascii="Times New Roman" w:hAnsi="Times New Roman" w:cs="Times New Roman"/>
                <w:sz w:val="24"/>
                <w:szCs w:val="24"/>
              </w:rPr>
              <w:t xml:space="preserve">Педагогическим работникам </w:t>
            </w:r>
            <w:r>
              <w:rPr>
                <w:rFonts w:ascii="Times New Roman" w:hAnsi="Times New Roman" w:cs="Times New Roman"/>
                <w:sz w:val="24"/>
                <w:szCs w:val="24"/>
              </w:rPr>
              <w:t>Учреждений</w:t>
            </w:r>
            <w:r w:rsidRPr="003C3653">
              <w:rPr>
                <w:rFonts w:ascii="Times New Roman" w:hAnsi="Times New Roman" w:cs="Times New Roman"/>
                <w:sz w:val="24"/>
                <w:szCs w:val="24"/>
              </w:rPr>
              <w:t xml:space="preserve">, имеющим почетные звания: </w:t>
            </w:r>
          </w:p>
          <w:p w:rsidR="003C3653" w:rsidRDefault="003C3653" w:rsidP="003C3653">
            <w:pPr>
              <w:pStyle w:val="a7"/>
              <w:jc w:val="both"/>
              <w:rPr>
                <w:rFonts w:ascii="Times New Roman" w:hAnsi="Times New Roman" w:cs="Times New Roman"/>
                <w:sz w:val="24"/>
                <w:szCs w:val="24"/>
              </w:rPr>
            </w:pPr>
            <w:r>
              <w:rPr>
                <w:rFonts w:ascii="Times New Roman" w:hAnsi="Times New Roman" w:cs="Times New Roman"/>
                <w:sz w:val="24"/>
                <w:szCs w:val="24"/>
              </w:rPr>
              <w:t>«</w:t>
            </w:r>
            <w:r w:rsidRPr="003C3653">
              <w:rPr>
                <w:rFonts w:ascii="Times New Roman" w:hAnsi="Times New Roman" w:cs="Times New Roman"/>
                <w:sz w:val="24"/>
                <w:szCs w:val="24"/>
              </w:rPr>
              <w:t>Народный учитель СССР</w:t>
            </w:r>
            <w:r>
              <w:rPr>
                <w:rFonts w:ascii="Times New Roman" w:hAnsi="Times New Roman" w:cs="Times New Roman"/>
                <w:sz w:val="24"/>
                <w:szCs w:val="24"/>
              </w:rPr>
              <w:t>»</w:t>
            </w:r>
            <w:r w:rsidRPr="003C3653">
              <w:rPr>
                <w:rFonts w:ascii="Times New Roman" w:hAnsi="Times New Roman" w:cs="Times New Roman"/>
                <w:sz w:val="24"/>
                <w:szCs w:val="24"/>
              </w:rPr>
              <w:t xml:space="preserve">, </w:t>
            </w:r>
          </w:p>
          <w:p w:rsidR="003C3653" w:rsidRDefault="003C3653" w:rsidP="003C3653">
            <w:pPr>
              <w:pStyle w:val="a7"/>
              <w:jc w:val="both"/>
              <w:rPr>
                <w:rFonts w:ascii="Times New Roman" w:hAnsi="Times New Roman" w:cs="Times New Roman"/>
                <w:sz w:val="24"/>
                <w:szCs w:val="24"/>
              </w:rPr>
            </w:pPr>
            <w:r>
              <w:rPr>
                <w:rFonts w:ascii="Times New Roman" w:hAnsi="Times New Roman" w:cs="Times New Roman"/>
                <w:sz w:val="24"/>
                <w:szCs w:val="24"/>
              </w:rPr>
              <w:t>«</w:t>
            </w:r>
            <w:r w:rsidRPr="003C3653">
              <w:rPr>
                <w:rFonts w:ascii="Times New Roman" w:hAnsi="Times New Roman" w:cs="Times New Roman"/>
                <w:sz w:val="24"/>
                <w:szCs w:val="24"/>
              </w:rPr>
              <w:t>Народный учитель Российской Федерации</w:t>
            </w:r>
            <w:r>
              <w:rPr>
                <w:rFonts w:ascii="Times New Roman" w:hAnsi="Times New Roman" w:cs="Times New Roman"/>
                <w:sz w:val="24"/>
                <w:szCs w:val="24"/>
              </w:rPr>
              <w:t>»</w:t>
            </w:r>
            <w:r w:rsidRPr="003C3653">
              <w:rPr>
                <w:rFonts w:ascii="Times New Roman" w:hAnsi="Times New Roman" w:cs="Times New Roman"/>
                <w:sz w:val="24"/>
                <w:szCs w:val="24"/>
              </w:rPr>
              <w:t xml:space="preserve">, </w:t>
            </w:r>
            <w:r>
              <w:rPr>
                <w:rFonts w:ascii="Times New Roman" w:hAnsi="Times New Roman" w:cs="Times New Roman"/>
                <w:sz w:val="24"/>
                <w:szCs w:val="24"/>
              </w:rPr>
              <w:t>«</w:t>
            </w:r>
            <w:r w:rsidRPr="003C3653">
              <w:rPr>
                <w:rFonts w:ascii="Times New Roman" w:hAnsi="Times New Roman" w:cs="Times New Roman"/>
                <w:sz w:val="24"/>
                <w:szCs w:val="24"/>
              </w:rPr>
              <w:t>Заслуженный учитель школы РСФСР</w:t>
            </w:r>
            <w:r>
              <w:rPr>
                <w:rFonts w:ascii="Times New Roman" w:hAnsi="Times New Roman" w:cs="Times New Roman"/>
                <w:sz w:val="24"/>
                <w:szCs w:val="24"/>
              </w:rPr>
              <w:t>»</w:t>
            </w:r>
            <w:r w:rsidRPr="003C3653">
              <w:rPr>
                <w:rFonts w:ascii="Times New Roman" w:hAnsi="Times New Roman" w:cs="Times New Roman"/>
                <w:sz w:val="24"/>
                <w:szCs w:val="24"/>
              </w:rPr>
              <w:t xml:space="preserve">, </w:t>
            </w:r>
            <w:r>
              <w:rPr>
                <w:rFonts w:ascii="Times New Roman" w:hAnsi="Times New Roman" w:cs="Times New Roman"/>
                <w:sz w:val="24"/>
                <w:szCs w:val="24"/>
              </w:rPr>
              <w:t>«</w:t>
            </w:r>
            <w:r w:rsidRPr="003C3653">
              <w:rPr>
                <w:rFonts w:ascii="Times New Roman" w:hAnsi="Times New Roman" w:cs="Times New Roman"/>
                <w:sz w:val="24"/>
                <w:szCs w:val="24"/>
              </w:rPr>
              <w:t>Заслуженный учитель профессионально-технического образования РСФСР</w:t>
            </w:r>
            <w:r>
              <w:rPr>
                <w:rFonts w:ascii="Times New Roman" w:hAnsi="Times New Roman" w:cs="Times New Roman"/>
                <w:sz w:val="24"/>
                <w:szCs w:val="24"/>
              </w:rPr>
              <w:t>»</w:t>
            </w:r>
            <w:r w:rsidRPr="003C3653">
              <w:rPr>
                <w:rFonts w:ascii="Times New Roman" w:hAnsi="Times New Roman" w:cs="Times New Roman"/>
                <w:sz w:val="24"/>
                <w:szCs w:val="24"/>
              </w:rPr>
              <w:t xml:space="preserve">, </w:t>
            </w:r>
          </w:p>
          <w:p w:rsidR="003C3653" w:rsidRDefault="003C3653" w:rsidP="003C3653">
            <w:pPr>
              <w:pStyle w:val="a7"/>
              <w:jc w:val="both"/>
              <w:rPr>
                <w:rFonts w:ascii="Times New Roman" w:hAnsi="Times New Roman" w:cs="Times New Roman"/>
                <w:sz w:val="24"/>
                <w:szCs w:val="24"/>
              </w:rPr>
            </w:pPr>
            <w:r>
              <w:rPr>
                <w:rFonts w:ascii="Times New Roman" w:hAnsi="Times New Roman" w:cs="Times New Roman"/>
                <w:sz w:val="24"/>
                <w:szCs w:val="24"/>
              </w:rPr>
              <w:t>«</w:t>
            </w:r>
            <w:r w:rsidRPr="003C3653">
              <w:rPr>
                <w:rFonts w:ascii="Times New Roman" w:hAnsi="Times New Roman" w:cs="Times New Roman"/>
                <w:sz w:val="24"/>
                <w:szCs w:val="24"/>
              </w:rPr>
              <w:t>Заслуженный учитель Российской Федерации</w:t>
            </w:r>
            <w:r>
              <w:rPr>
                <w:rFonts w:ascii="Times New Roman" w:hAnsi="Times New Roman" w:cs="Times New Roman"/>
                <w:sz w:val="24"/>
                <w:szCs w:val="24"/>
              </w:rPr>
              <w:t>»</w:t>
            </w:r>
            <w:r w:rsidRPr="003C3653">
              <w:rPr>
                <w:rFonts w:ascii="Times New Roman" w:hAnsi="Times New Roman" w:cs="Times New Roman"/>
                <w:sz w:val="24"/>
                <w:szCs w:val="24"/>
              </w:rPr>
              <w:t xml:space="preserve">, </w:t>
            </w:r>
            <w:r>
              <w:rPr>
                <w:rFonts w:ascii="Times New Roman" w:hAnsi="Times New Roman" w:cs="Times New Roman"/>
                <w:sz w:val="24"/>
                <w:szCs w:val="24"/>
              </w:rPr>
              <w:t>«</w:t>
            </w:r>
            <w:r w:rsidRPr="003C3653">
              <w:rPr>
                <w:rFonts w:ascii="Times New Roman" w:hAnsi="Times New Roman" w:cs="Times New Roman"/>
                <w:sz w:val="24"/>
                <w:szCs w:val="24"/>
              </w:rPr>
              <w:t>Заслуженный учитель школы Коми ССР</w:t>
            </w:r>
            <w:r>
              <w:rPr>
                <w:rFonts w:ascii="Times New Roman" w:hAnsi="Times New Roman" w:cs="Times New Roman"/>
                <w:sz w:val="24"/>
                <w:szCs w:val="24"/>
              </w:rPr>
              <w:t>»</w:t>
            </w:r>
            <w:r w:rsidRPr="003C3653">
              <w:rPr>
                <w:rFonts w:ascii="Times New Roman" w:hAnsi="Times New Roman" w:cs="Times New Roman"/>
                <w:sz w:val="24"/>
                <w:szCs w:val="24"/>
              </w:rPr>
              <w:t xml:space="preserve">, </w:t>
            </w:r>
            <w:r>
              <w:rPr>
                <w:rFonts w:ascii="Times New Roman" w:hAnsi="Times New Roman" w:cs="Times New Roman"/>
                <w:sz w:val="24"/>
                <w:szCs w:val="24"/>
              </w:rPr>
              <w:t>«</w:t>
            </w:r>
            <w:r w:rsidRPr="003C3653">
              <w:rPr>
                <w:rFonts w:ascii="Times New Roman" w:hAnsi="Times New Roman" w:cs="Times New Roman"/>
                <w:sz w:val="24"/>
                <w:szCs w:val="24"/>
              </w:rPr>
              <w:t>Заслуженный учитель школы Коми АССР</w:t>
            </w:r>
            <w:r>
              <w:rPr>
                <w:rFonts w:ascii="Times New Roman" w:hAnsi="Times New Roman" w:cs="Times New Roman"/>
                <w:sz w:val="24"/>
                <w:szCs w:val="24"/>
              </w:rPr>
              <w:t>»</w:t>
            </w:r>
            <w:r w:rsidRPr="003C3653">
              <w:rPr>
                <w:rFonts w:ascii="Times New Roman" w:hAnsi="Times New Roman" w:cs="Times New Roman"/>
                <w:sz w:val="24"/>
                <w:szCs w:val="24"/>
              </w:rPr>
              <w:t xml:space="preserve">, </w:t>
            </w:r>
            <w:r>
              <w:rPr>
                <w:rFonts w:ascii="Times New Roman" w:hAnsi="Times New Roman" w:cs="Times New Roman"/>
                <w:sz w:val="24"/>
                <w:szCs w:val="24"/>
              </w:rPr>
              <w:t>«</w:t>
            </w:r>
            <w:r w:rsidRPr="003C3653">
              <w:rPr>
                <w:rFonts w:ascii="Times New Roman" w:hAnsi="Times New Roman" w:cs="Times New Roman"/>
                <w:sz w:val="24"/>
                <w:szCs w:val="24"/>
              </w:rPr>
              <w:t>Заслуженный работник Республики Коми</w:t>
            </w:r>
            <w:r>
              <w:rPr>
                <w:rFonts w:ascii="Times New Roman" w:hAnsi="Times New Roman" w:cs="Times New Roman"/>
                <w:sz w:val="24"/>
                <w:szCs w:val="24"/>
              </w:rPr>
              <w:t>»</w:t>
            </w:r>
            <w:r w:rsidRPr="003C3653">
              <w:rPr>
                <w:rFonts w:ascii="Times New Roman" w:hAnsi="Times New Roman" w:cs="Times New Roman"/>
                <w:sz w:val="24"/>
                <w:szCs w:val="24"/>
              </w:rPr>
              <w:t xml:space="preserve"> и другие почетные звания </w:t>
            </w:r>
            <w:r>
              <w:rPr>
                <w:rFonts w:ascii="Times New Roman" w:hAnsi="Times New Roman" w:cs="Times New Roman"/>
                <w:sz w:val="24"/>
                <w:szCs w:val="24"/>
              </w:rPr>
              <w:t>«</w:t>
            </w:r>
            <w:r w:rsidRPr="003C3653">
              <w:rPr>
                <w:rFonts w:ascii="Times New Roman" w:hAnsi="Times New Roman" w:cs="Times New Roman"/>
                <w:sz w:val="24"/>
                <w:szCs w:val="24"/>
              </w:rPr>
              <w:t>Народный учитель</w:t>
            </w:r>
            <w:r>
              <w:rPr>
                <w:rFonts w:ascii="Times New Roman" w:hAnsi="Times New Roman" w:cs="Times New Roman"/>
                <w:sz w:val="24"/>
                <w:szCs w:val="24"/>
              </w:rPr>
              <w:t>»</w:t>
            </w:r>
            <w:r w:rsidRPr="003C3653">
              <w:rPr>
                <w:rFonts w:ascii="Times New Roman" w:hAnsi="Times New Roman" w:cs="Times New Roman"/>
                <w:sz w:val="24"/>
                <w:szCs w:val="24"/>
              </w:rPr>
              <w:t xml:space="preserve">, </w:t>
            </w:r>
            <w:r>
              <w:rPr>
                <w:rFonts w:ascii="Times New Roman" w:hAnsi="Times New Roman" w:cs="Times New Roman"/>
                <w:sz w:val="24"/>
                <w:szCs w:val="24"/>
              </w:rPr>
              <w:t>«</w:t>
            </w:r>
            <w:r w:rsidRPr="003C3653">
              <w:rPr>
                <w:rFonts w:ascii="Times New Roman" w:hAnsi="Times New Roman" w:cs="Times New Roman"/>
                <w:sz w:val="24"/>
                <w:szCs w:val="24"/>
              </w:rPr>
              <w:t>Заслуженный учитель</w:t>
            </w:r>
            <w:r>
              <w:rPr>
                <w:rFonts w:ascii="Times New Roman" w:hAnsi="Times New Roman" w:cs="Times New Roman"/>
                <w:sz w:val="24"/>
                <w:szCs w:val="24"/>
              </w:rPr>
              <w:t>»</w:t>
            </w:r>
            <w:r w:rsidRPr="003C3653">
              <w:rPr>
                <w:rFonts w:ascii="Times New Roman" w:hAnsi="Times New Roman" w:cs="Times New Roman"/>
                <w:sz w:val="24"/>
                <w:szCs w:val="24"/>
              </w:rPr>
              <w:t xml:space="preserve">, </w:t>
            </w:r>
          </w:p>
          <w:p w:rsidR="003C3653" w:rsidRPr="003C3653" w:rsidRDefault="003C3653" w:rsidP="003C3653">
            <w:pPr>
              <w:pStyle w:val="a7"/>
              <w:jc w:val="both"/>
              <w:rPr>
                <w:rFonts w:ascii="Times New Roman" w:hAnsi="Times New Roman" w:cs="Times New Roman"/>
                <w:sz w:val="24"/>
                <w:szCs w:val="24"/>
              </w:rPr>
            </w:pPr>
            <w:r>
              <w:rPr>
                <w:rFonts w:ascii="Times New Roman" w:hAnsi="Times New Roman" w:cs="Times New Roman"/>
                <w:sz w:val="24"/>
                <w:szCs w:val="24"/>
              </w:rPr>
              <w:t>«</w:t>
            </w:r>
            <w:r w:rsidRPr="003C3653">
              <w:rPr>
                <w:rFonts w:ascii="Times New Roman" w:hAnsi="Times New Roman" w:cs="Times New Roman"/>
                <w:sz w:val="24"/>
                <w:szCs w:val="24"/>
              </w:rPr>
              <w:t>Заслуженный преподаватель</w:t>
            </w:r>
            <w:r>
              <w:rPr>
                <w:rFonts w:ascii="Times New Roman" w:hAnsi="Times New Roman" w:cs="Times New Roman"/>
                <w:sz w:val="24"/>
                <w:szCs w:val="24"/>
              </w:rPr>
              <w:t>»</w:t>
            </w:r>
            <w:r w:rsidRPr="003C3653">
              <w:rPr>
                <w:rFonts w:ascii="Times New Roman" w:hAnsi="Times New Roman" w:cs="Times New Roman"/>
                <w:sz w:val="24"/>
                <w:szCs w:val="24"/>
              </w:rPr>
              <w:t xml:space="preserve"> субъектов Российской Федерации, а также союзных республик, входивших в состав СССР</w:t>
            </w:r>
          </w:p>
          <w:p w:rsidR="003C3653" w:rsidRPr="003C3653" w:rsidRDefault="003C3653" w:rsidP="003C3653">
            <w:pPr>
              <w:pStyle w:val="a7"/>
              <w:jc w:val="both"/>
              <w:rPr>
                <w:rFonts w:ascii="Times New Roman" w:hAnsi="Times New Roman" w:cs="Times New Roman"/>
                <w:sz w:val="24"/>
                <w:szCs w:val="24"/>
              </w:rPr>
            </w:pPr>
            <w:r w:rsidRPr="003C3653">
              <w:rPr>
                <w:rFonts w:ascii="Times New Roman" w:hAnsi="Times New Roman" w:cs="Times New Roman"/>
                <w:sz w:val="24"/>
                <w:szCs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C3653" w:rsidRPr="004A0B5E" w:rsidRDefault="003C3653" w:rsidP="003C3653">
            <w:pPr>
              <w:pStyle w:val="a7"/>
              <w:jc w:val="center"/>
              <w:rPr>
                <w:rFonts w:cs="Times New Roman"/>
                <w:lang w:eastAsia="ru-RU"/>
              </w:rPr>
            </w:pPr>
            <w:r w:rsidRPr="003C3653">
              <w:rPr>
                <w:rFonts w:ascii="Times New Roman" w:hAnsi="Times New Roman" w:cs="Times New Roman"/>
                <w:b/>
                <w:sz w:val="24"/>
                <w:szCs w:val="24"/>
              </w:rPr>
              <w:t>5 &lt;*&gt;</w:t>
            </w:r>
          </w:p>
        </w:tc>
      </w:tr>
      <w:tr w:rsidR="00577C31" w:rsidRPr="00DF3758" w:rsidTr="00E40CCC">
        <w:tc>
          <w:tcPr>
            <w:tcW w:w="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3C3653" w:rsidP="00E3284A">
            <w:pPr>
              <w:pStyle w:val="a7"/>
              <w:jc w:val="center"/>
              <w:rPr>
                <w:rFonts w:ascii="Times New Roman" w:hAnsi="Times New Roman" w:cs="Times New Roman"/>
                <w:sz w:val="24"/>
                <w:szCs w:val="24"/>
              </w:rPr>
            </w:pPr>
            <w:r>
              <w:rPr>
                <w:rFonts w:ascii="Times New Roman" w:hAnsi="Times New Roman" w:cs="Times New Roman"/>
                <w:sz w:val="24"/>
                <w:szCs w:val="24"/>
              </w:rPr>
              <w:t>2</w:t>
            </w:r>
            <w:r w:rsidR="00577C31" w:rsidRPr="00DF3758">
              <w:rPr>
                <w:rFonts w:ascii="Times New Roman" w:hAnsi="Times New Roman" w:cs="Times New Roman"/>
                <w:sz w:val="24"/>
                <w:szCs w:val="24"/>
              </w:rPr>
              <w:t>.</w:t>
            </w:r>
          </w:p>
        </w:tc>
        <w:tc>
          <w:tcPr>
            <w:tcW w:w="58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217" w:rsidRPr="00DF3758" w:rsidRDefault="00577C31" w:rsidP="00B77217">
            <w:pPr>
              <w:pStyle w:val="a7"/>
              <w:jc w:val="both"/>
              <w:rPr>
                <w:rFonts w:ascii="Times New Roman" w:hAnsi="Times New Roman" w:cs="Times New Roman"/>
                <w:sz w:val="24"/>
                <w:szCs w:val="24"/>
              </w:rPr>
            </w:pPr>
            <w:r w:rsidRPr="00DF3758">
              <w:rPr>
                <w:rFonts w:ascii="Times New Roman" w:hAnsi="Times New Roman" w:cs="Times New Roman"/>
                <w:sz w:val="24"/>
                <w:szCs w:val="24"/>
              </w:rPr>
              <w:t xml:space="preserve">Педагогическим работникам </w:t>
            </w:r>
            <w:r w:rsidR="00A75F51">
              <w:rPr>
                <w:rFonts w:ascii="Times New Roman" w:hAnsi="Times New Roman" w:cs="Times New Roman"/>
                <w:sz w:val="24"/>
                <w:szCs w:val="24"/>
              </w:rPr>
              <w:t>Учреждений</w:t>
            </w:r>
            <w:r w:rsidRPr="00DF3758">
              <w:rPr>
                <w:rFonts w:ascii="Times New Roman" w:hAnsi="Times New Roman" w:cs="Times New Roman"/>
                <w:sz w:val="24"/>
                <w:szCs w:val="24"/>
              </w:rPr>
              <w:t>, имеющим почетные звания</w:t>
            </w:r>
            <w:r w:rsidR="00B77217" w:rsidRPr="00DF3758">
              <w:rPr>
                <w:rFonts w:ascii="Times New Roman" w:hAnsi="Times New Roman" w:cs="Times New Roman"/>
                <w:sz w:val="24"/>
                <w:szCs w:val="24"/>
              </w:rPr>
              <w:t>:</w:t>
            </w:r>
            <w:r w:rsidRPr="00DF3758">
              <w:rPr>
                <w:rFonts w:ascii="Times New Roman" w:hAnsi="Times New Roman" w:cs="Times New Roman"/>
                <w:sz w:val="24"/>
                <w:szCs w:val="24"/>
              </w:rPr>
              <w:t xml:space="preserve"> </w:t>
            </w:r>
          </w:p>
          <w:p w:rsidR="003C3653" w:rsidRDefault="00B77217" w:rsidP="00B77217">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Заслуженный мастер профессионально-технического образования РСФСР</w:t>
            </w:r>
            <w:r w:rsidRPr="00DF3758">
              <w:rPr>
                <w:rFonts w:ascii="Times New Roman" w:hAnsi="Times New Roman" w:cs="Times New Roman"/>
                <w:sz w:val="24"/>
                <w:szCs w:val="24"/>
              </w:rPr>
              <w:t>»</w:t>
            </w:r>
            <w:r w:rsidR="00577C31" w:rsidRPr="00DF3758">
              <w:rPr>
                <w:rFonts w:ascii="Times New Roman" w:hAnsi="Times New Roman" w:cs="Times New Roman"/>
                <w:sz w:val="24"/>
                <w:szCs w:val="24"/>
              </w:rPr>
              <w:t xml:space="preserve">, </w:t>
            </w:r>
          </w:p>
          <w:p w:rsidR="00B77217" w:rsidRPr="00DF3758" w:rsidRDefault="00B77217" w:rsidP="00B77217">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Заслуженный мастер производственного обучения Российской Федерации</w:t>
            </w:r>
            <w:r w:rsidRPr="00DF3758">
              <w:rPr>
                <w:rFonts w:ascii="Times New Roman" w:hAnsi="Times New Roman" w:cs="Times New Roman"/>
                <w:sz w:val="24"/>
                <w:szCs w:val="24"/>
              </w:rPr>
              <w:t>»</w:t>
            </w:r>
            <w:r w:rsidR="00577C31" w:rsidRPr="00DF3758">
              <w:rPr>
                <w:rFonts w:ascii="Times New Roman" w:hAnsi="Times New Roman" w:cs="Times New Roman"/>
                <w:sz w:val="24"/>
                <w:szCs w:val="24"/>
              </w:rPr>
              <w:t xml:space="preserve">, </w:t>
            </w:r>
          </w:p>
          <w:p w:rsidR="00B77217" w:rsidRPr="00DF3758" w:rsidRDefault="00B77217" w:rsidP="00B77217">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Заслуженный мастер профессионально-технического образования Коми ССР</w:t>
            </w:r>
            <w:r w:rsidRPr="00DF3758">
              <w:rPr>
                <w:rFonts w:ascii="Times New Roman" w:hAnsi="Times New Roman" w:cs="Times New Roman"/>
                <w:sz w:val="24"/>
                <w:szCs w:val="24"/>
              </w:rPr>
              <w:t>»,</w:t>
            </w:r>
          </w:p>
          <w:p w:rsidR="00B77217" w:rsidRPr="00DF3758" w:rsidRDefault="00B77217" w:rsidP="00B77217">
            <w:pPr>
              <w:pStyle w:val="a7"/>
              <w:jc w:val="both"/>
              <w:rPr>
                <w:rFonts w:ascii="Times New Roman" w:hAnsi="Times New Roman" w:cs="Times New Roman"/>
                <w:sz w:val="24"/>
                <w:szCs w:val="24"/>
              </w:rPr>
            </w:pPr>
            <w:r w:rsidRPr="00DF3758">
              <w:rPr>
                <w:rFonts w:ascii="Times New Roman" w:hAnsi="Times New Roman" w:cs="Times New Roman"/>
                <w:sz w:val="24"/>
                <w:szCs w:val="24"/>
              </w:rPr>
              <w:lastRenderedPageBreak/>
              <w:t>«</w:t>
            </w:r>
            <w:r w:rsidR="00577C31" w:rsidRPr="00DF3758">
              <w:rPr>
                <w:rFonts w:ascii="Times New Roman" w:hAnsi="Times New Roman" w:cs="Times New Roman"/>
                <w:sz w:val="24"/>
                <w:szCs w:val="24"/>
              </w:rPr>
              <w:t>Заслуженный мастер профессионально-технического образования Коми АССР</w:t>
            </w:r>
            <w:r w:rsidRPr="00DF3758">
              <w:rPr>
                <w:rFonts w:ascii="Times New Roman" w:hAnsi="Times New Roman" w:cs="Times New Roman"/>
                <w:sz w:val="24"/>
                <w:szCs w:val="24"/>
              </w:rPr>
              <w:t>»,</w:t>
            </w:r>
          </w:p>
          <w:p w:rsidR="00B77217" w:rsidRPr="00DF3758" w:rsidRDefault="00B77217" w:rsidP="00B77217">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Заслуженный работник высшей школы Российской Федерации</w:t>
            </w:r>
            <w:r w:rsidRPr="00DF3758">
              <w:rPr>
                <w:rFonts w:ascii="Times New Roman" w:hAnsi="Times New Roman" w:cs="Times New Roman"/>
                <w:sz w:val="24"/>
                <w:szCs w:val="24"/>
              </w:rPr>
              <w:t>»</w:t>
            </w:r>
            <w:r w:rsidR="00577C31" w:rsidRPr="00DF3758">
              <w:rPr>
                <w:rFonts w:ascii="Times New Roman" w:hAnsi="Times New Roman" w:cs="Times New Roman"/>
                <w:sz w:val="24"/>
                <w:szCs w:val="24"/>
              </w:rPr>
              <w:t xml:space="preserve">, </w:t>
            </w:r>
          </w:p>
          <w:p w:rsidR="00B77217" w:rsidRPr="00DF3758" w:rsidRDefault="00B77217" w:rsidP="00B77217">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Заслуженный деятель науки Российской Федерации</w:t>
            </w:r>
            <w:r w:rsidRPr="00DF3758">
              <w:rPr>
                <w:rFonts w:ascii="Times New Roman" w:hAnsi="Times New Roman" w:cs="Times New Roman"/>
                <w:sz w:val="24"/>
                <w:szCs w:val="24"/>
              </w:rPr>
              <w:t>»</w:t>
            </w:r>
            <w:r w:rsidR="00577C31" w:rsidRPr="00DF3758">
              <w:rPr>
                <w:rFonts w:ascii="Times New Roman" w:hAnsi="Times New Roman" w:cs="Times New Roman"/>
                <w:sz w:val="24"/>
                <w:szCs w:val="24"/>
              </w:rPr>
              <w:t xml:space="preserve">, </w:t>
            </w:r>
          </w:p>
          <w:p w:rsidR="00B77217" w:rsidRPr="00DF3758" w:rsidRDefault="00B77217" w:rsidP="00B77217">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Заслуженный работник культуры РСФСР</w:t>
            </w:r>
            <w:r w:rsidRPr="00DF3758">
              <w:rPr>
                <w:rFonts w:ascii="Times New Roman" w:hAnsi="Times New Roman" w:cs="Times New Roman"/>
                <w:sz w:val="24"/>
                <w:szCs w:val="24"/>
              </w:rPr>
              <w:t>»,</w:t>
            </w:r>
          </w:p>
          <w:p w:rsidR="00B77217" w:rsidRPr="00DF3758" w:rsidRDefault="00B77217" w:rsidP="00B77217">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Заслуженный работник культуры Российской Федерации</w:t>
            </w:r>
            <w:r w:rsidRPr="00DF3758">
              <w:rPr>
                <w:rFonts w:ascii="Times New Roman" w:hAnsi="Times New Roman" w:cs="Times New Roman"/>
                <w:sz w:val="24"/>
                <w:szCs w:val="24"/>
              </w:rPr>
              <w:t>»</w:t>
            </w:r>
            <w:r w:rsidR="00577C31" w:rsidRPr="00DF3758">
              <w:rPr>
                <w:rFonts w:ascii="Times New Roman" w:hAnsi="Times New Roman" w:cs="Times New Roman"/>
                <w:sz w:val="24"/>
                <w:szCs w:val="24"/>
              </w:rPr>
              <w:t xml:space="preserve">, </w:t>
            </w:r>
          </w:p>
          <w:p w:rsidR="00B77217" w:rsidRPr="00DF3758" w:rsidRDefault="00B77217" w:rsidP="00B77217">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Заслуженный работник культуры Коми ССР</w:t>
            </w:r>
            <w:r w:rsidRPr="00DF3758">
              <w:rPr>
                <w:rFonts w:ascii="Times New Roman" w:hAnsi="Times New Roman" w:cs="Times New Roman"/>
                <w:sz w:val="24"/>
                <w:szCs w:val="24"/>
              </w:rPr>
              <w:t>»,</w:t>
            </w:r>
          </w:p>
          <w:p w:rsidR="003F3EB0" w:rsidRPr="00DF3758" w:rsidRDefault="00B77217" w:rsidP="00B77217">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Заслуженный работник культуры Коми АССР</w:t>
            </w:r>
            <w:r w:rsidRPr="00DF3758">
              <w:rPr>
                <w:rFonts w:ascii="Times New Roman" w:hAnsi="Times New Roman" w:cs="Times New Roman"/>
                <w:sz w:val="24"/>
                <w:szCs w:val="24"/>
              </w:rPr>
              <w:t>»</w:t>
            </w:r>
            <w:r w:rsidR="003F3EB0" w:rsidRPr="00DF3758">
              <w:rPr>
                <w:rFonts w:ascii="Times New Roman" w:hAnsi="Times New Roman" w:cs="Times New Roman"/>
                <w:sz w:val="24"/>
                <w:szCs w:val="24"/>
              </w:rPr>
              <w:t>,</w:t>
            </w:r>
          </w:p>
          <w:p w:rsidR="003F3EB0" w:rsidRPr="00DF3758" w:rsidRDefault="003F3EB0" w:rsidP="003F3EB0">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Заслуженный деятель искусств Российской Федерации</w:t>
            </w:r>
            <w:r w:rsidRPr="00DF3758">
              <w:rPr>
                <w:rFonts w:ascii="Times New Roman" w:hAnsi="Times New Roman" w:cs="Times New Roman"/>
                <w:sz w:val="24"/>
                <w:szCs w:val="24"/>
              </w:rPr>
              <w:t>»</w:t>
            </w:r>
            <w:r w:rsidR="00577C31" w:rsidRPr="00DF3758">
              <w:rPr>
                <w:rFonts w:ascii="Times New Roman" w:hAnsi="Times New Roman" w:cs="Times New Roman"/>
                <w:sz w:val="24"/>
                <w:szCs w:val="24"/>
              </w:rPr>
              <w:t xml:space="preserve">, </w:t>
            </w:r>
          </w:p>
          <w:p w:rsidR="003F3EB0" w:rsidRPr="00DF3758" w:rsidRDefault="003F3EB0" w:rsidP="003F3EB0">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Заслуженный артист Российской Федерации</w:t>
            </w:r>
            <w:r w:rsidRPr="00DF3758">
              <w:rPr>
                <w:rFonts w:ascii="Times New Roman" w:hAnsi="Times New Roman" w:cs="Times New Roman"/>
                <w:sz w:val="24"/>
                <w:szCs w:val="24"/>
              </w:rPr>
              <w:t>»,</w:t>
            </w:r>
          </w:p>
          <w:p w:rsidR="003F3EB0" w:rsidRPr="00DF3758" w:rsidRDefault="003F3EB0" w:rsidP="003F3EB0">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Заслуженный художник Российской Федерации</w:t>
            </w:r>
            <w:r w:rsidRPr="00DF3758">
              <w:rPr>
                <w:rFonts w:ascii="Times New Roman" w:hAnsi="Times New Roman" w:cs="Times New Roman"/>
                <w:sz w:val="24"/>
                <w:szCs w:val="24"/>
              </w:rPr>
              <w:t>»</w:t>
            </w:r>
            <w:r w:rsidR="00577C31" w:rsidRPr="00DF3758">
              <w:rPr>
                <w:rFonts w:ascii="Times New Roman" w:hAnsi="Times New Roman" w:cs="Times New Roman"/>
                <w:sz w:val="24"/>
                <w:szCs w:val="24"/>
              </w:rPr>
              <w:t xml:space="preserve">, </w:t>
            </w:r>
          </w:p>
          <w:p w:rsidR="003F3EB0" w:rsidRPr="00DF3758" w:rsidRDefault="003F3EB0" w:rsidP="003F3EB0">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Народный артист Российской Федерации</w:t>
            </w:r>
            <w:r w:rsidRPr="00DF3758">
              <w:rPr>
                <w:rFonts w:ascii="Times New Roman" w:hAnsi="Times New Roman" w:cs="Times New Roman"/>
                <w:sz w:val="24"/>
                <w:szCs w:val="24"/>
              </w:rPr>
              <w:t>»,</w:t>
            </w:r>
          </w:p>
          <w:p w:rsidR="003F3EB0" w:rsidRPr="00DF3758" w:rsidRDefault="003F3EB0" w:rsidP="003F3EB0">
            <w:pPr>
              <w:pStyle w:val="a7"/>
              <w:jc w:val="both"/>
              <w:rPr>
                <w:rFonts w:ascii="Times New Roman" w:hAnsi="Times New Roman" w:cs="Times New Roman"/>
                <w:sz w:val="24"/>
                <w:szCs w:val="24"/>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Народный художник Российской Федерации</w:t>
            </w:r>
            <w:r w:rsidRPr="00DF3758">
              <w:rPr>
                <w:rFonts w:ascii="Times New Roman" w:hAnsi="Times New Roman" w:cs="Times New Roman"/>
                <w:sz w:val="24"/>
                <w:szCs w:val="24"/>
              </w:rPr>
              <w:t>»</w:t>
            </w:r>
          </w:p>
          <w:p w:rsidR="00577C31" w:rsidRPr="00DF3758" w:rsidRDefault="003F3EB0" w:rsidP="00180A7B">
            <w:pPr>
              <w:pStyle w:val="a7"/>
              <w:jc w:val="both"/>
              <w:rPr>
                <w:rFonts w:ascii="Times New Roman" w:hAnsi="Times New Roman" w:cs="Times New Roman"/>
                <w:sz w:val="24"/>
                <w:szCs w:val="24"/>
                <w:highlight w:val="yellow"/>
              </w:rPr>
            </w:pPr>
            <w:r w:rsidRPr="00DF3758">
              <w:rPr>
                <w:rFonts w:ascii="Times New Roman" w:hAnsi="Times New Roman" w:cs="Times New Roman"/>
                <w:sz w:val="24"/>
                <w:szCs w:val="24"/>
              </w:rPr>
              <w:t>«</w:t>
            </w:r>
            <w:r w:rsidR="00577C31" w:rsidRPr="00DF3758">
              <w:rPr>
                <w:rFonts w:ascii="Times New Roman" w:hAnsi="Times New Roman" w:cs="Times New Roman"/>
                <w:sz w:val="24"/>
                <w:szCs w:val="24"/>
              </w:rPr>
              <w:t>Народный художник Республики Коми</w:t>
            </w:r>
            <w:r w:rsidRPr="00DF3758">
              <w:rPr>
                <w:rFonts w:ascii="Times New Roman" w:hAnsi="Times New Roman" w:cs="Times New Roman"/>
                <w:sz w:val="24"/>
                <w:szCs w:val="24"/>
              </w:rPr>
              <w:t>»</w:t>
            </w:r>
            <w:r w:rsidR="00577C31" w:rsidRPr="00DF3758">
              <w:rPr>
                <w:rFonts w:ascii="Times New Roman" w:hAnsi="Times New Roman" w:cs="Times New Roman"/>
                <w:sz w:val="24"/>
                <w:szCs w:val="24"/>
              </w:rPr>
              <w:t xml:space="preserve">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w:t>
            </w:r>
            <w:r w:rsidRPr="00DF3758">
              <w:rPr>
                <w:rFonts w:ascii="Times New Roman" w:hAnsi="Times New Roman" w:cs="Times New Roman"/>
                <w:sz w:val="24"/>
                <w:szCs w:val="24"/>
              </w:rPr>
              <w:t>«</w:t>
            </w:r>
            <w:r w:rsidR="00577C31" w:rsidRPr="00DF3758">
              <w:rPr>
                <w:rFonts w:ascii="Times New Roman" w:hAnsi="Times New Roman" w:cs="Times New Roman"/>
                <w:sz w:val="24"/>
                <w:szCs w:val="24"/>
              </w:rPr>
              <w:t>народный</w:t>
            </w:r>
            <w:r w:rsidRPr="00DF3758">
              <w:rPr>
                <w:rFonts w:ascii="Times New Roman" w:hAnsi="Times New Roman" w:cs="Times New Roman"/>
                <w:sz w:val="24"/>
                <w:szCs w:val="24"/>
              </w:rPr>
              <w:t>»</w:t>
            </w:r>
            <w:r w:rsidR="00577C31" w:rsidRPr="00DF3758">
              <w:rPr>
                <w:rFonts w:ascii="Times New Roman" w:hAnsi="Times New Roman" w:cs="Times New Roman"/>
                <w:sz w:val="24"/>
                <w:szCs w:val="24"/>
              </w:rPr>
              <w:t xml:space="preserve">, </w:t>
            </w:r>
            <w:r w:rsidRPr="00DF3758">
              <w:rPr>
                <w:rFonts w:ascii="Times New Roman" w:hAnsi="Times New Roman" w:cs="Times New Roman"/>
                <w:sz w:val="24"/>
                <w:szCs w:val="24"/>
              </w:rPr>
              <w:t>«</w:t>
            </w:r>
            <w:r w:rsidR="00577C31" w:rsidRPr="00DF3758">
              <w:rPr>
                <w:rFonts w:ascii="Times New Roman" w:hAnsi="Times New Roman" w:cs="Times New Roman"/>
                <w:sz w:val="24"/>
                <w:szCs w:val="24"/>
              </w:rPr>
              <w:t>заслуженный</w:t>
            </w:r>
            <w:r w:rsidRPr="00DF3758">
              <w:rPr>
                <w:rFonts w:ascii="Times New Roman" w:hAnsi="Times New Roman" w:cs="Times New Roman"/>
                <w:sz w:val="24"/>
                <w:szCs w:val="24"/>
              </w:rPr>
              <w:t>»</w:t>
            </w:r>
            <w:r w:rsidR="00577C31" w:rsidRPr="00DF3758">
              <w:rPr>
                <w:rFonts w:ascii="Times New Roman" w:hAnsi="Times New Roman" w:cs="Times New Roman"/>
                <w:sz w:val="24"/>
                <w:szCs w:val="24"/>
              </w:rPr>
              <w:t xml:space="preserve">, при условии соответствия почетного звания профилю </w:t>
            </w:r>
            <w:r w:rsidR="00A75F51">
              <w:rPr>
                <w:rFonts w:ascii="Times New Roman" w:hAnsi="Times New Roman" w:cs="Times New Roman"/>
                <w:sz w:val="24"/>
                <w:szCs w:val="24"/>
              </w:rPr>
              <w:t>Учреждения</w:t>
            </w:r>
            <w:r w:rsidR="00577C31" w:rsidRPr="00DF3758">
              <w:rPr>
                <w:rFonts w:ascii="Times New Roman" w:hAnsi="Times New Roman" w:cs="Times New Roman"/>
                <w:sz w:val="24"/>
                <w:szCs w:val="24"/>
              </w:rPr>
              <w:t xml:space="preserve">, а педагогическим работникам </w:t>
            </w:r>
            <w:r w:rsidR="00A75F51">
              <w:rPr>
                <w:rFonts w:ascii="Times New Roman" w:hAnsi="Times New Roman" w:cs="Times New Roman"/>
                <w:sz w:val="24"/>
                <w:szCs w:val="24"/>
              </w:rPr>
              <w:t>Учреждения</w:t>
            </w:r>
            <w:r w:rsidR="00577C31" w:rsidRPr="00DF3758">
              <w:rPr>
                <w:rFonts w:ascii="Times New Roman" w:hAnsi="Times New Roman" w:cs="Times New Roman"/>
                <w:sz w:val="24"/>
                <w:szCs w:val="24"/>
              </w:rPr>
              <w:t xml:space="preserve"> - при соответствии почетного звания профилю педагогической деятельности или преподаваемых дисциплин</w:t>
            </w:r>
            <w:r w:rsidR="00275974">
              <w:rPr>
                <w:rFonts w:ascii="Times New Roman" w:hAnsi="Times New Roman" w:cs="Times New Roman"/>
                <w:sz w:val="24"/>
                <w:szCs w:val="24"/>
              </w:rPr>
              <w:t>**</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092AF1" w:rsidRDefault="00E40CCC" w:rsidP="00BC1D9E">
            <w:pPr>
              <w:pStyle w:val="a7"/>
              <w:jc w:val="center"/>
              <w:rPr>
                <w:rFonts w:ascii="Times New Roman" w:hAnsi="Times New Roman" w:cs="Times New Roman"/>
                <w:b/>
                <w:sz w:val="24"/>
                <w:szCs w:val="24"/>
                <w:highlight w:val="yellow"/>
              </w:rPr>
            </w:pPr>
            <w:r>
              <w:rPr>
                <w:rFonts w:ascii="Times New Roman" w:hAnsi="Times New Roman" w:cs="Times New Roman"/>
                <w:b/>
                <w:sz w:val="24"/>
                <w:szCs w:val="24"/>
              </w:rPr>
              <w:lastRenderedPageBreak/>
              <w:t>5 &lt;*</w:t>
            </w:r>
            <w:r w:rsidR="00577C31" w:rsidRPr="00092AF1">
              <w:rPr>
                <w:rFonts w:ascii="Times New Roman" w:hAnsi="Times New Roman" w:cs="Times New Roman"/>
                <w:b/>
                <w:sz w:val="24"/>
                <w:szCs w:val="24"/>
              </w:rPr>
              <w:t>&gt;</w:t>
            </w:r>
          </w:p>
        </w:tc>
      </w:tr>
    </w:tbl>
    <w:p w:rsidR="00BC1D9E" w:rsidRPr="00E40CCC" w:rsidRDefault="00577C31" w:rsidP="00BC1D9E">
      <w:pPr>
        <w:pStyle w:val="a7"/>
        <w:ind w:firstLine="708"/>
        <w:jc w:val="both"/>
        <w:rPr>
          <w:rFonts w:ascii="Times New Roman" w:hAnsi="Times New Roman" w:cs="Times New Roman"/>
          <w:i/>
          <w:sz w:val="26"/>
          <w:szCs w:val="26"/>
        </w:rPr>
      </w:pPr>
      <w:r w:rsidRPr="00E40CCC">
        <w:rPr>
          <w:rFonts w:ascii="Times New Roman" w:hAnsi="Times New Roman" w:cs="Times New Roman"/>
          <w:i/>
          <w:sz w:val="26"/>
          <w:szCs w:val="26"/>
        </w:rPr>
        <w:lastRenderedPageBreak/>
        <w:t>Примечани</w:t>
      </w:r>
      <w:r w:rsidR="009F3646">
        <w:rPr>
          <w:rFonts w:ascii="Times New Roman" w:hAnsi="Times New Roman" w:cs="Times New Roman"/>
          <w:i/>
          <w:sz w:val="26"/>
          <w:szCs w:val="26"/>
        </w:rPr>
        <w:t>е</w:t>
      </w:r>
      <w:r w:rsidRPr="00E40CCC">
        <w:rPr>
          <w:rFonts w:ascii="Times New Roman" w:hAnsi="Times New Roman" w:cs="Times New Roman"/>
          <w:i/>
          <w:sz w:val="26"/>
          <w:szCs w:val="26"/>
        </w:rPr>
        <w:t>:</w:t>
      </w:r>
    </w:p>
    <w:p w:rsidR="00BC1D9E" w:rsidRDefault="00577C31" w:rsidP="00BC1D9E">
      <w:pPr>
        <w:pStyle w:val="a7"/>
        <w:ind w:firstLine="708"/>
        <w:jc w:val="both"/>
        <w:rPr>
          <w:rFonts w:ascii="Times New Roman" w:hAnsi="Times New Roman" w:cs="Times New Roman"/>
          <w:b/>
          <w:sz w:val="26"/>
          <w:szCs w:val="26"/>
        </w:rPr>
      </w:pPr>
      <w:r w:rsidRPr="00BC1D9E">
        <w:rPr>
          <w:rFonts w:ascii="Times New Roman" w:hAnsi="Times New Roman" w:cs="Times New Roman"/>
          <w:sz w:val="26"/>
          <w:szCs w:val="26"/>
        </w:rPr>
        <w:t xml:space="preserve">* при наличии нескольких оснований для установления надбавка устанавливается за каждое основание, но в размере, </w:t>
      </w:r>
      <w:r w:rsidRPr="00DF3758">
        <w:rPr>
          <w:rFonts w:ascii="Times New Roman" w:hAnsi="Times New Roman" w:cs="Times New Roman"/>
          <w:b/>
          <w:sz w:val="26"/>
          <w:szCs w:val="26"/>
        </w:rPr>
        <w:t>не превышающем 15 процентов.</w:t>
      </w:r>
    </w:p>
    <w:p w:rsidR="00275974" w:rsidRPr="00180A7B" w:rsidRDefault="00275974" w:rsidP="00BC1D9E">
      <w:pPr>
        <w:pStyle w:val="a7"/>
        <w:ind w:firstLine="708"/>
        <w:jc w:val="both"/>
        <w:rPr>
          <w:rFonts w:ascii="Times New Roman" w:hAnsi="Times New Roman" w:cs="Times New Roman"/>
          <w:sz w:val="26"/>
          <w:szCs w:val="26"/>
        </w:rPr>
      </w:pPr>
      <w:r w:rsidRPr="00180A7B">
        <w:rPr>
          <w:rFonts w:ascii="Times New Roman" w:hAnsi="Times New Roman" w:cs="Times New Roman"/>
          <w:sz w:val="26"/>
          <w:szCs w:val="26"/>
        </w:rPr>
        <w:t>** надбавка за поч</w:t>
      </w:r>
      <w:r w:rsidR="00180A7B">
        <w:rPr>
          <w:rFonts w:ascii="Times New Roman" w:hAnsi="Times New Roman" w:cs="Times New Roman"/>
          <w:sz w:val="26"/>
          <w:szCs w:val="26"/>
        </w:rPr>
        <w:t>ё</w:t>
      </w:r>
      <w:r w:rsidRPr="00180A7B">
        <w:rPr>
          <w:rFonts w:ascii="Times New Roman" w:hAnsi="Times New Roman" w:cs="Times New Roman"/>
          <w:sz w:val="26"/>
          <w:szCs w:val="26"/>
        </w:rPr>
        <w:t>тное звание устанавливается со дня поступления письменного заявления работника и документов, подтверждающих присвоение поч</w:t>
      </w:r>
      <w:r w:rsidR="00180A7B">
        <w:rPr>
          <w:rFonts w:ascii="Times New Roman" w:hAnsi="Times New Roman" w:cs="Times New Roman"/>
          <w:sz w:val="26"/>
          <w:szCs w:val="26"/>
        </w:rPr>
        <w:t>ё</w:t>
      </w:r>
      <w:r w:rsidRPr="00180A7B">
        <w:rPr>
          <w:rFonts w:ascii="Times New Roman" w:hAnsi="Times New Roman" w:cs="Times New Roman"/>
          <w:sz w:val="26"/>
          <w:szCs w:val="26"/>
        </w:rPr>
        <w:t>тного звания</w:t>
      </w:r>
      <w:r w:rsidR="00180A7B" w:rsidRPr="00180A7B">
        <w:rPr>
          <w:rFonts w:ascii="Times New Roman" w:hAnsi="Times New Roman" w:cs="Times New Roman"/>
          <w:sz w:val="26"/>
          <w:szCs w:val="26"/>
        </w:rPr>
        <w:t xml:space="preserve">. </w:t>
      </w:r>
    </w:p>
    <w:p w:rsidR="00BC1D9E" w:rsidRDefault="004F1D90" w:rsidP="00BC1D9E">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5.</w:t>
      </w:r>
      <w:r w:rsidR="00BC1D9E">
        <w:rPr>
          <w:rFonts w:ascii="Times New Roman" w:hAnsi="Times New Roman" w:cs="Times New Roman"/>
          <w:sz w:val="26"/>
          <w:szCs w:val="26"/>
        </w:rPr>
        <w:t>5</w:t>
      </w:r>
      <w:r w:rsidR="00577C31" w:rsidRPr="00BC1D9E">
        <w:rPr>
          <w:rFonts w:ascii="Times New Roman" w:hAnsi="Times New Roman" w:cs="Times New Roman"/>
          <w:sz w:val="26"/>
          <w:szCs w:val="26"/>
        </w:rPr>
        <w:t>.</w:t>
      </w:r>
      <w:r w:rsidR="00BC1D9E">
        <w:rPr>
          <w:rFonts w:ascii="Times New Roman" w:hAnsi="Times New Roman" w:cs="Times New Roman"/>
          <w:sz w:val="26"/>
          <w:szCs w:val="26"/>
        </w:rPr>
        <w:tab/>
      </w:r>
      <w:r w:rsidR="00577C31" w:rsidRPr="00BC1D9E">
        <w:rPr>
          <w:rFonts w:ascii="Times New Roman" w:hAnsi="Times New Roman" w:cs="Times New Roman"/>
          <w:sz w:val="26"/>
          <w:szCs w:val="26"/>
        </w:rPr>
        <w:t xml:space="preserve">Надбавки работникам за качество выполняемых работ по иным основаниям могут быть предусмотрены в локальном нормативном акте </w:t>
      </w:r>
      <w:r w:rsidR="001819AD">
        <w:rPr>
          <w:rFonts w:ascii="Times New Roman" w:hAnsi="Times New Roman" w:cs="Times New Roman"/>
          <w:sz w:val="26"/>
          <w:szCs w:val="26"/>
        </w:rPr>
        <w:t>учреждения</w:t>
      </w:r>
      <w:r w:rsidR="00577C31" w:rsidRPr="00BC1D9E">
        <w:rPr>
          <w:rFonts w:ascii="Times New Roman" w:hAnsi="Times New Roman" w:cs="Times New Roman"/>
          <w:sz w:val="26"/>
          <w:szCs w:val="26"/>
        </w:rPr>
        <w:t>.</w:t>
      </w:r>
    </w:p>
    <w:p w:rsidR="00577C31" w:rsidRPr="00BC1D9E" w:rsidRDefault="004F1D90" w:rsidP="00BC1D9E">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5.</w:t>
      </w:r>
      <w:r w:rsidR="00BC1D9E">
        <w:rPr>
          <w:rFonts w:ascii="Times New Roman" w:hAnsi="Times New Roman" w:cs="Times New Roman"/>
          <w:sz w:val="26"/>
          <w:szCs w:val="26"/>
        </w:rPr>
        <w:t>6</w:t>
      </w:r>
      <w:r w:rsidR="00577C31" w:rsidRPr="00BC1D9E">
        <w:rPr>
          <w:rFonts w:ascii="Times New Roman" w:hAnsi="Times New Roman" w:cs="Times New Roman"/>
          <w:sz w:val="26"/>
          <w:szCs w:val="26"/>
        </w:rPr>
        <w:t>.</w:t>
      </w:r>
      <w:r w:rsidR="00BC1D9E">
        <w:rPr>
          <w:rFonts w:ascii="Times New Roman" w:hAnsi="Times New Roman" w:cs="Times New Roman"/>
          <w:sz w:val="26"/>
          <w:szCs w:val="26"/>
        </w:rPr>
        <w:tab/>
      </w:r>
      <w:r w:rsidR="00A75F51">
        <w:rPr>
          <w:rFonts w:ascii="Times New Roman" w:hAnsi="Times New Roman" w:cs="Times New Roman"/>
          <w:sz w:val="26"/>
          <w:szCs w:val="26"/>
        </w:rPr>
        <w:t>Н</w:t>
      </w:r>
      <w:r w:rsidR="00577C31" w:rsidRPr="00BC1D9E">
        <w:rPr>
          <w:rFonts w:ascii="Times New Roman" w:hAnsi="Times New Roman" w:cs="Times New Roman"/>
          <w:sz w:val="26"/>
          <w:szCs w:val="26"/>
        </w:rPr>
        <w:t>адбавки за выслугу лет устанавливаются специалистам, другим служащим, высококвалифицированным рабочим, а также работникам из 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в следующих размерах:</w:t>
      </w:r>
    </w:p>
    <w:tbl>
      <w:tblPr>
        <w:tblW w:w="0" w:type="auto"/>
        <w:tblCellMar>
          <w:left w:w="0" w:type="dxa"/>
          <w:right w:w="0" w:type="dxa"/>
        </w:tblCellMar>
        <w:tblLook w:val="04A0" w:firstRow="1" w:lastRow="0" w:firstColumn="1" w:lastColumn="0" w:noHBand="0" w:noVBand="1"/>
      </w:tblPr>
      <w:tblGrid>
        <w:gridCol w:w="4034"/>
        <w:gridCol w:w="5320"/>
      </w:tblGrid>
      <w:tr w:rsidR="00577C31" w:rsidRPr="00DF3758" w:rsidTr="00FE153A">
        <w:trPr>
          <w:trHeight w:val="15"/>
        </w:trPr>
        <w:tc>
          <w:tcPr>
            <w:tcW w:w="4034" w:type="dxa"/>
            <w:tcBorders>
              <w:top w:val="nil"/>
              <w:left w:val="nil"/>
              <w:bottom w:val="nil"/>
              <w:right w:val="nil"/>
            </w:tcBorders>
            <w:shd w:val="clear" w:color="auto" w:fill="auto"/>
            <w:hideMark/>
          </w:tcPr>
          <w:p w:rsidR="00577C31" w:rsidRPr="00DF3758" w:rsidRDefault="00577C31" w:rsidP="00BC1D9E">
            <w:pPr>
              <w:pStyle w:val="a7"/>
              <w:rPr>
                <w:rFonts w:ascii="Times New Roman" w:hAnsi="Times New Roman" w:cs="Times New Roman"/>
                <w:sz w:val="24"/>
                <w:szCs w:val="24"/>
              </w:rPr>
            </w:pPr>
          </w:p>
        </w:tc>
        <w:tc>
          <w:tcPr>
            <w:tcW w:w="5320" w:type="dxa"/>
            <w:tcBorders>
              <w:top w:val="nil"/>
              <w:left w:val="nil"/>
              <w:bottom w:val="nil"/>
              <w:right w:val="nil"/>
            </w:tcBorders>
            <w:shd w:val="clear" w:color="auto" w:fill="auto"/>
            <w:hideMark/>
          </w:tcPr>
          <w:p w:rsidR="00577C31" w:rsidRPr="00DF3758" w:rsidRDefault="00577C31" w:rsidP="00BC1D9E">
            <w:pPr>
              <w:pStyle w:val="a7"/>
              <w:rPr>
                <w:rFonts w:ascii="Times New Roman" w:hAnsi="Times New Roman" w:cs="Times New Roman"/>
                <w:sz w:val="24"/>
                <w:szCs w:val="24"/>
              </w:rPr>
            </w:pPr>
          </w:p>
        </w:tc>
      </w:tr>
      <w:tr w:rsidR="00577C31" w:rsidRPr="00DF3758" w:rsidTr="00FE153A">
        <w:tc>
          <w:tcPr>
            <w:tcW w:w="4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577C31" w:rsidP="00BC1D9E">
            <w:pPr>
              <w:pStyle w:val="a7"/>
              <w:jc w:val="center"/>
              <w:rPr>
                <w:rFonts w:ascii="Times New Roman" w:hAnsi="Times New Roman" w:cs="Times New Roman"/>
                <w:sz w:val="24"/>
                <w:szCs w:val="24"/>
              </w:rPr>
            </w:pPr>
            <w:r w:rsidRPr="00DF3758">
              <w:rPr>
                <w:rFonts w:ascii="Times New Roman" w:hAnsi="Times New Roman" w:cs="Times New Roman"/>
                <w:sz w:val="24"/>
                <w:szCs w:val="24"/>
              </w:rPr>
              <w:t>Стаж работы</w:t>
            </w:r>
          </w:p>
        </w:tc>
        <w:tc>
          <w:tcPr>
            <w:tcW w:w="5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577C31" w:rsidP="00BC1D9E">
            <w:pPr>
              <w:pStyle w:val="a7"/>
              <w:jc w:val="center"/>
              <w:rPr>
                <w:rFonts w:ascii="Times New Roman" w:hAnsi="Times New Roman" w:cs="Times New Roman"/>
                <w:sz w:val="24"/>
                <w:szCs w:val="24"/>
              </w:rPr>
            </w:pPr>
            <w:r w:rsidRPr="00DF3758">
              <w:rPr>
                <w:rFonts w:ascii="Times New Roman" w:hAnsi="Times New Roman" w:cs="Times New Roman"/>
                <w:sz w:val="24"/>
                <w:szCs w:val="24"/>
              </w:rPr>
              <w:t>Размер надбавки, в процентах к должностному окладу (окладу, ставке заработной платы)</w:t>
            </w:r>
          </w:p>
        </w:tc>
      </w:tr>
      <w:tr w:rsidR="00577C31" w:rsidRPr="00DF3758" w:rsidTr="00FE153A">
        <w:tc>
          <w:tcPr>
            <w:tcW w:w="4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577C31" w:rsidP="00BC1D9E">
            <w:pPr>
              <w:pStyle w:val="a7"/>
              <w:jc w:val="both"/>
              <w:rPr>
                <w:rFonts w:ascii="Times New Roman" w:hAnsi="Times New Roman" w:cs="Times New Roman"/>
                <w:sz w:val="24"/>
                <w:szCs w:val="24"/>
              </w:rPr>
            </w:pPr>
            <w:r w:rsidRPr="00DF3758">
              <w:rPr>
                <w:rFonts w:ascii="Times New Roman" w:hAnsi="Times New Roman" w:cs="Times New Roman"/>
                <w:sz w:val="24"/>
                <w:szCs w:val="24"/>
              </w:rPr>
              <w:t>свыше 1 года</w:t>
            </w:r>
          </w:p>
        </w:tc>
        <w:tc>
          <w:tcPr>
            <w:tcW w:w="5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092AF1" w:rsidRDefault="00577C31" w:rsidP="00BC1D9E">
            <w:pPr>
              <w:pStyle w:val="a7"/>
              <w:jc w:val="center"/>
              <w:rPr>
                <w:rFonts w:ascii="Times New Roman" w:hAnsi="Times New Roman" w:cs="Times New Roman"/>
                <w:b/>
                <w:sz w:val="24"/>
                <w:szCs w:val="24"/>
              </w:rPr>
            </w:pPr>
            <w:r w:rsidRPr="00092AF1">
              <w:rPr>
                <w:rFonts w:ascii="Times New Roman" w:hAnsi="Times New Roman" w:cs="Times New Roman"/>
                <w:b/>
                <w:sz w:val="24"/>
                <w:szCs w:val="24"/>
              </w:rPr>
              <w:t>5</w:t>
            </w:r>
          </w:p>
        </w:tc>
      </w:tr>
      <w:tr w:rsidR="00577C31" w:rsidRPr="00DF3758" w:rsidTr="00FE153A">
        <w:tc>
          <w:tcPr>
            <w:tcW w:w="4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577C31" w:rsidP="00BC1D9E">
            <w:pPr>
              <w:pStyle w:val="a7"/>
              <w:jc w:val="both"/>
              <w:rPr>
                <w:rFonts w:ascii="Times New Roman" w:hAnsi="Times New Roman" w:cs="Times New Roman"/>
                <w:sz w:val="24"/>
                <w:szCs w:val="24"/>
              </w:rPr>
            </w:pPr>
            <w:r w:rsidRPr="00DF3758">
              <w:rPr>
                <w:rFonts w:ascii="Times New Roman" w:hAnsi="Times New Roman" w:cs="Times New Roman"/>
                <w:sz w:val="24"/>
                <w:szCs w:val="24"/>
              </w:rPr>
              <w:t>от 5 до 10 лет</w:t>
            </w:r>
          </w:p>
        </w:tc>
        <w:tc>
          <w:tcPr>
            <w:tcW w:w="5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092AF1" w:rsidRDefault="00577C31" w:rsidP="00BC1D9E">
            <w:pPr>
              <w:pStyle w:val="a7"/>
              <w:jc w:val="center"/>
              <w:rPr>
                <w:rFonts w:ascii="Times New Roman" w:hAnsi="Times New Roman" w:cs="Times New Roman"/>
                <w:b/>
                <w:sz w:val="24"/>
                <w:szCs w:val="24"/>
              </w:rPr>
            </w:pPr>
            <w:r w:rsidRPr="00092AF1">
              <w:rPr>
                <w:rFonts w:ascii="Times New Roman" w:hAnsi="Times New Roman" w:cs="Times New Roman"/>
                <w:b/>
                <w:sz w:val="24"/>
                <w:szCs w:val="24"/>
              </w:rPr>
              <w:t>10</w:t>
            </w:r>
          </w:p>
        </w:tc>
      </w:tr>
      <w:tr w:rsidR="00577C31" w:rsidRPr="00DF3758" w:rsidTr="00FE153A">
        <w:tc>
          <w:tcPr>
            <w:tcW w:w="4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577C31" w:rsidP="00BC1D9E">
            <w:pPr>
              <w:pStyle w:val="a7"/>
              <w:jc w:val="both"/>
              <w:rPr>
                <w:rFonts w:ascii="Times New Roman" w:hAnsi="Times New Roman" w:cs="Times New Roman"/>
                <w:sz w:val="24"/>
                <w:szCs w:val="24"/>
              </w:rPr>
            </w:pPr>
            <w:r w:rsidRPr="00DF3758">
              <w:rPr>
                <w:rFonts w:ascii="Times New Roman" w:hAnsi="Times New Roman" w:cs="Times New Roman"/>
                <w:sz w:val="24"/>
                <w:szCs w:val="24"/>
              </w:rPr>
              <w:t>от 10 до 15 лет</w:t>
            </w:r>
          </w:p>
        </w:tc>
        <w:tc>
          <w:tcPr>
            <w:tcW w:w="5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092AF1" w:rsidRDefault="00577C31" w:rsidP="00BC1D9E">
            <w:pPr>
              <w:pStyle w:val="a7"/>
              <w:jc w:val="center"/>
              <w:rPr>
                <w:rFonts w:ascii="Times New Roman" w:hAnsi="Times New Roman" w:cs="Times New Roman"/>
                <w:b/>
                <w:sz w:val="24"/>
                <w:szCs w:val="24"/>
              </w:rPr>
            </w:pPr>
            <w:r w:rsidRPr="00092AF1">
              <w:rPr>
                <w:rFonts w:ascii="Times New Roman" w:hAnsi="Times New Roman" w:cs="Times New Roman"/>
                <w:b/>
                <w:sz w:val="24"/>
                <w:szCs w:val="24"/>
              </w:rPr>
              <w:t>15</w:t>
            </w:r>
          </w:p>
        </w:tc>
      </w:tr>
      <w:tr w:rsidR="00577C31" w:rsidRPr="00DF3758" w:rsidTr="00FE153A">
        <w:tc>
          <w:tcPr>
            <w:tcW w:w="4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DF3758" w:rsidRDefault="00577C31" w:rsidP="00BC1D9E">
            <w:pPr>
              <w:pStyle w:val="a7"/>
              <w:jc w:val="both"/>
              <w:rPr>
                <w:rFonts w:ascii="Times New Roman" w:hAnsi="Times New Roman" w:cs="Times New Roman"/>
                <w:sz w:val="24"/>
                <w:szCs w:val="24"/>
              </w:rPr>
            </w:pPr>
            <w:r w:rsidRPr="00DF3758">
              <w:rPr>
                <w:rFonts w:ascii="Times New Roman" w:hAnsi="Times New Roman" w:cs="Times New Roman"/>
                <w:sz w:val="24"/>
                <w:szCs w:val="24"/>
              </w:rPr>
              <w:t>свыше 15 лет</w:t>
            </w:r>
          </w:p>
        </w:tc>
        <w:tc>
          <w:tcPr>
            <w:tcW w:w="5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7C31" w:rsidRPr="00092AF1" w:rsidRDefault="00577C31" w:rsidP="00BC1D9E">
            <w:pPr>
              <w:pStyle w:val="a7"/>
              <w:jc w:val="center"/>
              <w:rPr>
                <w:rFonts w:ascii="Times New Roman" w:hAnsi="Times New Roman" w:cs="Times New Roman"/>
                <w:b/>
                <w:sz w:val="24"/>
                <w:szCs w:val="24"/>
              </w:rPr>
            </w:pPr>
            <w:r w:rsidRPr="00092AF1">
              <w:rPr>
                <w:rFonts w:ascii="Times New Roman" w:hAnsi="Times New Roman" w:cs="Times New Roman"/>
                <w:b/>
                <w:sz w:val="24"/>
                <w:szCs w:val="24"/>
              </w:rPr>
              <w:t>20</w:t>
            </w:r>
          </w:p>
        </w:tc>
      </w:tr>
    </w:tbl>
    <w:p w:rsidR="00BC1D9E" w:rsidRDefault="00BC1D9E" w:rsidP="00577C31">
      <w:pPr>
        <w:pStyle w:val="a7"/>
        <w:ind w:firstLine="708"/>
        <w:jc w:val="both"/>
        <w:rPr>
          <w:lang w:eastAsia="ru-RU"/>
        </w:rPr>
      </w:pPr>
    </w:p>
    <w:p w:rsidR="00577C31" w:rsidRPr="00BC1D9E" w:rsidRDefault="00577C31" w:rsidP="00BC1D9E">
      <w:pPr>
        <w:pStyle w:val="a7"/>
        <w:tabs>
          <w:tab w:val="left" w:pos="1134"/>
        </w:tabs>
        <w:ind w:firstLine="708"/>
        <w:jc w:val="both"/>
        <w:rPr>
          <w:rFonts w:ascii="Times New Roman" w:hAnsi="Times New Roman" w:cs="Times New Roman"/>
          <w:sz w:val="26"/>
          <w:szCs w:val="26"/>
        </w:rPr>
      </w:pPr>
      <w:r w:rsidRPr="00BC1D9E">
        <w:rPr>
          <w:rFonts w:ascii="Times New Roman" w:hAnsi="Times New Roman" w:cs="Times New Roman"/>
          <w:sz w:val="26"/>
          <w:szCs w:val="26"/>
        </w:rPr>
        <w:t xml:space="preserve">Надбавки за выслугу лет устанавливаются, в том числе, специалистам, другим служащим, высококвалифицированным рабочим, а также работникам из </w:t>
      </w:r>
      <w:r w:rsidRPr="00BC1D9E">
        <w:rPr>
          <w:rFonts w:ascii="Times New Roman" w:hAnsi="Times New Roman" w:cs="Times New Roman"/>
          <w:sz w:val="26"/>
          <w:szCs w:val="26"/>
        </w:rPr>
        <w:lastRenderedPageBreak/>
        <w:t>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w:t>
      </w:r>
      <w:r w:rsidR="00B10F89">
        <w:rPr>
          <w:rFonts w:ascii="Times New Roman" w:hAnsi="Times New Roman" w:cs="Times New Roman"/>
          <w:sz w:val="26"/>
          <w:szCs w:val="26"/>
        </w:rPr>
        <w:t>*</w:t>
      </w:r>
      <w:r w:rsidRPr="00BC1D9E">
        <w:rPr>
          <w:rFonts w:ascii="Times New Roman" w:hAnsi="Times New Roman" w:cs="Times New Roman"/>
          <w:sz w:val="26"/>
          <w:szCs w:val="26"/>
        </w:rPr>
        <w:t xml:space="preserve">, работающим в </w:t>
      </w:r>
      <w:r w:rsidR="00A75F51">
        <w:rPr>
          <w:rFonts w:ascii="Times New Roman" w:hAnsi="Times New Roman" w:cs="Times New Roman"/>
          <w:sz w:val="26"/>
          <w:szCs w:val="26"/>
        </w:rPr>
        <w:t>Учреждении</w:t>
      </w:r>
      <w:r w:rsidRPr="00BC1D9E">
        <w:rPr>
          <w:rFonts w:ascii="Times New Roman" w:hAnsi="Times New Roman" w:cs="Times New Roman"/>
          <w:sz w:val="26"/>
          <w:szCs w:val="26"/>
        </w:rPr>
        <w:t xml:space="preserve"> на условиях совместительства, а также почасовой оплаты труда.</w:t>
      </w:r>
    </w:p>
    <w:p w:rsidR="00577C31" w:rsidRPr="00BC1D9E" w:rsidRDefault="00577C31" w:rsidP="00BC1D9E">
      <w:pPr>
        <w:pStyle w:val="a7"/>
        <w:tabs>
          <w:tab w:val="left" w:pos="1134"/>
        </w:tabs>
        <w:ind w:firstLine="708"/>
        <w:jc w:val="both"/>
        <w:rPr>
          <w:rFonts w:ascii="Times New Roman" w:hAnsi="Times New Roman" w:cs="Times New Roman"/>
          <w:sz w:val="26"/>
          <w:szCs w:val="26"/>
        </w:rPr>
      </w:pPr>
      <w:r w:rsidRPr="00BC1D9E">
        <w:rPr>
          <w:rFonts w:ascii="Times New Roman" w:hAnsi="Times New Roman" w:cs="Times New Roman"/>
          <w:sz w:val="26"/>
          <w:szCs w:val="26"/>
        </w:rPr>
        <w:t>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тарифно-квалификационным справочником работ и профессий рабочих.</w:t>
      </w:r>
    </w:p>
    <w:p w:rsidR="00577C31" w:rsidRDefault="00577C31" w:rsidP="00BC1D9E">
      <w:pPr>
        <w:pStyle w:val="a7"/>
        <w:tabs>
          <w:tab w:val="left" w:pos="1134"/>
        </w:tabs>
        <w:ind w:firstLine="708"/>
        <w:jc w:val="both"/>
        <w:rPr>
          <w:rFonts w:ascii="Times New Roman" w:hAnsi="Times New Roman" w:cs="Times New Roman"/>
          <w:sz w:val="26"/>
          <w:szCs w:val="26"/>
        </w:rPr>
      </w:pPr>
      <w:r w:rsidRPr="00B10F89">
        <w:rPr>
          <w:rFonts w:ascii="Times New Roman" w:hAnsi="Times New Roman" w:cs="Times New Roman"/>
          <w:sz w:val="26"/>
          <w:szCs w:val="26"/>
        </w:rPr>
        <w:t xml:space="preserve">Надбавки за выслугу лет не устанавливаются молодым специалистам, имеющим доплату в соответствии с пунктом </w:t>
      </w:r>
      <w:r w:rsidR="00B10F89" w:rsidRPr="00B10F89">
        <w:rPr>
          <w:rFonts w:ascii="Times New Roman" w:hAnsi="Times New Roman" w:cs="Times New Roman"/>
          <w:sz w:val="26"/>
          <w:szCs w:val="26"/>
        </w:rPr>
        <w:t>4.</w:t>
      </w:r>
      <w:r w:rsidRPr="00B10F89">
        <w:rPr>
          <w:rFonts w:ascii="Times New Roman" w:hAnsi="Times New Roman" w:cs="Times New Roman"/>
          <w:sz w:val="26"/>
          <w:szCs w:val="26"/>
        </w:rPr>
        <w:t>4 раздела 4 настоящего приказа.</w:t>
      </w:r>
    </w:p>
    <w:p w:rsidR="00B10F89" w:rsidRPr="002A6870" w:rsidRDefault="00B10F89" w:rsidP="00BC1D9E">
      <w:pPr>
        <w:pStyle w:val="a7"/>
        <w:tabs>
          <w:tab w:val="left" w:pos="1134"/>
        </w:tabs>
        <w:ind w:firstLine="708"/>
        <w:jc w:val="both"/>
        <w:rPr>
          <w:rFonts w:ascii="Times New Roman" w:hAnsi="Times New Roman" w:cs="Times New Roman"/>
          <w:i/>
          <w:sz w:val="26"/>
          <w:szCs w:val="26"/>
        </w:rPr>
      </w:pPr>
      <w:r w:rsidRPr="002A6870">
        <w:rPr>
          <w:rFonts w:ascii="Times New Roman" w:hAnsi="Times New Roman" w:cs="Times New Roman"/>
          <w:i/>
          <w:sz w:val="26"/>
          <w:szCs w:val="26"/>
        </w:rPr>
        <w:t>Примечание:</w:t>
      </w:r>
    </w:p>
    <w:p w:rsidR="00B10F89" w:rsidRPr="00BC1D9E" w:rsidRDefault="00B10F89" w:rsidP="00BC1D9E">
      <w:pPr>
        <w:pStyle w:val="a7"/>
        <w:tabs>
          <w:tab w:val="left" w:pos="1134"/>
        </w:tabs>
        <w:ind w:firstLine="708"/>
        <w:jc w:val="both"/>
        <w:rPr>
          <w:rFonts w:ascii="Times New Roman" w:hAnsi="Times New Roman" w:cs="Times New Roman"/>
          <w:sz w:val="26"/>
          <w:szCs w:val="26"/>
        </w:rPr>
      </w:pPr>
      <w:r w:rsidRPr="00B10F89">
        <w:rPr>
          <w:rFonts w:ascii="Times New Roman" w:hAnsi="Times New Roman" w:cs="Times New Roman"/>
          <w:sz w:val="26"/>
          <w:szCs w:val="26"/>
        </w:rPr>
        <w:t>* надбавка за выслугу лет устанавливается работникам из 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при условии соответствия уровня образования работника установленному соответствующим списком/перечнем.</w:t>
      </w:r>
    </w:p>
    <w:p w:rsidR="00577C31" w:rsidRPr="00BC1D9E" w:rsidRDefault="004F1D90" w:rsidP="00BC1D9E">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5.7</w:t>
      </w:r>
      <w:r w:rsidR="00577C31" w:rsidRPr="00BC1D9E">
        <w:rPr>
          <w:rFonts w:ascii="Times New Roman" w:hAnsi="Times New Roman" w:cs="Times New Roman"/>
          <w:sz w:val="26"/>
          <w:szCs w:val="26"/>
        </w:rPr>
        <w:t>.</w:t>
      </w:r>
      <w:r w:rsidR="00BC1D9E">
        <w:rPr>
          <w:rFonts w:ascii="Times New Roman" w:hAnsi="Times New Roman" w:cs="Times New Roman"/>
          <w:sz w:val="26"/>
          <w:szCs w:val="26"/>
        </w:rPr>
        <w:tab/>
      </w:r>
      <w:r w:rsidR="00577C31" w:rsidRPr="00BC1D9E">
        <w:rPr>
          <w:rFonts w:ascii="Times New Roman" w:hAnsi="Times New Roman" w:cs="Times New Roman"/>
          <w:sz w:val="26"/>
          <w:szCs w:val="26"/>
        </w:rPr>
        <w:t>В стаж работы, дающий право на получение ежемесячной надбавки за выслугу лет, включаются следующие периоды:</w:t>
      </w:r>
    </w:p>
    <w:p w:rsidR="00577C31" w:rsidRPr="00BC1D9E" w:rsidRDefault="00577C31" w:rsidP="00BC1D9E">
      <w:pPr>
        <w:pStyle w:val="a7"/>
        <w:tabs>
          <w:tab w:val="left" w:pos="1134"/>
        </w:tabs>
        <w:ind w:firstLine="708"/>
        <w:jc w:val="both"/>
        <w:rPr>
          <w:rFonts w:ascii="Times New Roman" w:hAnsi="Times New Roman" w:cs="Times New Roman"/>
          <w:sz w:val="26"/>
          <w:szCs w:val="26"/>
        </w:rPr>
      </w:pPr>
      <w:r w:rsidRPr="00BC1D9E">
        <w:rPr>
          <w:rFonts w:ascii="Times New Roman" w:hAnsi="Times New Roman" w:cs="Times New Roman"/>
          <w:sz w:val="26"/>
          <w:szCs w:val="26"/>
        </w:rPr>
        <w:t>1)</w:t>
      </w:r>
      <w:r w:rsidR="00BC1D9E">
        <w:rPr>
          <w:rFonts w:ascii="Times New Roman" w:hAnsi="Times New Roman" w:cs="Times New Roman"/>
          <w:sz w:val="26"/>
          <w:szCs w:val="26"/>
        </w:rPr>
        <w:tab/>
      </w:r>
      <w:r w:rsidRPr="00BC1D9E">
        <w:rPr>
          <w:rFonts w:ascii="Times New Roman" w:hAnsi="Times New Roman" w:cs="Times New Roman"/>
          <w:sz w:val="26"/>
          <w:szCs w:val="26"/>
        </w:rPr>
        <w:t xml:space="preserve">период работы в государственных и муниципальных </w:t>
      </w:r>
      <w:r w:rsidR="001819AD">
        <w:rPr>
          <w:rFonts w:ascii="Times New Roman" w:hAnsi="Times New Roman" w:cs="Times New Roman"/>
          <w:sz w:val="26"/>
          <w:szCs w:val="26"/>
        </w:rPr>
        <w:t xml:space="preserve">учреждениях </w:t>
      </w:r>
      <w:r w:rsidRPr="00BC1D9E">
        <w:rPr>
          <w:rFonts w:ascii="Times New Roman" w:hAnsi="Times New Roman" w:cs="Times New Roman"/>
          <w:sz w:val="26"/>
          <w:szCs w:val="26"/>
        </w:rPr>
        <w:t>на должностях специалистов и других служащих;</w:t>
      </w:r>
    </w:p>
    <w:p w:rsidR="00577C31" w:rsidRPr="00BC1D9E" w:rsidRDefault="00577C31" w:rsidP="00BC1D9E">
      <w:pPr>
        <w:pStyle w:val="a7"/>
        <w:tabs>
          <w:tab w:val="left" w:pos="1134"/>
        </w:tabs>
        <w:ind w:firstLine="708"/>
        <w:jc w:val="both"/>
        <w:rPr>
          <w:rFonts w:ascii="Times New Roman" w:hAnsi="Times New Roman" w:cs="Times New Roman"/>
          <w:sz w:val="26"/>
          <w:szCs w:val="26"/>
        </w:rPr>
      </w:pPr>
      <w:r w:rsidRPr="00BC1D9E">
        <w:rPr>
          <w:rFonts w:ascii="Times New Roman" w:hAnsi="Times New Roman" w:cs="Times New Roman"/>
          <w:sz w:val="26"/>
          <w:szCs w:val="26"/>
        </w:rPr>
        <w:t>2)</w:t>
      </w:r>
      <w:r w:rsidR="00BC1D9E">
        <w:rPr>
          <w:rFonts w:ascii="Times New Roman" w:hAnsi="Times New Roman" w:cs="Times New Roman"/>
          <w:sz w:val="26"/>
          <w:szCs w:val="26"/>
        </w:rPr>
        <w:tab/>
      </w:r>
      <w:r w:rsidRPr="00BC1D9E">
        <w:rPr>
          <w:rFonts w:ascii="Times New Roman" w:hAnsi="Times New Roman" w:cs="Times New Roman"/>
          <w:sz w:val="26"/>
          <w:szCs w:val="26"/>
        </w:rPr>
        <w:t xml:space="preserve">период работы в государственных и муниципальных </w:t>
      </w:r>
      <w:r w:rsidR="001819AD">
        <w:rPr>
          <w:rFonts w:ascii="Times New Roman" w:hAnsi="Times New Roman" w:cs="Times New Roman"/>
          <w:sz w:val="26"/>
          <w:szCs w:val="26"/>
        </w:rPr>
        <w:t xml:space="preserve">учреждениях </w:t>
      </w:r>
      <w:r w:rsidRPr="00BC1D9E">
        <w:rPr>
          <w:rFonts w:ascii="Times New Roman" w:hAnsi="Times New Roman" w:cs="Times New Roman"/>
          <w:sz w:val="26"/>
          <w:szCs w:val="26"/>
        </w:rPr>
        <w:t>высококвалифицированными рабочими, оплата труда которых осуществлялась исходя из повышенных разрядов</w:t>
      </w:r>
    </w:p>
    <w:p w:rsidR="00577C31" w:rsidRPr="00BC1D9E" w:rsidRDefault="00577C31" w:rsidP="00BC1D9E">
      <w:pPr>
        <w:pStyle w:val="a7"/>
        <w:tabs>
          <w:tab w:val="left" w:pos="1134"/>
        </w:tabs>
        <w:ind w:firstLine="708"/>
        <w:jc w:val="both"/>
        <w:rPr>
          <w:rFonts w:ascii="Times New Roman" w:hAnsi="Times New Roman" w:cs="Times New Roman"/>
          <w:sz w:val="26"/>
          <w:szCs w:val="26"/>
        </w:rPr>
      </w:pPr>
      <w:r w:rsidRPr="00BC1D9E">
        <w:rPr>
          <w:rFonts w:ascii="Times New Roman" w:hAnsi="Times New Roman" w:cs="Times New Roman"/>
          <w:sz w:val="26"/>
          <w:szCs w:val="26"/>
        </w:rPr>
        <w:t>4)</w:t>
      </w:r>
      <w:r w:rsidR="00BC1D9E">
        <w:rPr>
          <w:rFonts w:ascii="Times New Roman" w:hAnsi="Times New Roman" w:cs="Times New Roman"/>
          <w:sz w:val="26"/>
          <w:szCs w:val="26"/>
        </w:rPr>
        <w:tab/>
      </w:r>
      <w:r w:rsidRPr="00BC1D9E">
        <w:rPr>
          <w:rFonts w:ascii="Times New Roman" w:hAnsi="Times New Roman" w:cs="Times New Roman"/>
          <w:sz w:val="26"/>
          <w:szCs w:val="26"/>
        </w:rPr>
        <w:t>период работы на государственной гражданской и муниципальной службе;</w:t>
      </w:r>
    </w:p>
    <w:p w:rsidR="00577C31" w:rsidRPr="00BC1D9E" w:rsidRDefault="00577C31" w:rsidP="00BC1D9E">
      <w:pPr>
        <w:pStyle w:val="a7"/>
        <w:tabs>
          <w:tab w:val="left" w:pos="1134"/>
        </w:tabs>
        <w:ind w:firstLine="708"/>
        <w:jc w:val="both"/>
        <w:rPr>
          <w:rFonts w:ascii="Times New Roman" w:hAnsi="Times New Roman" w:cs="Times New Roman"/>
          <w:sz w:val="26"/>
          <w:szCs w:val="26"/>
        </w:rPr>
      </w:pPr>
      <w:r w:rsidRPr="00BC1D9E">
        <w:rPr>
          <w:rFonts w:ascii="Times New Roman" w:hAnsi="Times New Roman" w:cs="Times New Roman"/>
          <w:sz w:val="26"/>
          <w:szCs w:val="26"/>
        </w:rPr>
        <w:t>6)</w:t>
      </w:r>
      <w:r w:rsidR="00BC1D9E">
        <w:rPr>
          <w:rFonts w:ascii="Times New Roman" w:hAnsi="Times New Roman" w:cs="Times New Roman"/>
          <w:sz w:val="26"/>
          <w:szCs w:val="26"/>
        </w:rPr>
        <w:tab/>
      </w:r>
      <w:r w:rsidRPr="00BC1D9E">
        <w:rPr>
          <w:rFonts w:ascii="Times New Roman" w:hAnsi="Times New Roman" w:cs="Times New Roman"/>
          <w:sz w:val="26"/>
          <w:szCs w:val="26"/>
        </w:rPr>
        <w:t>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577C31" w:rsidRPr="00BC1D9E" w:rsidRDefault="004F1D90" w:rsidP="00BC1D9E">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5.8</w:t>
      </w:r>
      <w:r w:rsidR="00577C31" w:rsidRPr="00BC1D9E">
        <w:rPr>
          <w:rFonts w:ascii="Times New Roman" w:hAnsi="Times New Roman" w:cs="Times New Roman"/>
          <w:sz w:val="26"/>
          <w:szCs w:val="26"/>
        </w:rPr>
        <w:t>.</w:t>
      </w:r>
      <w:r w:rsidR="00BC1D9E">
        <w:rPr>
          <w:rFonts w:ascii="Times New Roman" w:hAnsi="Times New Roman" w:cs="Times New Roman"/>
          <w:sz w:val="26"/>
          <w:szCs w:val="26"/>
        </w:rPr>
        <w:tab/>
      </w:r>
      <w:r w:rsidR="00577C31" w:rsidRPr="00BC1D9E">
        <w:rPr>
          <w:rFonts w:ascii="Times New Roman" w:hAnsi="Times New Roman" w:cs="Times New Roman"/>
          <w:sz w:val="26"/>
          <w:szCs w:val="26"/>
        </w:rPr>
        <w:t>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577C31" w:rsidRPr="00BC1D9E" w:rsidRDefault="004F1D90" w:rsidP="00BC1D9E">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5.9</w:t>
      </w:r>
      <w:r w:rsidR="00577C31" w:rsidRPr="00BC1D9E">
        <w:rPr>
          <w:rFonts w:ascii="Times New Roman" w:hAnsi="Times New Roman" w:cs="Times New Roman"/>
          <w:sz w:val="26"/>
          <w:szCs w:val="26"/>
        </w:rPr>
        <w:t>.</w:t>
      </w:r>
      <w:r w:rsidR="00BC1D9E">
        <w:rPr>
          <w:rFonts w:ascii="Times New Roman" w:hAnsi="Times New Roman" w:cs="Times New Roman"/>
          <w:sz w:val="26"/>
          <w:szCs w:val="26"/>
        </w:rPr>
        <w:tab/>
      </w:r>
      <w:r w:rsidR="00577C31" w:rsidRPr="00BC1D9E">
        <w:rPr>
          <w:rFonts w:ascii="Times New Roman" w:hAnsi="Times New Roman" w:cs="Times New Roman"/>
          <w:sz w:val="26"/>
          <w:szCs w:val="26"/>
        </w:rPr>
        <w:t>Работникам, выполняющим педагогическую и (или) преподавательскую работу, надбавка за выслугу лет исчисляется пропорционально объему учебной нагрузки.</w:t>
      </w:r>
    </w:p>
    <w:p w:rsidR="00577C31" w:rsidRPr="00BC1D9E" w:rsidRDefault="004F1D90" w:rsidP="00BC1D9E">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5</w:t>
      </w:r>
      <w:r w:rsidR="00577C31" w:rsidRPr="00BC1D9E">
        <w:rPr>
          <w:rFonts w:ascii="Times New Roman" w:hAnsi="Times New Roman" w:cs="Times New Roman"/>
          <w:sz w:val="26"/>
          <w:szCs w:val="26"/>
        </w:rPr>
        <w:t>.</w:t>
      </w:r>
      <w:r>
        <w:rPr>
          <w:rFonts w:ascii="Times New Roman" w:hAnsi="Times New Roman" w:cs="Times New Roman"/>
          <w:sz w:val="26"/>
          <w:szCs w:val="26"/>
        </w:rPr>
        <w:t>10.</w:t>
      </w:r>
      <w:r w:rsidR="00BC1D9E">
        <w:rPr>
          <w:rFonts w:ascii="Times New Roman" w:hAnsi="Times New Roman" w:cs="Times New Roman"/>
          <w:sz w:val="26"/>
          <w:szCs w:val="26"/>
        </w:rPr>
        <w:tab/>
      </w:r>
      <w:r w:rsidR="00577C31" w:rsidRPr="00BC1D9E">
        <w:rPr>
          <w:rFonts w:ascii="Times New Roman" w:hAnsi="Times New Roman" w:cs="Times New Roman"/>
          <w:sz w:val="26"/>
          <w:szCs w:val="26"/>
        </w:rPr>
        <w:t>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577C31" w:rsidRPr="00BC1D9E" w:rsidRDefault="004F1D90" w:rsidP="00BC1D9E">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5.11</w:t>
      </w:r>
      <w:r w:rsidR="00577C31" w:rsidRPr="00BC1D9E">
        <w:rPr>
          <w:rFonts w:ascii="Times New Roman" w:hAnsi="Times New Roman" w:cs="Times New Roman"/>
          <w:sz w:val="26"/>
          <w:szCs w:val="26"/>
        </w:rPr>
        <w:t>.</w:t>
      </w:r>
      <w:r w:rsidR="00BC1D9E">
        <w:rPr>
          <w:rFonts w:ascii="Times New Roman" w:hAnsi="Times New Roman" w:cs="Times New Roman"/>
          <w:sz w:val="26"/>
          <w:szCs w:val="26"/>
        </w:rPr>
        <w:tab/>
      </w:r>
      <w:r w:rsidR="00577C31" w:rsidRPr="00BC1D9E">
        <w:rPr>
          <w:rFonts w:ascii="Times New Roman" w:hAnsi="Times New Roman" w:cs="Times New Roman"/>
          <w:sz w:val="26"/>
          <w:szCs w:val="26"/>
        </w:rPr>
        <w:t xml:space="preserve">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w:t>
      </w:r>
      <w:r w:rsidR="00A75F51">
        <w:rPr>
          <w:rFonts w:ascii="Times New Roman" w:hAnsi="Times New Roman" w:cs="Times New Roman"/>
          <w:sz w:val="26"/>
          <w:szCs w:val="26"/>
        </w:rPr>
        <w:t>Учреждениями</w:t>
      </w:r>
      <w:r w:rsidR="00577C31" w:rsidRPr="00BC1D9E">
        <w:rPr>
          <w:rFonts w:ascii="Times New Roman" w:hAnsi="Times New Roman" w:cs="Times New Roman"/>
          <w:sz w:val="26"/>
          <w:szCs w:val="26"/>
        </w:rPr>
        <w:t xml:space="preserve"> самостоятельно в пределах утвержденного планового фо</w:t>
      </w:r>
      <w:r w:rsidR="001819AD">
        <w:rPr>
          <w:rFonts w:ascii="Times New Roman" w:hAnsi="Times New Roman" w:cs="Times New Roman"/>
          <w:sz w:val="26"/>
          <w:szCs w:val="26"/>
        </w:rPr>
        <w:t>нда оплаты труда соответствующего учреждения</w:t>
      </w:r>
      <w:r w:rsidR="00577C31" w:rsidRPr="00BC1D9E">
        <w:rPr>
          <w:rFonts w:ascii="Times New Roman" w:hAnsi="Times New Roman" w:cs="Times New Roman"/>
          <w:sz w:val="26"/>
          <w:szCs w:val="26"/>
        </w:rPr>
        <w:t xml:space="preserve"> и фиксируются в </w:t>
      </w:r>
      <w:r w:rsidR="00577C31" w:rsidRPr="00BC1D9E">
        <w:rPr>
          <w:rFonts w:ascii="Times New Roman" w:hAnsi="Times New Roman" w:cs="Times New Roman"/>
          <w:sz w:val="26"/>
          <w:szCs w:val="26"/>
        </w:rPr>
        <w:lastRenderedPageBreak/>
        <w:t>установленном порядке в локальном нормативном акте с учетом мнения представительного органа работников.</w:t>
      </w:r>
    </w:p>
    <w:p w:rsidR="00577C31" w:rsidRPr="00BC1D9E" w:rsidRDefault="004F1D90" w:rsidP="00BC1D9E">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5.12</w:t>
      </w:r>
      <w:r w:rsidR="00577C31" w:rsidRPr="00BC1D9E">
        <w:rPr>
          <w:rFonts w:ascii="Times New Roman" w:hAnsi="Times New Roman" w:cs="Times New Roman"/>
          <w:sz w:val="26"/>
          <w:szCs w:val="26"/>
        </w:rPr>
        <w:t>.</w:t>
      </w:r>
      <w:r w:rsidR="00BC1D9E">
        <w:rPr>
          <w:rFonts w:ascii="Times New Roman" w:hAnsi="Times New Roman" w:cs="Times New Roman"/>
          <w:sz w:val="26"/>
          <w:szCs w:val="26"/>
        </w:rPr>
        <w:tab/>
      </w:r>
      <w:r w:rsidR="00577C31" w:rsidRPr="00BC1D9E">
        <w:rPr>
          <w:rFonts w:ascii="Times New Roman" w:hAnsi="Times New Roman" w:cs="Times New Roman"/>
          <w:sz w:val="26"/>
          <w:szCs w:val="26"/>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577C31" w:rsidRPr="00BC1D9E" w:rsidRDefault="00577C31" w:rsidP="00BC1D9E">
      <w:pPr>
        <w:pStyle w:val="a7"/>
        <w:tabs>
          <w:tab w:val="left" w:pos="1134"/>
        </w:tabs>
        <w:ind w:firstLine="708"/>
        <w:jc w:val="both"/>
        <w:rPr>
          <w:rFonts w:ascii="Times New Roman" w:hAnsi="Times New Roman" w:cs="Times New Roman"/>
          <w:sz w:val="26"/>
          <w:szCs w:val="26"/>
        </w:rPr>
      </w:pPr>
      <w:r w:rsidRPr="00BC1D9E">
        <w:rPr>
          <w:rFonts w:ascii="Times New Roman" w:hAnsi="Times New Roman" w:cs="Times New Roman"/>
          <w:sz w:val="26"/>
          <w:szCs w:val="26"/>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w:t>
      </w:r>
      <w:r w:rsidR="00EA065F" w:rsidRPr="00BC1D9E">
        <w:rPr>
          <w:rFonts w:ascii="Times New Roman" w:hAnsi="Times New Roman" w:cs="Times New Roman"/>
          <w:sz w:val="26"/>
          <w:szCs w:val="26"/>
        </w:rPr>
        <w:t xml:space="preserve">ты, качество выполняемых работ </w:t>
      </w:r>
      <w:r w:rsidRPr="00BC1D9E">
        <w:rPr>
          <w:rFonts w:ascii="Times New Roman" w:hAnsi="Times New Roman" w:cs="Times New Roman"/>
          <w:sz w:val="26"/>
          <w:szCs w:val="26"/>
        </w:rPr>
        <w:t xml:space="preserve">работникам </w:t>
      </w:r>
      <w:r w:rsidR="00A75F51">
        <w:rPr>
          <w:rFonts w:ascii="Times New Roman" w:hAnsi="Times New Roman" w:cs="Times New Roman"/>
          <w:sz w:val="26"/>
          <w:szCs w:val="26"/>
        </w:rPr>
        <w:t>Учреждений</w:t>
      </w:r>
      <w:r w:rsidRPr="00BC1D9E">
        <w:rPr>
          <w:rFonts w:ascii="Times New Roman" w:hAnsi="Times New Roman" w:cs="Times New Roman"/>
          <w:sz w:val="26"/>
          <w:szCs w:val="26"/>
        </w:rPr>
        <w:t xml:space="preserve"> устанавливаются приказом руководителя </w:t>
      </w:r>
      <w:r w:rsidR="00A75F51">
        <w:rPr>
          <w:rFonts w:ascii="Times New Roman" w:hAnsi="Times New Roman" w:cs="Times New Roman"/>
          <w:sz w:val="26"/>
          <w:szCs w:val="26"/>
        </w:rPr>
        <w:t>Учреждения</w:t>
      </w:r>
      <w:r w:rsidRPr="00BC1D9E">
        <w:rPr>
          <w:rFonts w:ascii="Times New Roman" w:hAnsi="Times New Roman" w:cs="Times New Roman"/>
          <w:sz w:val="26"/>
          <w:szCs w:val="26"/>
        </w:rPr>
        <w:t>.</w:t>
      </w:r>
    </w:p>
    <w:p w:rsidR="000027A0" w:rsidRDefault="000027A0" w:rsidP="00061B9A">
      <w:pPr>
        <w:spacing w:after="0" w:line="240" w:lineRule="auto"/>
        <w:ind w:right="284"/>
        <w:contextualSpacing/>
        <w:jc w:val="center"/>
        <w:rPr>
          <w:rFonts w:ascii="Times New Roman" w:hAnsi="Times New Roman"/>
          <w:sz w:val="25"/>
          <w:szCs w:val="25"/>
          <w:lang w:eastAsia="ru-RU"/>
        </w:rPr>
      </w:pPr>
    </w:p>
    <w:p w:rsidR="00EA065F" w:rsidRPr="00411620" w:rsidRDefault="00EA065F" w:rsidP="00EA065F">
      <w:pPr>
        <w:pStyle w:val="a7"/>
        <w:ind w:firstLine="708"/>
        <w:jc w:val="center"/>
        <w:rPr>
          <w:rFonts w:ascii="Times New Roman" w:hAnsi="Times New Roman" w:cs="Times New Roman"/>
          <w:sz w:val="26"/>
          <w:szCs w:val="26"/>
        </w:rPr>
      </w:pPr>
      <w:r w:rsidRPr="00411620">
        <w:rPr>
          <w:rFonts w:ascii="Times New Roman" w:hAnsi="Times New Roman" w:cs="Times New Roman"/>
          <w:sz w:val="26"/>
          <w:szCs w:val="26"/>
        </w:rPr>
        <w:t xml:space="preserve">Раздел 6. ПОРЯДОК И УСЛОВИЯ ПОЧАСОВОЙ ОПЛАТЫ ТРУДА ПЕДАГОГИЧЕСКИХ РАБОТНИКОВ </w:t>
      </w:r>
      <w:r w:rsidR="001819AD">
        <w:rPr>
          <w:rFonts w:ascii="Times New Roman" w:hAnsi="Times New Roman" w:cs="Times New Roman"/>
          <w:sz w:val="26"/>
          <w:szCs w:val="26"/>
        </w:rPr>
        <w:t>УЧРЕЖДЕНИЯ</w:t>
      </w:r>
    </w:p>
    <w:p w:rsidR="00EA065F" w:rsidRPr="00411620" w:rsidRDefault="00EA065F" w:rsidP="00411620">
      <w:pPr>
        <w:pStyle w:val="a7"/>
        <w:ind w:firstLine="708"/>
        <w:jc w:val="center"/>
        <w:rPr>
          <w:rFonts w:ascii="Times New Roman" w:hAnsi="Times New Roman" w:cs="Times New Roman"/>
          <w:sz w:val="26"/>
          <w:szCs w:val="26"/>
        </w:rPr>
      </w:pPr>
    </w:p>
    <w:p w:rsidR="00EA065F" w:rsidRPr="00411620" w:rsidRDefault="004F1D90" w:rsidP="00411620">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6.</w:t>
      </w:r>
      <w:r w:rsidR="00EA065F" w:rsidRPr="00411620">
        <w:rPr>
          <w:rFonts w:ascii="Times New Roman" w:hAnsi="Times New Roman" w:cs="Times New Roman"/>
          <w:sz w:val="26"/>
          <w:szCs w:val="26"/>
        </w:rPr>
        <w:t>1.</w:t>
      </w:r>
      <w:r w:rsidR="00411620">
        <w:rPr>
          <w:rFonts w:ascii="Times New Roman" w:hAnsi="Times New Roman" w:cs="Times New Roman"/>
          <w:sz w:val="26"/>
          <w:szCs w:val="26"/>
        </w:rPr>
        <w:tab/>
      </w:r>
      <w:r w:rsidR="00EA065F" w:rsidRPr="00411620">
        <w:rPr>
          <w:rFonts w:ascii="Times New Roman" w:hAnsi="Times New Roman" w:cs="Times New Roman"/>
          <w:sz w:val="26"/>
          <w:szCs w:val="26"/>
        </w:rPr>
        <w:t xml:space="preserve">Почасовая оплата труда педагогических работников </w:t>
      </w:r>
      <w:r w:rsidR="00A75F51">
        <w:rPr>
          <w:rFonts w:ascii="Times New Roman" w:hAnsi="Times New Roman" w:cs="Times New Roman"/>
          <w:sz w:val="26"/>
          <w:szCs w:val="26"/>
        </w:rPr>
        <w:t>Учреждений</w:t>
      </w:r>
      <w:r w:rsidR="00EA065F" w:rsidRPr="00411620">
        <w:rPr>
          <w:rFonts w:ascii="Times New Roman" w:hAnsi="Times New Roman" w:cs="Times New Roman"/>
          <w:sz w:val="26"/>
          <w:szCs w:val="26"/>
        </w:rPr>
        <w:t xml:space="preserve"> применяется при оплате:</w:t>
      </w:r>
    </w:p>
    <w:p w:rsidR="00EA065F" w:rsidRPr="00411620" w:rsidRDefault="002A6870" w:rsidP="002A6870">
      <w:pPr>
        <w:pStyle w:val="a7"/>
        <w:tabs>
          <w:tab w:val="left" w:pos="993"/>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EA065F" w:rsidRPr="00411620">
        <w:rPr>
          <w:rFonts w:ascii="Times New Roman" w:hAnsi="Times New Roman" w:cs="Times New Roman"/>
          <w:sz w:val="26"/>
          <w:szCs w:val="26"/>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EA065F" w:rsidRPr="00411620" w:rsidRDefault="002A6870" w:rsidP="002A6870">
      <w:pPr>
        <w:pStyle w:val="a7"/>
        <w:tabs>
          <w:tab w:val="left" w:pos="993"/>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EA065F" w:rsidRPr="00411620">
        <w:rPr>
          <w:rFonts w:ascii="Times New Roman" w:hAnsi="Times New Roman" w:cs="Times New Roman"/>
          <w:sz w:val="26"/>
          <w:szCs w:val="26"/>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EA065F" w:rsidRPr="00411620" w:rsidRDefault="002A6870" w:rsidP="002A6870">
      <w:pPr>
        <w:pStyle w:val="a7"/>
        <w:tabs>
          <w:tab w:val="left" w:pos="993"/>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EA065F" w:rsidRPr="00411620">
        <w:rPr>
          <w:rFonts w:ascii="Times New Roman" w:hAnsi="Times New Roman" w:cs="Times New Roman"/>
          <w:sz w:val="26"/>
          <w:szCs w:val="26"/>
        </w:rPr>
        <w:t>за часы преподавательской работы в объеме 300 часов в другой образовательной организации (в одной или нескольких) сверх учебной нагрузки, выполняемой по совмести</w:t>
      </w:r>
      <w:r w:rsidR="001819AD">
        <w:rPr>
          <w:rFonts w:ascii="Times New Roman" w:hAnsi="Times New Roman" w:cs="Times New Roman"/>
          <w:sz w:val="26"/>
          <w:szCs w:val="26"/>
        </w:rPr>
        <w:t>тельству, на основе тарификации.</w:t>
      </w:r>
    </w:p>
    <w:p w:rsidR="00EA065F" w:rsidRPr="00411620" w:rsidRDefault="00EA065F" w:rsidP="00411620">
      <w:pPr>
        <w:pStyle w:val="a7"/>
        <w:tabs>
          <w:tab w:val="left" w:pos="1134"/>
        </w:tabs>
        <w:ind w:firstLine="708"/>
        <w:jc w:val="both"/>
        <w:rPr>
          <w:rFonts w:ascii="Times New Roman" w:hAnsi="Times New Roman" w:cs="Times New Roman"/>
          <w:sz w:val="26"/>
          <w:szCs w:val="26"/>
        </w:rPr>
      </w:pPr>
      <w:r w:rsidRPr="00411620">
        <w:rPr>
          <w:rFonts w:ascii="Times New Roman" w:hAnsi="Times New Roman" w:cs="Times New Roman"/>
          <w:sz w:val="26"/>
          <w:szCs w:val="26"/>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EA065F" w:rsidRPr="00411620" w:rsidRDefault="00EA065F" w:rsidP="00411620">
      <w:pPr>
        <w:pStyle w:val="a7"/>
        <w:tabs>
          <w:tab w:val="left" w:pos="1134"/>
        </w:tabs>
        <w:ind w:firstLine="708"/>
        <w:jc w:val="both"/>
        <w:rPr>
          <w:rFonts w:ascii="Times New Roman" w:hAnsi="Times New Roman" w:cs="Times New Roman"/>
          <w:sz w:val="26"/>
          <w:szCs w:val="26"/>
        </w:rPr>
      </w:pPr>
      <w:r w:rsidRPr="00411620">
        <w:rPr>
          <w:rFonts w:ascii="Times New Roman" w:hAnsi="Times New Roman" w:cs="Times New Roman"/>
          <w:sz w:val="26"/>
          <w:szCs w:val="26"/>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EA065F" w:rsidRPr="00411620" w:rsidRDefault="00EA065F" w:rsidP="00411620">
      <w:pPr>
        <w:pStyle w:val="a7"/>
        <w:tabs>
          <w:tab w:val="left" w:pos="1134"/>
        </w:tabs>
        <w:ind w:firstLine="708"/>
        <w:jc w:val="both"/>
        <w:rPr>
          <w:rFonts w:ascii="Times New Roman" w:hAnsi="Times New Roman" w:cs="Times New Roman"/>
          <w:sz w:val="26"/>
          <w:szCs w:val="26"/>
        </w:rPr>
      </w:pPr>
      <w:r w:rsidRPr="00411620">
        <w:rPr>
          <w:rFonts w:ascii="Times New Roman" w:hAnsi="Times New Roman" w:cs="Times New Roman"/>
          <w:sz w:val="26"/>
          <w:szCs w:val="26"/>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EA065F" w:rsidRPr="00411620" w:rsidRDefault="004F1D90" w:rsidP="00411620">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6.</w:t>
      </w:r>
      <w:r w:rsidR="00EA065F" w:rsidRPr="00411620">
        <w:rPr>
          <w:rFonts w:ascii="Times New Roman" w:hAnsi="Times New Roman" w:cs="Times New Roman"/>
          <w:sz w:val="26"/>
          <w:szCs w:val="26"/>
        </w:rPr>
        <w:t>2.</w:t>
      </w:r>
      <w:r w:rsidR="00411620">
        <w:rPr>
          <w:rFonts w:ascii="Times New Roman" w:hAnsi="Times New Roman" w:cs="Times New Roman"/>
          <w:sz w:val="26"/>
          <w:szCs w:val="26"/>
        </w:rPr>
        <w:tab/>
      </w:r>
      <w:r w:rsidR="00EA065F" w:rsidRPr="00411620">
        <w:rPr>
          <w:rFonts w:ascii="Times New Roman" w:hAnsi="Times New Roman" w:cs="Times New Roman"/>
          <w:sz w:val="26"/>
          <w:szCs w:val="26"/>
        </w:rPr>
        <w:t xml:space="preserve">Руководители </w:t>
      </w:r>
      <w:r w:rsidR="00A75F51">
        <w:rPr>
          <w:rFonts w:ascii="Times New Roman" w:hAnsi="Times New Roman" w:cs="Times New Roman"/>
          <w:sz w:val="26"/>
          <w:szCs w:val="26"/>
        </w:rPr>
        <w:t>Учреждений</w:t>
      </w:r>
      <w:r w:rsidR="00EA065F" w:rsidRPr="00411620">
        <w:rPr>
          <w:rFonts w:ascii="Times New Roman" w:hAnsi="Times New Roman" w:cs="Times New Roman"/>
          <w:sz w:val="26"/>
          <w:szCs w:val="26"/>
        </w:rPr>
        <w:t xml:space="preserve"> в пределах имеющихся средств, если это целесообразно и не ущемляет интересов основных работников данно</w:t>
      </w:r>
      <w:r w:rsidR="001819AD">
        <w:rPr>
          <w:rFonts w:ascii="Times New Roman" w:hAnsi="Times New Roman" w:cs="Times New Roman"/>
          <w:sz w:val="26"/>
          <w:szCs w:val="26"/>
        </w:rPr>
        <w:t>го</w:t>
      </w:r>
      <w:r w:rsidR="00EA065F" w:rsidRPr="00411620">
        <w:rPr>
          <w:rFonts w:ascii="Times New Roman" w:hAnsi="Times New Roman" w:cs="Times New Roman"/>
          <w:sz w:val="26"/>
          <w:szCs w:val="26"/>
        </w:rPr>
        <w:t xml:space="preserve"> </w:t>
      </w:r>
      <w:r w:rsidR="001819AD">
        <w:rPr>
          <w:rFonts w:ascii="Times New Roman" w:hAnsi="Times New Roman" w:cs="Times New Roman"/>
          <w:sz w:val="26"/>
          <w:szCs w:val="26"/>
        </w:rPr>
        <w:t>учреждения</w:t>
      </w:r>
      <w:r w:rsidR="00EA065F" w:rsidRPr="00411620">
        <w:rPr>
          <w:rFonts w:ascii="Times New Roman" w:hAnsi="Times New Roman" w:cs="Times New Roman"/>
          <w:sz w:val="26"/>
          <w:szCs w:val="26"/>
        </w:rPr>
        <w:t>,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таблице настоящего пункта.</w:t>
      </w:r>
    </w:p>
    <w:p w:rsidR="00EA065F" w:rsidRPr="00411620" w:rsidRDefault="00EA065F" w:rsidP="00411620">
      <w:pPr>
        <w:pStyle w:val="a7"/>
        <w:tabs>
          <w:tab w:val="left" w:pos="1134"/>
        </w:tabs>
        <w:ind w:firstLine="708"/>
        <w:jc w:val="both"/>
        <w:rPr>
          <w:rFonts w:ascii="Times New Roman" w:hAnsi="Times New Roman" w:cs="Times New Roman"/>
          <w:sz w:val="26"/>
          <w:szCs w:val="26"/>
        </w:rPr>
      </w:pPr>
      <w:r w:rsidRPr="00411620">
        <w:rPr>
          <w:rFonts w:ascii="Times New Roman" w:hAnsi="Times New Roman" w:cs="Times New Roman"/>
          <w:sz w:val="26"/>
          <w:szCs w:val="26"/>
        </w:rPr>
        <w:t>В размер часовых ставок оплаты труда включена оплата за ежегодный оплачиваемый отпуск.</w:t>
      </w:r>
    </w:p>
    <w:p w:rsidR="00EA065F" w:rsidRPr="00411620" w:rsidRDefault="00EA065F" w:rsidP="00411620">
      <w:pPr>
        <w:pStyle w:val="a7"/>
        <w:tabs>
          <w:tab w:val="left" w:pos="1134"/>
        </w:tabs>
        <w:ind w:firstLine="708"/>
        <w:jc w:val="both"/>
        <w:rPr>
          <w:rFonts w:ascii="Times New Roman" w:hAnsi="Times New Roman" w:cs="Times New Roman"/>
          <w:sz w:val="26"/>
          <w:szCs w:val="26"/>
        </w:rPr>
      </w:pPr>
      <w:r w:rsidRPr="00411620">
        <w:rPr>
          <w:rFonts w:ascii="Times New Roman" w:hAnsi="Times New Roman" w:cs="Times New Roman"/>
          <w:sz w:val="26"/>
          <w:szCs w:val="26"/>
        </w:rPr>
        <w:t>Ставки почасовой оплаты труда исчисляются:</w:t>
      </w:r>
    </w:p>
    <w:p w:rsidR="00A77DC2" w:rsidRPr="00411620" w:rsidRDefault="00A77DC2" w:rsidP="00411620">
      <w:pPr>
        <w:pStyle w:val="a7"/>
        <w:tabs>
          <w:tab w:val="left" w:pos="1134"/>
        </w:tabs>
        <w:ind w:firstLine="708"/>
        <w:jc w:val="both"/>
        <w:rPr>
          <w:rFonts w:ascii="Times New Roman" w:hAnsi="Times New Roman" w:cs="Times New Roman"/>
          <w:sz w:val="26"/>
          <w:szCs w:val="26"/>
        </w:rPr>
      </w:pPr>
      <w:r w:rsidRPr="00411620">
        <w:rPr>
          <w:rFonts w:ascii="Times New Roman" w:hAnsi="Times New Roman" w:cs="Times New Roman"/>
          <w:sz w:val="26"/>
          <w:szCs w:val="26"/>
        </w:rPr>
        <w:t>1</w:t>
      </w:r>
      <w:r w:rsidR="00EA065F" w:rsidRPr="00411620">
        <w:rPr>
          <w:rFonts w:ascii="Times New Roman" w:hAnsi="Times New Roman" w:cs="Times New Roman"/>
          <w:sz w:val="26"/>
          <w:szCs w:val="26"/>
        </w:rPr>
        <w:t>)</w:t>
      </w:r>
      <w:r w:rsidR="00411620">
        <w:rPr>
          <w:rFonts w:ascii="Times New Roman" w:hAnsi="Times New Roman" w:cs="Times New Roman"/>
          <w:sz w:val="26"/>
          <w:szCs w:val="26"/>
        </w:rPr>
        <w:tab/>
      </w:r>
      <w:r w:rsidR="00EA065F" w:rsidRPr="00411620">
        <w:rPr>
          <w:rFonts w:ascii="Times New Roman" w:hAnsi="Times New Roman" w:cs="Times New Roman"/>
          <w:sz w:val="26"/>
          <w:szCs w:val="26"/>
        </w:rPr>
        <w:t xml:space="preserve">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w:t>
      </w:r>
      <w:r w:rsidR="004F1D90">
        <w:rPr>
          <w:rFonts w:ascii="Times New Roman" w:hAnsi="Times New Roman" w:cs="Times New Roman"/>
          <w:sz w:val="26"/>
          <w:szCs w:val="26"/>
        </w:rPr>
        <w:t>«</w:t>
      </w:r>
      <w:r w:rsidR="00EA065F" w:rsidRPr="00411620">
        <w:rPr>
          <w:rFonts w:ascii="Times New Roman" w:hAnsi="Times New Roman" w:cs="Times New Roman"/>
          <w:sz w:val="26"/>
          <w:szCs w:val="26"/>
        </w:rPr>
        <w:t>преподаватель</w:t>
      </w:r>
      <w:r w:rsidR="004F1D90">
        <w:rPr>
          <w:rFonts w:ascii="Times New Roman" w:hAnsi="Times New Roman" w:cs="Times New Roman"/>
          <w:sz w:val="26"/>
          <w:szCs w:val="26"/>
        </w:rPr>
        <w:t>»</w:t>
      </w:r>
      <w:r w:rsidR="00EA065F" w:rsidRPr="00411620">
        <w:rPr>
          <w:rFonts w:ascii="Times New Roman" w:hAnsi="Times New Roman" w:cs="Times New Roman"/>
          <w:sz w:val="26"/>
          <w:szCs w:val="26"/>
        </w:rPr>
        <w:t>.</w:t>
      </w:r>
    </w:p>
    <w:p w:rsidR="00A77DC2" w:rsidRPr="00411620" w:rsidRDefault="00EA065F" w:rsidP="00411620">
      <w:pPr>
        <w:pStyle w:val="a7"/>
        <w:tabs>
          <w:tab w:val="left" w:pos="1134"/>
        </w:tabs>
        <w:ind w:firstLine="708"/>
        <w:jc w:val="both"/>
        <w:rPr>
          <w:rFonts w:ascii="Times New Roman" w:hAnsi="Times New Roman" w:cs="Times New Roman"/>
          <w:sz w:val="26"/>
          <w:szCs w:val="26"/>
        </w:rPr>
      </w:pPr>
      <w:r w:rsidRPr="00411620">
        <w:rPr>
          <w:rFonts w:ascii="Times New Roman" w:hAnsi="Times New Roman" w:cs="Times New Roman"/>
          <w:sz w:val="26"/>
          <w:szCs w:val="26"/>
        </w:rPr>
        <w:lastRenderedPageBreak/>
        <w:t xml:space="preserve">Ставки почасовой оплаты труда лиц, имеющих почетные звания, названия которых начинаются со слова </w:t>
      </w:r>
      <w:r w:rsidR="004F1D90">
        <w:rPr>
          <w:rFonts w:ascii="Times New Roman" w:hAnsi="Times New Roman" w:cs="Times New Roman"/>
          <w:sz w:val="26"/>
          <w:szCs w:val="26"/>
        </w:rPr>
        <w:t>«</w:t>
      </w:r>
      <w:r w:rsidRPr="00411620">
        <w:rPr>
          <w:rFonts w:ascii="Times New Roman" w:hAnsi="Times New Roman" w:cs="Times New Roman"/>
          <w:sz w:val="26"/>
          <w:szCs w:val="26"/>
        </w:rPr>
        <w:t>народный</w:t>
      </w:r>
      <w:r w:rsidR="004F1D90">
        <w:rPr>
          <w:rFonts w:ascii="Times New Roman" w:hAnsi="Times New Roman" w:cs="Times New Roman"/>
          <w:sz w:val="26"/>
          <w:szCs w:val="26"/>
        </w:rPr>
        <w:t>»</w:t>
      </w:r>
      <w:r w:rsidRPr="00411620">
        <w:rPr>
          <w:rFonts w:ascii="Times New Roman" w:hAnsi="Times New Roman" w:cs="Times New Roman"/>
          <w:sz w:val="26"/>
          <w:szCs w:val="26"/>
        </w:rPr>
        <w:t xml:space="preserve"> (при соответствии профилю преподаваемых дисциплин), устанавливаются в размерах, предусмотренных для профессоров, докторов наук.</w:t>
      </w:r>
    </w:p>
    <w:p w:rsidR="00EA065F" w:rsidRPr="00411620" w:rsidRDefault="00EA065F" w:rsidP="00411620">
      <w:pPr>
        <w:pStyle w:val="a7"/>
        <w:tabs>
          <w:tab w:val="left" w:pos="1134"/>
        </w:tabs>
        <w:ind w:firstLine="708"/>
        <w:jc w:val="both"/>
        <w:rPr>
          <w:rFonts w:ascii="Times New Roman" w:hAnsi="Times New Roman" w:cs="Times New Roman"/>
          <w:sz w:val="26"/>
          <w:szCs w:val="26"/>
        </w:rPr>
      </w:pPr>
      <w:r w:rsidRPr="00411620">
        <w:rPr>
          <w:rFonts w:ascii="Times New Roman" w:hAnsi="Times New Roman" w:cs="Times New Roman"/>
          <w:sz w:val="26"/>
          <w:szCs w:val="26"/>
        </w:rPr>
        <w:t xml:space="preserve">Ставки почасовой оплаты труда лиц, имеющих почетные звания, названия которых начинаются со слова </w:t>
      </w:r>
      <w:r w:rsidR="004F1D90">
        <w:rPr>
          <w:rFonts w:ascii="Times New Roman" w:hAnsi="Times New Roman" w:cs="Times New Roman"/>
          <w:sz w:val="26"/>
          <w:szCs w:val="26"/>
        </w:rPr>
        <w:t>«</w:t>
      </w:r>
      <w:r w:rsidRPr="00411620">
        <w:rPr>
          <w:rFonts w:ascii="Times New Roman" w:hAnsi="Times New Roman" w:cs="Times New Roman"/>
          <w:sz w:val="26"/>
          <w:szCs w:val="26"/>
        </w:rPr>
        <w:t>заслуженный</w:t>
      </w:r>
      <w:r w:rsidR="004F1D90">
        <w:rPr>
          <w:rFonts w:ascii="Times New Roman" w:hAnsi="Times New Roman" w:cs="Times New Roman"/>
          <w:sz w:val="26"/>
          <w:szCs w:val="26"/>
        </w:rPr>
        <w:t>»</w:t>
      </w:r>
      <w:r w:rsidRPr="00411620">
        <w:rPr>
          <w:rFonts w:ascii="Times New Roman" w:hAnsi="Times New Roman" w:cs="Times New Roman"/>
          <w:sz w:val="26"/>
          <w:szCs w:val="26"/>
        </w:rPr>
        <w:t xml:space="preserve"> (при соответствии профилю преподаваемых дисциплин), устанавливаются в размерах, предусмотренных для доцентов, кандидатов наук.</w:t>
      </w:r>
    </w:p>
    <w:p w:rsidR="00EA065F" w:rsidRPr="00411620" w:rsidRDefault="00EA065F" w:rsidP="00411620">
      <w:pPr>
        <w:pStyle w:val="a7"/>
        <w:tabs>
          <w:tab w:val="left" w:pos="1134"/>
        </w:tabs>
        <w:ind w:firstLine="708"/>
        <w:jc w:val="both"/>
        <w:rPr>
          <w:rFonts w:ascii="Times New Roman" w:hAnsi="Times New Roman" w:cs="Times New Roman"/>
          <w:sz w:val="26"/>
          <w:szCs w:val="26"/>
        </w:rPr>
      </w:pPr>
      <w:r w:rsidRPr="00411620">
        <w:rPr>
          <w:rFonts w:ascii="Times New Roman" w:hAnsi="Times New Roman" w:cs="Times New Roman"/>
          <w:sz w:val="26"/>
          <w:szCs w:val="26"/>
        </w:rPr>
        <w:t>При расчете ставок почасовой оплаты труда их размеры подлежат округлению до целого рубля.</w:t>
      </w:r>
    </w:p>
    <w:p w:rsidR="000027A0" w:rsidRDefault="000027A0" w:rsidP="00411620">
      <w:pPr>
        <w:pStyle w:val="a7"/>
        <w:tabs>
          <w:tab w:val="left" w:pos="1134"/>
        </w:tabs>
        <w:ind w:firstLine="708"/>
        <w:jc w:val="both"/>
        <w:rPr>
          <w:rFonts w:ascii="Times New Roman" w:hAnsi="Times New Roman" w:cs="Times New Roman"/>
          <w:sz w:val="26"/>
          <w:szCs w:val="26"/>
        </w:rPr>
      </w:pPr>
    </w:p>
    <w:p w:rsidR="003175AE" w:rsidRPr="003175AE" w:rsidRDefault="003175AE" w:rsidP="003175AE">
      <w:pPr>
        <w:pStyle w:val="a7"/>
        <w:jc w:val="center"/>
        <w:rPr>
          <w:rFonts w:ascii="Times New Roman" w:hAnsi="Times New Roman" w:cs="Times New Roman"/>
          <w:sz w:val="26"/>
          <w:szCs w:val="26"/>
          <w:lang w:eastAsia="ru-RU"/>
        </w:rPr>
      </w:pPr>
      <w:r w:rsidRPr="0044705E">
        <w:rPr>
          <w:rFonts w:ascii="Times New Roman" w:hAnsi="Times New Roman" w:cs="Times New Roman"/>
          <w:sz w:val="26"/>
          <w:szCs w:val="26"/>
          <w:lang w:eastAsia="ru-RU"/>
        </w:rPr>
        <w:t>Раздел 7. ПОРЯДОК РЕГУЛИРОВАНИЯ УРОВНЯ ЗАРАБОТНОЙ ПЛАТЫ ЗАМЕСТИТЕЛЕЙ РУКОВОДИТЕЛЯ УЧРЕЖДЕНИЯ</w:t>
      </w:r>
    </w:p>
    <w:p w:rsidR="003175AE" w:rsidRPr="00AE5633" w:rsidRDefault="003175AE" w:rsidP="003175AE">
      <w:pPr>
        <w:pStyle w:val="a7"/>
        <w:rPr>
          <w:lang w:eastAsia="ru-RU"/>
        </w:rPr>
      </w:pPr>
    </w:p>
    <w:p w:rsidR="00C6413B" w:rsidRPr="00C6413B" w:rsidRDefault="003175AE" w:rsidP="00C6413B">
      <w:pPr>
        <w:pStyle w:val="a7"/>
        <w:tabs>
          <w:tab w:val="left" w:pos="1134"/>
        </w:tabs>
        <w:ind w:firstLine="708"/>
        <w:jc w:val="both"/>
        <w:rPr>
          <w:rFonts w:ascii="Times New Roman" w:hAnsi="Times New Roman" w:cs="Times New Roman"/>
          <w:sz w:val="26"/>
          <w:szCs w:val="26"/>
          <w:highlight w:val="yellow"/>
          <w:lang w:eastAsia="ru-RU"/>
        </w:rPr>
      </w:pPr>
      <w:r>
        <w:rPr>
          <w:rFonts w:ascii="Times New Roman" w:hAnsi="Times New Roman" w:cs="Times New Roman"/>
          <w:sz w:val="26"/>
          <w:szCs w:val="26"/>
          <w:lang w:eastAsia="ru-RU"/>
        </w:rPr>
        <w:t>7.</w:t>
      </w:r>
      <w:r w:rsidRPr="003175AE">
        <w:rPr>
          <w:rFonts w:ascii="Times New Roman" w:hAnsi="Times New Roman" w:cs="Times New Roman"/>
          <w:sz w:val="26"/>
          <w:szCs w:val="26"/>
          <w:lang w:eastAsia="ru-RU"/>
        </w:rPr>
        <w:t>1.</w:t>
      </w:r>
      <w:r w:rsidR="0044705E">
        <w:rPr>
          <w:rFonts w:ascii="Times New Roman" w:hAnsi="Times New Roman" w:cs="Times New Roman"/>
          <w:sz w:val="26"/>
          <w:szCs w:val="26"/>
          <w:lang w:eastAsia="ru-RU"/>
        </w:rPr>
        <w:tab/>
      </w:r>
      <w:r w:rsidRPr="003175AE">
        <w:rPr>
          <w:rFonts w:ascii="Times New Roman" w:hAnsi="Times New Roman" w:cs="Times New Roman"/>
          <w:sz w:val="26"/>
          <w:szCs w:val="26"/>
          <w:lang w:eastAsia="ru-RU"/>
        </w:rPr>
        <w:t>Должностные о</w:t>
      </w:r>
      <w:r>
        <w:rPr>
          <w:rFonts w:ascii="Times New Roman" w:hAnsi="Times New Roman" w:cs="Times New Roman"/>
          <w:sz w:val="26"/>
          <w:szCs w:val="26"/>
          <w:lang w:eastAsia="ru-RU"/>
        </w:rPr>
        <w:t xml:space="preserve">клады заместителя руководителя </w:t>
      </w:r>
      <w:r w:rsidRPr="003175AE">
        <w:rPr>
          <w:rFonts w:ascii="Times New Roman" w:hAnsi="Times New Roman" w:cs="Times New Roman"/>
          <w:sz w:val="26"/>
          <w:szCs w:val="26"/>
          <w:lang w:eastAsia="ru-RU"/>
        </w:rPr>
        <w:t>устанавливаются</w:t>
      </w:r>
      <w:r w:rsidR="00C6413B" w:rsidRPr="00C6413B">
        <w:rPr>
          <w:rFonts w:ascii="Times New Roman" w:hAnsi="Times New Roman" w:cs="Times New Roman"/>
          <w:sz w:val="26"/>
          <w:szCs w:val="26"/>
          <w:highlight w:val="yellow"/>
          <w:lang w:eastAsia="ru-RU"/>
        </w:rPr>
        <w:t xml:space="preserve"> </w:t>
      </w:r>
      <w:r w:rsidR="00C6413B" w:rsidRPr="00C6413B">
        <w:rPr>
          <w:rFonts w:ascii="Times New Roman" w:hAnsi="Times New Roman" w:cs="Times New Roman"/>
          <w:sz w:val="26"/>
          <w:szCs w:val="26"/>
          <w:lang w:eastAsia="ru-RU"/>
        </w:rPr>
        <w:t>трудовым договором.</w:t>
      </w:r>
    </w:p>
    <w:p w:rsidR="006569D4" w:rsidRDefault="003175AE" w:rsidP="003175AE">
      <w:pPr>
        <w:pStyle w:val="a7"/>
        <w:tabs>
          <w:tab w:val="left" w:pos="1134"/>
        </w:tabs>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7.2.</w:t>
      </w:r>
      <w:r w:rsidR="0044705E">
        <w:rPr>
          <w:rFonts w:ascii="Times New Roman" w:hAnsi="Times New Roman" w:cs="Times New Roman"/>
          <w:sz w:val="26"/>
          <w:szCs w:val="26"/>
          <w:lang w:eastAsia="ru-RU"/>
        </w:rPr>
        <w:tab/>
      </w:r>
      <w:r>
        <w:rPr>
          <w:rFonts w:ascii="Times New Roman" w:hAnsi="Times New Roman" w:cs="Times New Roman"/>
          <w:sz w:val="26"/>
          <w:szCs w:val="26"/>
          <w:lang w:eastAsia="ru-RU"/>
        </w:rPr>
        <w:t xml:space="preserve">Заместителям руководителя </w:t>
      </w:r>
      <w:r w:rsidR="0044705E">
        <w:rPr>
          <w:rFonts w:ascii="Times New Roman" w:hAnsi="Times New Roman" w:cs="Times New Roman"/>
          <w:sz w:val="26"/>
          <w:szCs w:val="26"/>
          <w:lang w:eastAsia="ru-RU"/>
        </w:rPr>
        <w:t>Учреждения</w:t>
      </w:r>
      <w:r w:rsidRPr="003175AE">
        <w:rPr>
          <w:rFonts w:ascii="Times New Roman" w:hAnsi="Times New Roman" w:cs="Times New Roman"/>
          <w:sz w:val="26"/>
          <w:szCs w:val="26"/>
          <w:lang w:eastAsia="ru-RU"/>
        </w:rPr>
        <w:t xml:space="preserve"> устанавливается предельный уровень соотношения среднемесячной заработной платы руководит</w:t>
      </w:r>
      <w:r w:rsidR="00720C4E">
        <w:rPr>
          <w:rFonts w:ascii="Times New Roman" w:hAnsi="Times New Roman" w:cs="Times New Roman"/>
          <w:sz w:val="26"/>
          <w:szCs w:val="26"/>
          <w:lang w:eastAsia="ru-RU"/>
        </w:rPr>
        <w:t>еля, заместителей руководителя</w:t>
      </w:r>
      <w:r w:rsidRPr="003175AE">
        <w:rPr>
          <w:rFonts w:ascii="Times New Roman" w:hAnsi="Times New Roman" w:cs="Times New Roman"/>
          <w:sz w:val="26"/>
          <w:szCs w:val="26"/>
          <w:lang w:eastAsia="ru-RU"/>
        </w:rPr>
        <w:t xml:space="preserve">,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(далее - коэффициент кратности) в зависимости от среднесписочной численности работников </w:t>
      </w:r>
      <w:r w:rsidR="002A6870">
        <w:rPr>
          <w:rFonts w:ascii="Times New Roman" w:hAnsi="Times New Roman" w:cs="Times New Roman"/>
          <w:sz w:val="26"/>
          <w:szCs w:val="26"/>
          <w:lang w:eastAsia="ru-RU"/>
        </w:rPr>
        <w:t>учреждения</w:t>
      </w:r>
      <w:r w:rsidRPr="003175AE">
        <w:rPr>
          <w:rFonts w:ascii="Times New Roman" w:hAnsi="Times New Roman" w:cs="Times New Roman"/>
          <w:sz w:val="26"/>
          <w:szCs w:val="26"/>
          <w:lang w:eastAsia="ru-RU"/>
        </w:rPr>
        <w:t xml:space="preserve"> </w:t>
      </w:r>
      <w:r w:rsidRPr="006569D4">
        <w:rPr>
          <w:rFonts w:ascii="Times New Roman" w:hAnsi="Times New Roman" w:cs="Times New Roman"/>
          <w:sz w:val="26"/>
          <w:szCs w:val="26"/>
          <w:lang w:eastAsia="ru-RU"/>
        </w:rPr>
        <w:t xml:space="preserve">в </w:t>
      </w:r>
      <w:r w:rsidR="006569D4" w:rsidRPr="006569D4">
        <w:rPr>
          <w:rFonts w:ascii="Times New Roman" w:hAnsi="Times New Roman" w:cs="Times New Roman"/>
          <w:sz w:val="26"/>
          <w:szCs w:val="26"/>
          <w:lang w:eastAsia="ru-RU"/>
        </w:rPr>
        <w:t xml:space="preserve">следующих </w:t>
      </w:r>
      <w:r w:rsidRPr="006569D4">
        <w:rPr>
          <w:rFonts w:ascii="Times New Roman" w:hAnsi="Times New Roman" w:cs="Times New Roman"/>
          <w:sz w:val="26"/>
          <w:szCs w:val="26"/>
          <w:lang w:eastAsia="ru-RU"/>
        </w:rPr>
        <w:t>размерах</w:t>
      </w:r>
      <w:r w:rsidR="006569D4" w:rsidRPr="006569D4">
        <w:rPr>
          <w:rFonts w:ascii="Times New Roman" w:hAnsi="Times New Roman" w:cs="Times New Roman"/>
          <w:sz w:val="26"/>
          <w:szCs w:val="26"/>
          <w:lang w:eastAsia="ru-RU"/>
        </w:rPr>
        <w:t>:</w:t>
      </w:r>
    </w:p>
    <w:p w:rsidR="006569D4" w:rsidRDefault="006569D4" w:rsidP="003175AE">
      <w:pPr>
        <w:pStyle w:val="a7"/>
        <w:tabs>
          <w:tab w:val="left" w:pos="1134"/>
        </w:tabs>
        <w:ind w:firstLine="708"/>
        <w:jc w:val="both"/>
        <w:rPr>
          <w:rFonts w:ascii="Times New Roman" w:hAnsi="Times New Roman" w:cs="Times New Roman"/>
          <w:sz w:val="26"/>
          <w:szCs w:val="26"/>
          <w:highlight w:val="yellow"/>
          <w:lang w:eastAsia="ru-RU"/>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771"/>
        <w:gridCol w:w="2480"/>
        <w:gridCol w:w="2481"/>
      </w:tblGrid>
      <w:tr w:rsidR="006569D4" w:rsidRPr="006569D4" w:rsidTr="002A6870">
        <w:tc>
          <w:tcPr>
            <w:tcW w:w="624" w:type="dxa"/>
            <w:vMerge w:val="restart"/>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sz w:val="24"/>
                <w:szCs w:val="24"/>
              </w:rPr>
            </w:pPr>
            <w:r w:rsidRPr="006569D4">
              <w:rPr>
                <w:rFonts w:ascii="Times New Roman" w:hAnsi="Times New Roman"/>
                <w:sz w:val="24"/>
                <w:szCs w:val="24"/>
              </w:rPr>
              <w:t>№ п/п</w:t>
            </w:r>
          </w:p>
        </w:tc>
        <w:tc>
          <w:tcPr>
            <w:tcW w:w="3771" w:type="dxa"/>
            <w:vMerge w:val="restart"/>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sz w:val="24"/>
                <w:szCs w:val="24"/>
              </w:rPr>
            </w:pPr>
            <w:r w:rsidRPr="006569D4">
              <w:rPr>
                <w:rFonts w:ascii="Times New Roman" w:hAnsi="Times New Roman"/>
                <w:sz w:val="24"/>
                <w:szCs w:val="24"/>
              </w:rPr>
              <w:t>Среднесписочная численность работников учреждения (чел.)</w:t>
            </w:r>
          </w:p>
        </w:tc>
        <w:tc>
          <w:tcPr>
            <w:tcW w:w="4961" w:type="dxa"/>
            <w:gridSpan w:val="2"/>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sz w:val="24"/>
                <w:szCs w:val="24"/>
              </w:rPr>
            </w:pPr>
            <w:r w:rsidRPr="006569D4">
              <w:rPr>
                <w:rFonts w:ascii="Times New Roman" w:hAnsi="Times New Roman"/>
                <w:sz w:val="24"/>
                <w:szCs w:val="24"/>
              </w:rPr>
              <w:t>Коэффициент кратности</w:t>
            </w:r>
          </w:p>
        </w:tc>
      </w:tr>
      <w:tr w:rsidR="006569D4" w:rsidRPr="006569D4" w:rsidTr="002A6870">
        <w:tc>
          <w:tcPr>
            <w:tcW w:w="624" w:type="dxa"/>
            <w:vMerge/>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sz w:val="24"/>
                <w:szCs w:val="24"/>
              </w:rPr>
            </w:pPr>
          </w:p>
        </w:tc>
        <w:tc>
          <w:tcPr>
            <w:tcW w:w="3771" w:type="dxa"/>
            <w:vMerge/>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sz w:val="24"/>
                <w:szCs w:val="24"/>
              </w:rPr>
            </w:pPr>
          </w:p>
        </w:tc>
        <w:tc>
          <w:tcPr>
            <w:tcW w:w="2480"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sz w:val="24"/>
                <w:szCs w:val="24"/>
              </w:rPr>
            </w:pPr>
            <w:r>
              <w:rPr>
                <w:rFonts w:ascii="Times New Roman" w:hAnsi="Times New Roman"/>
                <w:sz w:val="24"/>
                <w:szCs w:val="24"/>
              </w:rPr>
              <w:t>для руководителя</w:t>
            </w:r>
          </w:p>
        </w:tc>
        <w:tc>
          <w:tcPr>
            <w:tcW w:w="2481"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sz w:val="24"/>
                <w:szCs w:val="24"/>
              </w:rPr>
            </w:pPr>
            <w:r w:rsidRPr="006569D4">
              <w:rPr>
                <w:rFonts w:ascii="Times New Roman" w:hAnsi="Times New Roman"/>
                <w:sz w:val="24"/>
                <w:szCs w:val="24"/>
              </w:rPr>
              <w:t>для заместител</w:t>
            </w:r>
            <w:r>
              <w:rPr>
                <w:rFonts w:ascii="Times New Roman" w:hAnsi="Times New Roman"/>
                <w:sz w:val="24"/>
                <w:szCs w:val="24"/>
              </w:rPr>
              <w:t>ей руководителя</w:t>
            </w:r>
          </w:p>
        </w:tc>
      </w:tr>
      <w:tr w:rsidR="006569D4" w:rsidRPr="006569D4" w:rsidTr="002A6870">
        <w:tc>
          <w:tcPr>
            <w:tcW w:w="624"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sz w:val="24"/>
                <w:szCs w:val="24"/>
              </w:rPr>
            </w:pPr>
            <w:r w:rsidRPr="006569D4">
              <w:rPr>
                <w:rFonts w:ascii="Times New Roman" w:hAnsi="Times New Roman"/>
                <w:sz w:val="24"/>
                <w:szCs w:val="24"/>
              </w:rPr>
              <w:t>1.</w:t>
            </w:r>
          </w:p>
        </w:tc>
        <w:tc>
          <w:tcPr>
            <w:tcW w:w="3771"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rPr>
                <w:rFonts w:ascii="Times New Roman" w:hAnsi="Times New Roman"/>
                <w:sz w:val="24"/>
                <w:szCs w:val="24"/>
              </w:rPr>
            </w:pPr>
            <w:r w:rsidRPr="006569D4">
              <w:rPr>
                <w:rFonts w:ascii="Times New Roman" w:hAnsi="Times New Roman"/>
                <w:sz w:val="24"/>
                <w:szCs w:val="24"/>
              </w:rPr>
              <w:t>До 50 (включительно)</w:t>
            </w:r>
          </w:p>
        </w:tc>
        <w:tc>
          <w:tcPr>
            <w:tcW w:w="2480"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b/>
                <w:sz w:val="24"/>
                <w:szCs w:val="24"/>
              </w:rPr>
            </w:pPr>
            <w:r w:rsidRPr="006569D4">
              <w:rPr>
                <w:rFonts w:ascii="Times New Roman" w:hAnsi="Times New Roman"/>
                <w:b/>
                <w:sz w:val="24"/>
                <w:szCs w:val="24"/>
              </w:rPr>
              <w:t>до 3,0</w:t>
            </w:r>
          </w:p>
        </w:tc>
        <w:tc>
          <w:tcPr>
            <w:tcW w:w="2481"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b/>
                <w:sz w:val="24"/>
                <w:szCs w:val="24"/>
              </w:rPr>
            </w:pPr>
            <w:r w:rsidRPr="006569D4">
              <w:rPr>
                <w:rFonts w:ascii="Times New Roman" w:hAnsi="Times New Roman"/>
                <w:b/>
                <w:sz w:val="24"/>
                <w:szCs w:val="24"/>
              </w:rPr>
              <w:t>до 2,5</w:t>
            </w:r>
          </w:p>
        </w:tc>
      </w:tr>
      <w:tr w:rsidR="006569D4" w:rsidRPr="006569D4" w:rsidTr="002A6870">
        <w:tc>
          <w:tcPr>
            <w:tcW w:w="624"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sz w:val="24"/>
                <w:szCs w:val="24"/>
              </w:rPr>
            </w:pPr>
            <w:r w:rsidRPr="006569D4">
              <w:rPr>
                <w:rFonts w:ascii="Times New Roman" w:hAnsi="Times New Roman"/>
                <w:sz w:val="24"/>
                <w:szCs w:val="24"/>
              </w:rPr>
              <w:t>2.</w:t>
            </w:r>
          </w:p>
        </w:tc>
        <w:tc>
          <w:tcPr>
            <w:tcW w:w="3771"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rPr>
                <w:rFonts w:ascii="Times New Roman" w:hAnsi="Times New Roman"/>
                <w:sz w:val="24"/>
                <w:szCs w:val="24"/>
              </w:rPr>
            </w:pPr>
            <w:r w:rsidRPr="006569D4">
              <w:rPr>
                <w:rFonts w:ascii="Times New Roman" w:hAnsi="Times New Roman"/>
                <w:sz w:val="24"/>
                <w:szCs w:val="24"/>
              </w:rPr>
              <w:t>От 51 до 100 (включительно)</w:t>
            </w:r>
          </w:p>
        </w:tc>
        <w:tc>
          <w:tcPr>
            <w:tcW w:w="2480"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b/>
                <w:sz w:val="24"/>
                <w:szCs w:val="24"/>
              </w:rPr>
            </w:pPr>
            <w:r w:rsidRPr="006569D4">
              <w:rPr>
                <w:rFonts w:ascii="Times New Roman" w:hAnsi="Times New Roman"/>
                <w:b/>
                <w:sz w:val="24"/>
                <w:szCs w:val="24"/>
              </w:rPr>
              <w:t>до 3,5</w:t>
            </w:r>
          </w:p>
        </w:tc>
        <w:tc>
          <w:tcPr>
            <w:tcW w:w="2481"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b/>
                <w:sz w:val="24"/>
                <w:szCs w:val="24"/>
              </w:rPr>
            </w:pPr>
            <w:r w:rsidRPr="006569D4">
              <w:rPr>
                <w:rFonts w:ascii="Times New Roman" w:hAnsi="Times New Roman"/>
                <w:b/>
                <w:sz w:val="24"/>
                <w:szCs w:val="24"/>
              </w:rPr>
              <w:t>до 3,0</w:t>
            </w:r>
          </w:p>
        </w:tc>
      </w:tr>
      <w:tr w:rsidR="006569D4" w:rsidRPr="006569D4" w:rsidTr="002A6870">
        <w:tc>
          <w:tcPr>
            <w:tcW w:w="624"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sz w:val="24"/>
                <w:szCs w:val="24"/>
              </w:rPr>
            </w:pPr>
            <w:r w:rsidRPr="006569D4">
              <w:rPr>
                <w:rFonts w:ascii="Times New Roman" w:hAnsi="Times New Roman"/>
                <w:sz w:val="24"/>
                <w:szCs w:val="24"/>
              </w:rPr>
              <w:t>3.</w:t>
            </w:r>
          </w:p>
        </w:tc>
        <w:tc>
          <w:tcPr>
            <w:tcW w:w="3771"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rPr>
                <w:rFonts w:ascii="Times New Roman" w:hAnsi="Times New Roman"/>
                <w:sz w:val="24"/>
                <w:szCs w:val="24"/>
              </w:rPr>
            </w:pPr>
            <w:r w:rsidRPr="006569D4">
              <w:rPr>
                <w:rFonts w:ascii="Times New Roman" w:hAnsi="Times New Roman"/>
                <w:sz w:val="24"/>
                <w:szCs w:val="24"/>
              </w:rPr>
              <w:t>От 101 до 150 (включительно)</w:t>
            </w:r>
          </w:p>
        </w:tc>
        <w:tc>
          <w:tcPr>
            <w:tcW w:w="2480"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b/>
                <w:sz w:val="24"/>
                <w:szCs w:val="24"/>
              </w:rPr>
            </w:pPr>
            <w:r w:rsidRPr="006569D4">
              <w:rPr>
                <w:rFonts w:ascii="Times New Roman" w:hAnsi="Times New Roman"/>
                <w:b/>
                <w:sz w:val="24"/>
                <w:szCs w:val="24"/>
              </w:rPr>
              <w:t>до 4,0</w:t>
            </w:r>
          </w:p>
        </w:tc>
        <w:tc>
          <w:tcPr>
            <w:tcW w:w="2481"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b/>
                <w:sz w:val="24"/>
                <w:szCs w:val="24"/>
              </w:rPr>
            </w:pPr>
            <w:r w:rsidRPr="006569D4">
              <w:rPr>
                <w:rFonts w:ascii="Times New Roman" w:hAnsi="Times New Roman"/>
                <w:b/>
                <w:sz w:val="24"/>
                <w:szCs w:val="24"/>
              </w:rPr>
              <w:t>до 3,5</w:t>
            </w:r>
          </w:p>
        </w:tc>
      </w:tr>
      <w:tr w:rsidR="006569D4" w:rsidRPr="006569D4" w:rsidTr="002A6870">
        <w:tc>
          <w:tcPr>
            <w:tcW w:w="624"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sz w:val="24"/>
                <w:szCs w:val="24"/>
              </w:rPr>
            </w:pPr>
            <w:r w:rsidRPr="006569D4">
              <w:rPr>
                <w:rFonts w:ascii="Times New Roman" w:hAnsi="Times New Roman"/>
                <w:sz w:val="24"/>
                <w:szCs w:val="24"/>
              </w:rPr>
              <w:t>4.</w:t>
            </w:r>
          </w:p>
        </w:tc>
        <w:tc>
          <w:tcPr>
            <w:tcW w:w="3771"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rPr>
                <w:rFonts w:ascii="Times New Roman" w:hAnsi="Times New Roman"/>
                <w:sz w:val="24"/>
                <w:szCs w:val="24"/>
              </w:rPr>
            </w:pPr>
            <w:r w:rsidRPr="006569D4">
              <w:rPr>
                <w:rFonts w:ascii="Times New Roman" w:hAnsi="Times New Roman"/>
                <w:sz w:val="24"/>
                <w:szCs w:val="24"/>
              </w:rPr>
              <w:t>От 151 и выше</w:t>
            </w:r>
          </w:p>
        </w:tc>
        <w:tc>
          <w:tcPr>
            <w:tcW w:w="2480"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b/>
                <w:sz w:val="24"/>
                <w:szCs w:val="24"/>
              </w:rPr>
            </w:pPr>
            <w:r w:rsidRPr="006569D4">
              <w:rPr>
                <w:rFonts w:ascii="Times New Roman" w:hAnsi="Times New Roman"/>
                <w:b/>
                <w:sz w:val="24"/>
                <w:szCs w:val="24"/>
              </w:rPr>
              <w:t>до 4,5</w:t>
            </w:r>
          </w:p>
        </w:tc>
        <w:tc>
          <w:tcPr>
            <w:tcW w:w="2481" w:type="dxa"/>
            <w:tcBorders>
              <w:top w:val="single" w:sz="4" w:space="0" w:color="auto"/>
              <w:left w:val="single" w:sz="4" w:space="0" w:color="auto"/>
              <w:bottom w:val="single" w:sz="4" w:space="0" w:color="auto"/>
              <w:right w:val="single" w:sz="4" w:space="0" w:color="auto"/>
            </w:tcBorders>
          </w:tcPr>
          <w:p w:rsidR="006569D4" w:rsidRPr="006569D4" w:rsidRDefault="006569D4" w:rsidP="006569D4">
            <w:pPr>
              <w:spacing w:after="0" w:line="240" w:lineRule="auto"/>
              <w:jc w:val="center"/>
              <w:rPr>
                <w:rFonts w:ascii="Times New Roman" w:hAnsi="Times New Roman"/>
                <w:b/>
                <w:sz w:val="24"/>
                <w:szCs w:val="24"/>
              </w:rPr>
            </w:pPr>
            <w:r w:rsidRPr="006569D4">
              <w:rPr>
                <w:rFonts w:ascii="Times New Roman" w:hAnsi="Times New Roman"/>
                <w:b/>
                <w:sz w:val="24"/>
                <w:szCs w:val="24"/>
              </w:rPr>
              <w:t>до 4,0</w:t>
            </w:r>
          </w:p>
        </w:tc>
      </w:tr>
    </w:tbl>
    <w:p w:rsidR="006569D4" w:rsidRDefault="006569D4" w:rsidP="003175AE">
      <w:pPr>
        <w:pStyle w:val="a7"/>
        <w:tabs>
          <w:tab w:val="left" w:pos="1134"/>
        </w:tabs>
        <w:ind w:firstLine="708"/>
        <w:jc w:val="both"/>
        <w:rPr>
          <w:rFonts w:ascii="Times New Roman" w:hAnsi="Times New Roman" w:cs="Times New Roman"/>
          <w:sz w:val="26"/>
          <w:szCs w:val="26"/>
          <w:highlight w:val="yellow"/>
          <w:lang w:eastAsia="ru-RU"/>
        </w:rPr>
      </w:pPr>
    </w:p>
    <w:p w:rsidR="003175AE" w:rsidRPr="003175AE" w:rsidRDefault="00720C4E" w:rsidP="003175AE">
      <w:pPr>
        <w:pStyle w:val="a7"/>
        <w:tabs>
          <w:tab w:val="left" w:pos="1134"/>
        </w:tabs>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7.</w:t>
      </w:r>
      <w:r w:rsidR="003175AE" w:rsidRPr="003175AE">
        <w:rPr>
          <w:rFonts w:ascii="Times New Roman" w:hAnsi="Times New Roman" w:cs="Times New Roman"/>
          <w:sz w:val="26"/>
          <w:szCs w:val="26"/>
          <w:lang w:eastAsia="ru-RU"/>
        </w:rPr>
        <w:t>3.</w:t>
      </w:r>
      <w:r w:rsidR="0044705E">
        <w:rPr>
          <w:rFonts w:ascii="Times New Roman" w:hAnsi="Times New Roman" w:cs="Times New Roman"/>
          <w:sz w:val="26"/>
          <w:szCs w:val="26"/>
          <w:lang w:eastAsia="ru-RU"/>
        </w:rPr>
        <w:tab/>
      </w:r>
      <w:r w:rsidR="003175AE" w:rsidRPr="003175AE">
        <w:rPr>
          <w:rFonts w:ascii="Times New Roman" w:hAnsi="Times New Roman" w:cs="Times New Roman"/>
          <w:sz w:val="26"/>
          <w:szCs w:val="26"/>
          <w:lang w:eastAsia="ru-RU"/>
        </w:rPr>
        <w:t>Условие о коэффициенте кратности является обязательным для включения в трудовые дого</w:t>
      </w:r>
      <w:r>
        <w:rPr>
          <w:rFonts w:ascii="Times New Roman" w:hAnsi="Times New Roman" w:cs="Times New Roman"/>
          <w:sz w:val="26"/>
          <w:szCs w:val="26"/>
          <w:lang w:eastAsia="ru-RU"/>
        </w:rPr>
        <w:t xml:space="preserve">воры заместителей руководителя </w:t>
      </w:r>
      <w:r w:rsidR="0044705E">
        <w:rPr>
          <w:rFonts w:ascii="Times New Roman" w:hAnsi="Times New Roman" w:cs="Times New Roman"/>
          <w:sz w:val="26"/>
          <w:szCs w:val="26"/>
          <w:lang w:eastAsia="ru-RU"/>
        </w:rPr>
        <w:t>Учреждения.</w:t>
      </w:r>
    </w:p>
    <w:p w:rsidR="003175AE" w:rsidRPr="003175AE" w:rsidRDefault="00720C4E" w:rsidP="003175AE">
      <w:pPr>
        <w:pStyle w:val="a7"/>
        <w:tabs>
          <w:tab w:val="left" w:pos="1134"/>
        </w:tabs>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7.</w:t>
      </w:r>
      <w:r w:rsidR="003175AE" w:rsidRPr="003175AE">
        <w:rPr>
          <w:rFonts w:ascii="Times New Roman" w:hAnsi="Times New Roman" w:cs="Times New Roman"/>
          <w:sz w:val="26"/>
          <w:szCs w:val="26"/>
          <w:lang w:eastAsia="ru-RU"/>
        </w:rPr>
        <w:t>4.</w:t>
      </w:r>
      <w:r w:rsidR="0044705E">
        <w:rPr>
          <w:rFonts w:ascii="Times New Roman" w:hAnsi="Times New Roman" w:cs="Times New Roman"/>
          <w:sz w:val="26"/>
          <w:szCs w:val="26"/>
          <w:lang w:eastAsia="ru-RU"/>
        </w:rPr>
        <w:tab/>
      </w:r>
      <w:r w:rsidR="003175AE" w:rsidRPr="003175AE">
        <w:rPr>
          <w:rFonts w:ascii="Times New Roman" w:hAnsi="Times New Roman" w:cs="Times New Roman"/>
          <w:sz w:val="26"/>
          <w:szCs w:val="26"/>
          <w:lang w:eastAsia="ru-RU"/>
        </w:rPr>
        <w:t xml:space="preserve">При расчете среднемесячной заработной платы работников </w:t>
      </w:r>
      <w:r w:rsidR="0044705E">
        <w:rPr>
          <w:rFonts w:ascii="Times New Roman" w:hAnsi="Times New Roman" w:cs="Times New Roman"/>
          <w:sz w:val="26"/>
          <w:szCs w:val="26"/>
          <w:lang w:eastAsia="ru-RU"/>
        </w:rPr>
        <w:t>Учреждения</w:t>
      </w:r>
      <w:r w:rsidR="003175AE" w:rsidRPr="003175AE">
        <w:rPr>
          <w:rFonts w:ascii="Times New Roman" w:hAnsi="Times New Roman" w:cs="Times New Roman"/>
          <w:sz w:val="26"/>
          <w:szCs w:val="26"/>
          <w:lang w:eastAsia="ru-RU"/>
        </w:rPr>
        <w:t>, а т</w:t>
      </w:r>
      <w:r>
        <w:rPr>
          <w:rFonts w:ascii="Times New Roman" w:hAnsi="Times New Roman" w:cs="Times New Roman"/>
          <w:sz w:val="26"/>
          <w:szCs w:val="26"/>
          <w:lang w:eastAsia="ru-RU"/>
        </w:rPr>
        <w:t>акже заместителей руководителя</w:t>
      </w:r>
      <w:r w:rsidR="003175AE" w:rsidRPr="003175AE">
        <w:rPr>
          <w:rFonts w:ascii="Times New Roman" w:hAnsi="Times New Roman" w:cs="Times New Roman"/>
          <w:sz w:val="26"/>
          <w:szCs w:val="26"/>
          <w:lang w:eastAsia="ru-RU"/>
        </w:rPr>
        <w:t>,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3175AE" w:rsidRPr="003175AE" w:rsidRDefault="00720C4E" w:rsidP="003175AE">
      <w:pPr>
        <w:pStyle w:val="a7"/>
        <w:tabs>
          <w:tab w:val="left" w:pos="1134"/>
        </w:tabs>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7.</w:t>
      </w:r>
      <w:r w:rsidR="003175AE" w:rsidRPr="003175AE">
        <w:rPr>
          <w:rFonts w:ascii="Times New Roman" w:hAnsi="Times New Roman" w:cs="Times New Roman"/>
          <w:sz w:val="26"/>
          <w:szCs w:val="26"/>
          <w:lang w:eastAsia="ru-RU"/>
        </w:rPr>
        <w:t>5.</w:t>
      </w:r>
      <w:r w:rsidR="0044705E">
        <w:rPr>
          <w:rFonts w:ascii="Times New Roman" w:hAnsi="Times New Roman" w:cs="Times New Roman"/>
          <w:sz w:val="26"/>
          <w:szCs w:val="26"/>
          <w:lang w:eastAsia="ru-RU"/>
        </w:rPr>
        <w:tab/>
      </w:r>
      <w:r w:rsidR="003175AE" w:rsidRPr="003175AE">
        <w:rPr>
          <w:rFonts w:ascii="Times New Roman" w:hAnsi="Times New Roman" w:cs="Times New Roman"/>
          <w:sz w:val="26"/>
          <w:szCs w:val="26"/>
          <w:lang w:eastAsia="ru-RU"/>
        </w:rPr>
        <w:t>Выплаты стимулирующего харак</w:t>
      </w:r>
      <w:r>
        <w:rPr>
          <w:rFonts w:ascii="Times New Roman" w:hAnsi="Times New Roman" w:cs="Times New Roman"/>
          <w:sz w:val="26"/>
          <w:szCs w:val="26"/>
          <w:lang w:eastAsia="ru-RU"/>
        </w:rPr>
        <w:t xml:space="preserve">тера заместителям руководителя </w:t>
      </w:r>
      <w:r w:rsidR="003175AE" w:rsidRPr="003175AE">
        <w:rPr>
          <w:rFonts w:ascii="Times New Roman" w:hAnsi="Times New Roman" w:cs="Times New Roman"/>
          <w:sz w:val="26"/>
          <w:szCs w:val="26"/>
          <w:lang w:eastAsia="ru-RU"/>
        </w:rPr>
        <w:t xml:space="preserve">Организации устанавливаются приказом руководителя организации с учетом соблюдения значений коэффициентов кратности, определенных в соответствии с </w:t>
      </w:r>
      <w:r w:rsidR="003175AE" w:rsidRPr="00375A0B">
        <w:rPr>
          <w:rFonts w:ascii="Times New Roman" w:hAnsi="Times New Roman" w:cs="Times New Roman"/>
          <w:sz w:val="26"/>
          <w:szCs w:val="26"/>
          <w:lang w:eastAsia="ru-RU"/>
        </w:rPr>
        <w:t xml:space="preserve">пунктом </w:t>
      </w:r>
      <w:r w:rsidRPr="00375A0B">
        <w:rPr>
          <w:rFonts w:ascii="Times New Roman" w:hAnsi="Times New Roman" w:cs="Times New Roman"/>
          <w:sz w:val="26"/>
          <w:szCs w:val="26"/>
          <w:lang w:eastAsia="ru-RU"/>
        </w:rPr>
        <w:t>7.</w:t>
      </w:r>
      <w:r w:rsidR="003175AE" w:rsidRPr="00375A0B">
        <w:rPr>
          <w:rFonts w:ascii="Times New Roman" w:hAnsi="Times New Roman" w:cs="Times New Roman"/>
          <w:sz w:val="26"/>
          <w:szCs w:val="26"/>
          <w:lang w:eastAsia="ru-RU"/>
        </w:rPr>
        <w:t>2</w:t>
      </w:r>
      <w:r w:rsidR="003175AE" w:rsidRPr="003175AE">
        <w:rPr>
          <w:rFonts w:ascii="Times New Roman" w:hAnsi="Times New Roman" w:cs="Times New Roman"/>
          <w:sz w:val="26"/>
          <w:szCs w:val="26"/>
          <w:lang w:eastAsia="ru-RU"/>
        </w:rPr>
        <w:t xml:space="preserve"> настоящего Порядка.</w:t>
      </w:r>
    </w:p>
    <w:p w:rsidR="003175AE" w:rsidRPr="003175AE" w:rsidRDefault="00720C4E" w:rsidP="003175AE">
      <w:pPr>
        <w:pStyle w:val="a7"/>
        <w:tabs>
          <w:tab w:val="left" w:pos="1134"/>
        </w:tabs>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7.</w:t>
      </w:r>
      <w:r w:rsidR="003175AE" w:rsidRPr="003175AE">
        <w:rPr>
          <w:rFonts w:ascii="Times New Roman" w:hAnsi="Times New Roman" w:cs="Times New Roman"/>
          <w:sz w:val="26"/>
          <w:szCs w:val="26"/>
          <w:lang w:eastAsia="ru-RU"/>
        </w:rPr>
        <w:t>6.</w:t>
      </w:r>
      <w:r w:rsidR="0044705E">
        <w:rPr>
          <w:rFonts w:ascii="Times New Roman" w:hAnsi="Times New Roman" w:cs="Times New Roman"/>
          <w:sz w:val="26"/>
          <w:szCs w:val="26"/>
          <w:lang w:eastAsia="ru-RU"/>
        </w:rPr>
        <w:tab/>
      </w:r>
      <w:r w:rsidR="00544614">
        <w:rPr>
          <w:rFonts w:ascii="Times New Roman" w:hAnsi="Times New Roman" w:cs="Times New Roman"/>
          <w:sz w:val="26"/>
          <w:szCs w:val="26"/>
          <w:lang w:eastAsia="ru-RU"/>
        </w:rPr>
        <w:t>Управление культуры и туризма МР «Печора»</w:t>
      </w:r>
      <w:r w:rsidR="003175AE" w:rsidRPr="003175AE">
        <w:rPr>
          <w:rFonts w:ascii="Times New Roman" w:hAnsi="Times New Roman" w:cs="Times New Roman"/>
          <w:sz w:val="26"/>
          <w:szCs w:val="26"/>
          <w:lang w:eastAsia="ru-RU"/>
        </w:rPr>
        <w:t xml:space="preserve"> осуществляет ежеквартальный анализ фактических значений коэффициентов кратности среднемесячной заработной платы</w:t>
      </w:r>
      <w:r w:rsidR="0044705E">
        <w:rPr>
          <w:rFonts w:ascii="Times New Roman" w:hAnsi="Times New Roman" w:cs="Times New Roman"/>
          <w:sz w:val="26"/>
          <w:szCs w:val="26"/>
          <w:lang w:eastAsia="ru-RU"/>
        </w:rPr>
        <w:t xml:space="preserve"> для заместителей руководителя </w:t>
      </w:r>
      <w:r w:rsidR="003175AE" w:rsidRPr="003175AE">
        <w:rPr>
          <w:rFonts w:ascii="Times New Roman" w:hAnsi="Times New Roman" w:cs="Times New Roman"/>
          <w:sz w:val="26"/>
          <w:szCs w:val="26"/>
          <w:lang w:eastAsia="ru-RU"/>
        </w:rPr>
        <w:t xml:space="preserve">к среднемесячной заработной плате работников </w:t>
      </w:r>
      <w:r w:rsidR="0044705E">
        <w:rPr>
          <w:rFonts w:ascii="Times New Roman" w:hAnsi="Times New Roman" w:cs="Times New Roman"/>
          <w:sz w:val="26"/>
          <w:szCs w:val="26"/>
          <w:lang w:eastAsia="ru-RU"/>
        </w:rPr>
        <w:t>Учреждения</w:t>
      </w:r>
      <w:r w:rsidR="003175AE" w:rsidRPr="003175AE">
        <w:rPr>
          <w:rFonts w:ascii="Times New Roman" w:hAnsi="Times New Roman" w:cs="Times New Roman"/>
          <w:sz w:val="26"/>
          <w:szCs w:val="26"/>
          <w:lang w:eastAsia="ru-RU"/>
        </w:rPr>
        <w:t xml:space="preserve">,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пунктом </w:t>
      </w:r>
      <w:r w:rsidR="0044705E">
        <w:rPr>
          <w:rFonts w:ascii="Times New Roman" w:hAnsi="Times New Roman" w:cs="Times New Roman"/>
          <w:sz w:val="26"/>
          <w:szCs w:val="26"/>
          <w:lang w:eastAsia="ru-RU"/>
        </w:rPr>
        <w:t>7.</w:t>
      </w:r>
      <w:r w:rsidR="003175AE" w:rsidRPr="003175AE">
        <w:rPr>
          <w:rFonts w:ascii="Times New Roman" w:hAnsi="Times New Roman" w:cs="Times New Roman"/>
          <w:sz w:val="26"/>
          <w:szCs w:val="26"/>
          <w:lang w:eastAsia="ru-RU"/>
        </w:rPr>
        <w:t>2 настоящего Порядка.</w:t>
      </w:r>
    </w:p>
    <w:p w:rsidR="003175AE" w:rsidRPr="00411620" w:rsidRDefault="003175AE" w:rsidP="00411620">
      <w:pPr>
        <w:pStyle w:val="a7"/>
        <w:tabs>
          <w:tab w:val="left" w:pos="1134"/>
        </w:tabs>
        <w:ind w:firstLine="708"/>
        <w:jc w:val="both"/>
        <w:rPr>
          <w:rFonts w:ascii="Times New Roman" w:hAnsi="Times New Roman" w:cs="Times New Roman"/>
          <w:sz w:val="26"/>
          <w:szCs w:val="26"/>
        </w:rPr>
      </w:pPr>
    </w:p>
    <w:p w:rsidR="00A77DC2" w:rsidRPr="00411620" w:rsidRDefault="00A77DC2" w:rsidP="00411620">
      <w:pPr>
        <w:pStyle w:val="a7"/>
        <w:tabs>
          <w:tab w:val="left" w:pos="1134"/>
        </w:tabs>
        <w:jc w:val="center"/>
        <w:rPr>
          <w:rFonts w:ascii="Times New Roman" w:hAnsi="Times New Roman" w:cs="Times New Roman"/>
          <w:sz w:val="26"/>
          <w:szCs w:val="26"/>
        </w:rPr>
      </w:pPr>
      <w:r w:rsidRPr="00411620">
        <w:rPr>
          <w:rFonts w:ascii="Times New Roman" w:hAnsi="Times New Roman" w:cs="Times New Roman"/>
          <w:sz w:val="26"/>
          <w:szCs w:val="26"/>
        </w:rPr>
        <w:t xml:space="preserve">Раздел </w:t>
      </w:r>
      <w:r w:rsidR="00720C4E">
        <w:rPr>
          <w:rFonts w:ascii="Times New Roman" w:hAnsi="Times New Roman" w:cs="Times New Roman"/>
          <w:sz w:val="26"/>
          <w:szCs w:val="26"/>
        </w:rPr>
        <w:t>8</w:t>
      </w:r>
      <w:r w:rsidRPr="00411620">
        <w:rPr>
          <w:rFonts w:ascii="Times New Roman" w:hAnsi="Times New Roman" w:cs="Times New Roman"/>
          <w:sz w:val="26"/>
          <w:szCs w:val="26"/>
        </w:rPr>
        <w:t xml:space="preserve">. ПОРЯДОК ФОРМИРОВАНИЯ ПЛАНОВОГО ФОНДА ОПЛАТЫ ТРУДА </w:t>
      </w:r>
      <w:r w:rsidR="001819AD">
        <w:rPr>
          <w:rFonts w:ascii="Times New Roman" w:hAnsi="Times New Roman" w:cs="Times New Roman"/>
          <w:sz w:val="26"/>
          <w:szCs w:val="26"/>
        </w:rPr>
        <w:t>УЧРЕЖДЕНИЙ</w:t>
      </w:r>
    </w:p>
    <w:p w:rsidR="00A77DC2" w:rsidRPr="00411620" w:rsidRDefault="00A77DC2" w:rsidP="00411620">
      <w:pPr>
        <w:pStyle w:val="a7"/>
        <w:tabs>
          <w:tab w:val="left" w:pos="1134"/>
        </w:tabs>
        <w:ind w:firstLine="708"/>
        <w:jc w:val="both"/>
        <w:rPr>
          <w:rFonts w:ascii="Times New Roman" w:hAnsi="Times New Roman" w:cs="Times New Roman"/>
          <w:sz w:val="26"/>
          <w:szCs w:val="26"/>
        </w:rPr>
      </w:pPr>
    </w:p>
    <w:p w:rsidR="00A77DC2" w:rsidRPr="00411620" w:rsidRDefault="00720C4E" w:rsidP="00411620">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8</w:t>
      </w:r>
      <w:r w:rsidR="004F1D90">
        <w:rPr>
          <w:rFonts w:ascii="Times New Roman" w:hAnsi="Times New Roman" w:cs="Times New Roman"/>
          <w:sz w:val="26"/>
          <w:szCs w:val="26"/>
        </w:rPr>
        <w:t>.</w:t>
      </w:r>
      <w:r w:rsidR="00A77DC2" w:rsidRPr="00411620">
        <w:rPr>
          <w:rFonts w:ascii="Times New Roman" w:hAnsi="Times New Roman" w:cs="Times New Roman"/>
          <w:sz w:val="26"/>
          <w:szCs w:val="26"/>
        </w:rPr>
        <w:t>1.</w:t>
      </w:r>
      <w:r w:rsidR="004F1D90">
        <w:rPr>
          <w:rFonts w:ascii="Times New Roman" w:hAnsi="Times New Roman" w:cs="Times New Roman"/>
          <w:sz w:val="26"/>
          <w:szCs w:val="26"/>
        </w:rPr>
        <w:tab/>
      </w:r>
      <w:r w:rsidR="00A77DC2" w:rsidRPr="00411620">
        <w:rPr>
          <w:rFonts w:ascii="Times New Roman" w:hAnsi="Times New Roman" w:cs="Times New Roman"/>
          <w:sz w:val="26"/>
          <w:szCs w:val="26"/>
        </w:rPr>
        <w:t xml:space="preserve">Плановый фонд оплаты труда </w:t>
      </w:r>
      <w:r w:rsidR="001819AD">
        <w:rPr>
          <w:rFonts w:ascii="Times New Roman" w:hAnsi="Times New Roman" w:cs="Times New Roman"/>
          <w:sz w:val="26"/>
          <w:szCs w:val="26"/>
        </w:rPr>
        <w:t>Учреждений</w:t>
      </w:r>
      <w:r w:rsidR="00A77DC2" w:rsidRPr="00411620">
        <w:rPr>
          <w:rFonts w:ascii="Times New Roman" w:hAnsi="Times New Roman" w:cs="Times New Roman"/>
          <w:sz w:val="26"/>
          <w:szCs w:val="26"/>
        </w:rPr>
        <w:t xml:space="preserve"> включает:</w:t>
      </w:r>
    </w:p>
    <w:p w:rsidR="00A77DC2" w:rsidRPr="00411620" w:rsidRDefault="00B458A6" w:rsidP="00B458A6">
      <w:pPr>
        <w:pStyle w:val="a7"/>
        <w:tabs>
          <w:tab w:val="left" w:pos="993"/>
        </w:tabs>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A77DC2" w:rsidRPr="00411620">
        <w:rPr>
          <w:rFonts w:ascii="Times New Roman" w:hAnsi="Times New Roman" w:cs="Times New Roman"/>
          <w:sz w:val="26"/>
          <w:szCs w:val="26"/>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A77DC2" w:rsidRPr="00411620" w:rsidRDefault="00B458A6" w:rsidP="00B458A6">
      <w:pPr>
        <w:pStyle w:val="a7"/>
        <w:tabs>
          <w:tab w:val="left" w:pos="993"/>
        </w:tabs>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A77DC2" w:rsidRPr="00411620">
        <w:rPr>
          <w:rFonts w:ascii="Times New Roman" w:hAnsi="Times New Roman" w:cs="Times New Roman"/>
          <w:sz w:val="26"/>
          <w:szCs w:val="26"/>
        </w:rPr>
        <w:t>фонд выплат компенсационного характера, сформированный в соответствии с разделом 4 настоящего положения;</w:t>
      </w:r>
    </w:p>
    <w:p w:rsidR="00A77DC2" w:rsidRPr="00411620" w:rsidRDefault="00B458A6" w:rsidP="00B458A6">
      <w:pPr>
        <w:pStyle w:val="a7"/>
        <w:tabs>
          <w:tab w:val="left" w:pos="993"/>
        </w:tabs>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A77DC2" w:rsidRPr="00411620">
        <w:rPr>
          <w:rFonts w:ascii="Times New Roman" w:hAnsi="Times New Roman" w:cs="Times New Roman"/>
          <w:sz w:val="26"/>
          <w:szCs w:val="26"/>
        </w:rPr>
        <w:t>фонд выплат стимулирующего характера, сформированный в соответствии с разделом 5 настоящего положения;</w:t>
      </w:r>
    </w:p>
    <w:p w:rsidR="00A77DC2" w:rsidRPr="00411620" w:rsidRDefault="00B458A6" w:rsidP="00B458A6">
      <w:pPr>
        <w:pStyle w:val="a7"/>
        <w:tabs>
          <w:tab w:val="left" w:pos="993"/>
        </w:tabs>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A77DC2" w:rsidRPr="00411620">
        <w:rPr>
          <w:rFonts w:ascii="Times New Roman" w:hAnsi="Times New Roman" w:cs="Times New Roman"/>
          <w:sz w:val="26"/>
          <w:szCs w:val="26"/>
        </w:rPr>
        <w:t xml:space="preserve">выплаты, предусмотренные в соответствии с пунктами </w:t>
      </w:r>
      <w:r w:rsidR="00A379FB">
        <w:rPr>
          <w:rFonts w:ascii="Times New Roman" w:hAnsi="Times New Roman" w:cs="Times New Roman"/>
          <w:sz w:val="26"/>
          <w:szCs w:val="26"/>
        </w:rPr>
        <w:t>1.1.</w:t>
      </w:r>
      <w:r w:rsidR="00A77DC2" w:rsidRPr="00411620">
        <w:rPr>
          <w:rFonts w:ascii="Times New Roman" w:hAnsi="Times New Roman" w:cs="Times New Roman"/>
          <w:sz w:val="26"/>
          <w:szCs w:val="26"/>
        </w:rPr>
        <w:t xml:space="preserve"> и </w:t>
      </w:r>
      <w:r w:rsidR="00A379FB">
        <w:rPr>
          <w:rFonts w:ascii="Times New Roman" w:hAnsi="Times New Roman" w:cs="Times New Roman"/>
          <w:sz w:val="26"/>
          <w:szCs w:val="26"/>
        </w:rPr>
        <w:t>1.2 раздела 1</w:t>
      </w:r>
      <w:r w:rsidR="00A77DC2" w:rsidRPr="00411620">
        <w:rPr>
          <w:rFonts w:ascii="Times New Roman" w:hAnsi="Times New Roman" w:cs="Times New Roman"/>
          <w:sz w:val="26"/>
          <w:szCs w:val="26"/>
        </w:rPr>
        <w:t xml:space="preserve"> настоящего приложения.</w:t>
      </w:r>
    </w:p>
    <w:p w:rsidR="00A77DC2" w:rsidRPr="00411620" w:rsidRDefault="00A77DC2" w:rsidP="00411620">
      <w:pPr>
        <w:pStyle w:val="a7"/>
        <w:tabs>
          <w:tab w:val="left" w:pos="1134"/>
        </w:tabs>
        <w:ind w:firstLine="708"/>
        <w:jc w:val="both"/>
        <w:rPr>
          <w:rFonts w:ascii="Times New Roman" w:hAnsi="Times New Roman" w:cs="Times New Roman"/>
          <w:sz w:val="26"/>
          <w:szCs w:val="26"/>
        </w:rPr>
      </w:pPr>
      <w:r w:rsidRPr="00FA457E">
        <w:rPr>
          <w:rFonts w:ascii="Times New Roman" w:hAnsi="Times New Roman" w:cs="Times New Roman"/>
          <w:sz w:val="26"/>
          <w:szCs w:val="26"/>
        </w:rPr>
        <w:t>Районный коэффициент и процентная надбавка к заработной плате за стаж работы в районах Крайнего Севера и приравненных к ним местностях применяется при расче</w:t>
      </w:r>
      <w:r w:rsidR="00FA457E" w:rsidRPr="00FA457E">
        <w:rPr>
          <w:rFonts w:ascii="Times New Roman" w:hAnsi="Times New Roman" w:cs="Times New Roman"/>
          <w:sz w:val="26"/>
          <w:szCs w:val="26"/>
        </w:rPr>
        <w:t>те планового фонда оплаты труда.</w:t>
      </w:r>
    </w:p>
    <w:p w:rsidR="00A77DC2" w:rsidRPr="00411620" w:rsidRDefault="00720C4E" w:rsidP="00411620">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8</w:t>
      </w:r>
      <w:r w:rsidR="004F1D90">
        <w:rPr>
          <w:rFonts w:ascii="Times New Roman" w:hAnsi="Times New Roman" w:cs="Times New Roman"/>
          <w:sz w:val="26"/>
          <w:szCs w:val="26"/>
        </w:rPr>
        <w:t>.</w:t>
      </w:r>
      <w:r w:rsidR="00A77DC2" w:rsidRPr="00411620">
        <w:rPr>
          <w:rFonts w:ascii="Times New Roman" w:hAnsi="Times New Roman" w:cs="Times New Roman"/>
          <w:sz w:val="26"/>
          <w:szCs w:val="26"/>
        </w:rPr>
        <w:t>2.</w:t>
      </w:r>
      <w:r w:rsidR="004F1D90">
        <w:rPr>
          <w:rFonts w:ascii="Times New Roman" w:hAnsi="Times New Roman" w:cs="Times New Roman"/>
          <w:sz w:val="26"/>
          <w:szCs w:val="26"/>
        </w:rPr>
        <w:tab/>
      </w:r>
      <w:r w:rsidR="00A77DC2" w:rsidRPr="00411620">
        <w:rPr>
          <w:rFonts w:ascii="Times New Roman" w:hAnsi="Times New Roman" w:cs="Times New Roman"/>
          <w:sz w:val="26"/>
          <w:szCs w:val="26"/>
        </w:rPr>
        <w:t xml:space="preserve">При формировании фонда стимулирующих выплат </w:t>
      </w:r>
      <w:r w:rsidR="00B458A6">
        <w:rPr>
          <w:rFonts w:ascii="Times New Roman" w:hAnsi="Times New Roman" w:cs="Times New Roman"/>
          <w:sz w:val="26"/>
          <w:szCs w:val="26"/>
        </w:rPr>
        <w:t>Учреждений</w:t>
      </w:r>
      <w:r w:rsidR="00A77DC2" w:rsidRPr="00411620">
        <w:rPr>
          <w:rFonts w:ascii="Times New Roman" w:hAnsi="Times New Roman" w:cs="Times New Roman"/>
          <w:sz w:val="26"/>
          <w:szCs w:val="26"/>
        </w:rPr>
        <w:t xml:space="preserve"> объем средств на выплату надбавок за выслугу лет в </w:t>
      </w:r>
      <w:r w:rsidR="00B458A6">
        <w:rPr>
          <w:rFonts w:ascii="Times New Roman" w:hAnsi="Times New Roman" w:cs="Times New Roman"/>
          <w:sz w:val="26"/>
          <w:szCs w:val="26"/>
        </w:rPr>
        <w:t>Учреждениях</w:t>
      </w:r>
      <w:r w:rsidR="00A77DC2" w:rsidRPr="00411620">
        <w:rPr>
          <w:rFonts w:ascii="Times New Roman" w:hAnsi="Times New Roman" w:cs="Times New Roman"/>
          <w:sz w:val="26"/>
          <w:szCs w:val="26"/>
        </w:rPr>
        <w:t xml:space="preserve"> определяется исходя из фактической потребности.</w:t>
      </w:r>
    </w:p>
    <w:p w:rsidR="00A77DC2" w:rsidRPr="00411620" w:rsidRDefault="00A77DC2" w:rsidP="00411620">
      <w:pPr>
        <w:pStyle w:val="a7"/>
        <w:tabs>
          <w:tab w:val="left" w:pos="1134"/>
        </w:tabs>
        <w:ind w:firstLine="708"/>
        <w:jc w:val="both"/>
        <w:rPr>
          <w:rFonts w:ascii="Times New Roman" w:hAnsi="Times New Roman" w:cs="Times New Roman"/>
          <w:sz w:val="26"/>
          <w:szCs w:val="26"/>
        </w:rPr>
      </w:pPr>
      <w:r w:rsidRPr="00411620">
        <w:rPr>
          <w:rFonts w:ascii="Times New Roman" w:hAnsi="Times New Roman" w:cs="Times New Roman"/>
          <w:sz w:val="26"/>
          <w:szCs w:val="26"/>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p>
    <w:p w:rsidR="00A77DC2" w:rsidRPr="00411620" w:rsidRDefault="00720C4E" w:rsidP="00411620">
      <w:pPr>
        <w:pStyle w:val="a7"/>
        <w:tabs>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8</w:t>
      </w:r>
      <w:r w:rsidR="004F1D90">
        <w:rPr>
          <w:rFonts w:ascii="Times New Roman" w:hAnsi="Times New Roman" w:cs="Times New Roman"/>
          <w:sz w:val="26"/>
          <w:szCs w:val="26"/>
        </w:rPr>
        <w:t>.3</w:t>
      </w:r>
      <w:r w:rsidR="00A77DC2" w:rsidRPr="00411620">
        <w:rPr>
          <w:rFonts w:ascii="Times New Roman" w:hAnsi="Times New Roman" w:cs="Times New Roman"/>
          <w:sz w:val="26"/>
          <w:szCs w:val="26"/>
        </w:rPr>
        <w:t>.</w:t>
      </w:r>
      <w:r w:rsidR="004F1D90">
        <w:rPr>
          <w:rFonts w:ascii="Times New Roman" w:hAnsi="Times New Roman" w:cs="Times New Roman"/>
          <w:sz w:val="26"/>
          <w:szCs w:val="26"/>
        </w:rPr>
        <w:tab/>
      </w:r>
      <w:r w:rsidR="00A77DC2" w:rsidRPr="00411620">
        <w:rPr>
          <w:rFonts w:ascii="Times New Roman" w:hAnsi="Times New Roman" w:cs="Times New Roman"/>
          <w:sz w:val="26"/>
          <w:szCs w:val="26"/>
        </w:rPr>
        <w:t xml:space="preserve">Фонд оплаты труда </w:t>
      </w:r>
      <w:r w:rsidR="00B458A6">
        <w:rPr>
          <w:rFonts w:ascii="Times New Roman" w:hAnsi="Times New Roman" w:cs="Times New Roman"/>
          <w:sz w:val="26"/>
          <w:szCs w:val="26"/>
        </w:rPr>
        <w:t>Учреждени</w:t>
      </w:r>
      <w:r w:rsidR="001819AD">
        <w:rPr>
          <w:rFonts w:ascii="Times New Roman" w:hAnsi="Times New Roman" w:cs="Times New Roman"/>
          <w:sz w:val="26"/>
          <w:szCs w:val="26"/>
        </w:rPr>
        <w:t>я</w:t>
      </w:r>
      <w:r w:rsidR="00A77DC2" w:rsidRPr="00411620">
        <w:rPr>
          <w:rFonts w:ascii="Times New Roman" w:hAnsi="Times New Roman" w:cs="Times New Roman"/>
          <w:sz w:val="26"/>
          <w:szCs w:val="26"/>
        </w:rPr>
        <w:t xml:space="preserve">,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w:t>
      </w:r>
      <w:r w:rsidR="001819AD">
        <w:rPr>
          <w:rFonts w:ascii="Times New Roman" w:hAnsi="Times New Roman" w:cs="Times New Roman"/>
          <w:sz w:val="26"/>
          <w:szCs w:val="26"/>
        </w:rPr>
        <w:t>учреждения</w:t>
      </w:r>
      <w:r w:rsidR="00A77DC2" w:rsidRPr="00411620">
        <w:rPr>
          <w:rFonts w:ascii="Times New Roman" w:hAnsi="Times New Roman" w:cs="Times New Roman"/>
          <w:sz w:val="26"/>
          <w:szCs w:val="26"/>
        </w:rPr>
        <w:t>.</w:t>
      </w:r>
    </w:p>
    <w:p w:rsidR="00A77DC2" w:rsidRPr="00411620" w:rsidRDefault="00A77DC2" w:rsidP="00411620">
      <w:pPr>
        <w:pStyle w:val="a7"/>
        <w:tabs>
          <w:tab w:val="left" w:pos="1134"/>
        </w:tabs>
        <w:ind w:firstLine="708"/>
        <w:jc w:val="both"/>
        <w:rPr>
          <w:rFonts w:ascii="Times New Roman" w:hAnsi="Times New Roman" w:cs="Times New Roman"/>
          <w:sz w:val="26"/>
          <w:szCs w:val="26"/>
        </w:rPr>
      </w:pPr>
      <w:r w:rsidRPr="00411620">
        <w:rPr>
          <w:rFonts w:ascii="Times New Roman" w:hAnsi="Times New Roman" w:cs="Times New Roman"/>
          <w:sz w:val="26"/>
          <w:szCs w:val="26"/>
        </w:rPr>
        <w:t xml:space="preserve">Выплаты стимулирующего характера работникам </w:t>
      </w:r>
      <w:r w:rsidR="00B458A6">
        <w:rPr>
          <w:rFonts w:ascii="Times New Roman" w:hAnsi="Times New Roman" w:cs="Times New Roman"/>
          <w:sz w:val="26"/>
          <w:szCs w:val="26"/>
        </w:rPr>
        <w:t>Учреждений</w:t>
      </w:r>
      <w:r w:rsidRPr="00411620">
        <w:rPr>
          <w:rFonts w:ascii="Times New Roman" w:hAnsi="Times New Roman" w:cs="Times New Roman"/>
          <w:sz w:val="26"/>
          <w:szCs w:val="26"/>
        </w:rPr>
        <w:t>,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положения (за исключением премиальных выплат по итогам работы).</w:t>
      </w:r>
    </w:p>
    <w:p w:rsidR="00A77DC2" w:rsidRPr="00411620" w:rsidRDefault="00A77DC2" w:rsidP="00411620">
      <w:pPr>
        <w:pStyle w:val="a7"/>
        <w:tabs>
          <w:tab w:val="left" w:pos="1134"/>
        </w:tabs>
        <w:ind w:firstLine="708"/>
        <w:jc w:val="both"/>
        <w:rPr>
          <w:rFonts w:ascii="Times New Roman" w:hAnsi="Times New Roman" w:cs="Times New Roman"/>
          <w:sz w:val="26"/>
          <w:szCs w:val="26"/>
        </w:rPr>
      </w:pPr>
      <w:r w:rsidRPr="00411620">
        <w:rPr>
          <w:rFonts w:ascii="Times New Roman" w:hAnsi="Times New Roman" w:cs="Times New Roman"/>
          <w:sz w:val="26"/>
          <w:szCs w:val="26"/>
        </w:rPr>
        <w:t xml:space="preserve">За счет средств, поступающих от приносящей доход деятельности, работникам </w:t>
      </w:r>
      <w:r w:rsidR="00B458A6">
        <w:rPr>
          <w:rFonts w:ascii="Times New Roman" w:hAnsi="Times New Roman" w:cs="Times New Roman"/>
          <w:sz w:val="26"/>
          <w:szCs w:val="26"/>
        </w:rPr>
        <w:t>Учреждений</w:t>
      </w:r>
      <w:r w:rsidRPr="00411620">
        <w:rPr>
          <w:rFonts w:ascii="Times New Roman" w:hAnsi="Times New Roman" w:cs="Times New Roman"/>
          <w:sz w:val="26"/>
          <w:szCs w:val="26"/>
        </w:rPr>
        <w:t xml:space="preserve"> могут выплачиваться премиальные выплаты и материальная помощь. Размеры и условия их осуществления определяются в локальном нормативном акте </w:t>
      </w:r>
      <w:r w:rsidR="00294F6A">
        <w:rPr>
          <w:rFonts w:ascii="Times New Roman" w:hAnsi="Times New Roman" w:cs="Times New Roman"/>
          <w:sz w:val="26"/>
          <w:szCs w:val="26"/>
        </w:rPr>
        <w:t>учреждения.</w:t>
      </w:r>
    </w:p>
    <w:sectPr w:rsidR="00A77DC2" w:rsidRPr="00411620" w:rsidSect="007B673A">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DCF"/>
    <w:multiLevelType w:val="hybridMultilevel"/>
    <w:tmpl w:val="7428A1A4"/>
    <w:lvl w:ilvl="0" w:tplc="EB2ED144">
      <w:start w:val="1"/>
      <w:numFmt w:val="bullet"/>
      <w:lvlText w:val="−"/>
      <w:lvlJc w:val="left"/>
      <w:pPr>
        <w:ind w:left="1411" w:hanging="360"/>
      </w:pPr>
      <w:rPr>
        <w:rFonts w:ascii="Times New Roman" w:hAnsi="Times New Roman" w:cs="Times New Roman"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1">
    <w:nsid w:val="072C4E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A6B607A"/>
    <w:multiLevelType w:val="multilevel"/>
    <w:tmpl w:val="0D1C4978"/>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FFB06E0"/>
    <w:multiLevelType w:val="multilevel"/>
    <w:tmpl w:val="40429A66"/>
    <w:lvl w:ilvl="0">
      <w:start w:val="1"/>
      <w:numFmt w:val="decimal"/>
      <w:lvlText w:val="%1."/>
      <w:lvlJc w:val="left"/>
      <w:pPr>
        <w:ind w:left="2035" w:hanging="90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315" w:hanging="720"/>
      </w:pPr>
      <w:rPr>
        <w:rFonts w:cs="Times New Roman" w:hint="default"/>
      </w:rPr>
    </w:lvl>
    <w:lvl w:ilvl="3">
      <w:start w:val="1"/>
      <w:numFmt w:val="decimal"/>
      <w:isLgl/>
      <w:lvlText w:val="%1.%2.%3.%4"/>
      <w:lvlJc w:val="left"/>
      <w:pPr>
        <w:ind w:left="1343" w:hanging="720"/>
      </w:pPr>
      <w:rPr>
        <w:rFonts w:cs="Times New Roman" w:hint="default"/>
      </w:rPr>
    </w:lvl>
    <w:lvl w:ilvl="4">
      <w:start w:val="1"/>
      <w:numFmt w:val="decimal"/>
      <w:isLgl/>
      <w:lvlText w:val="%1.%2.%3.%4.%5"/>
      <w:lvlJc w:val="left"/>
      <w:pPr>
        <w:ind w:left="1731" w:hanging="1080"/>
      </w:pPr>
      <w:rPr>
        <w:rFonts w:cs="Times New Roman" w:hint="default"/>
      </w:rPr>
    </w:lvl>
    <w:lvl w:ilvl="5">
      <w:start w:val="1"/>
      <w:numFmt w:val="decimal"/>
      <w:isLgl/>
      <w:lvlText w:val="%1.%2.%3.%4.%5.%6"/>
      <w:lvlJc w:val="left"/>
      <w:pPr>
        <w:ind w:left="2119" w:hanging="1440"/>
      </w:pPr>
      <w:rPr>
        <w:rFonts w:cs="Times New Roman" w:hint="default"/>
      </w:rPr>
    </w:lvl>
    <w:lvl w:ilvl="6">
      <w:start w:val="1"/>
      <w:numFmt w:val="decimal"/>
      <w:isLgl/>
      <w:lvlText w:val="%1.%2.%3.%4.%5.%6.%7"/>
      <w:lvlJc w:val="left"/>
      <w:pPr>
        <w:ind w:left="2147" w:hanging="1440"/>
      </w:pPr>
      <w:rPr>
        <w:rFonts w:cs="Times New Roman" w:hint="default"/>
      </w:rPr>
    </w:lvl>
    <w:lvl w:ilvl="7">
      <w:start w:val="1"/>
      <w:numFmt w:val="decimal"/>
      <w:isLgl/>
      <w:lvlText w:val="%1.%2.%3.%4.%5.%6.%7.%8"/>
      <w:lvlJc w:val="left"/>
      <w:pPr>
        <w:ind w:left="2535" w:hanging="1800"/>
      </w:pPr>
      <w:rPr>
        <w:rFonts w:cs="Times New Roman" w:hint="default"/>
      </w:rPr>
    </w:lvl>
    <w:lvl w:ilvl="8">
      <w:start w:val="1"/>
      <w:numFmt w:val="decimal"/>
      <w:isLgl/>
      <w:lvlText w:val="%1.%2.%3.%4.%5.%6.%7.%8.%9"/>
      <w:lvlJc w:val="left"/>
      <w:pPr>
        <w:ind w:left="2563" w:hanging="1800"/>
      </w:pPr>
      <w:rPr>
        <w:rFonts w:cs="Times New Roman" w:hint="default"/>
      </w:rPr>
    </w:lvl>
  </w:abstractNum>
  <w:abstractNum w:abstractNumId="4">
    <w:nsid w:val="235D5D56"/>
    <w:multiLevelType w:val="hybridMultilevel"/>
    <w:tmpl w:val="B4B636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0C26F3"/>
    <w:multiLevelType w:val="multilevel"/>
    <w:tmpl w:val="FA401F62"/>
    <w:lvl w:ilvl="0">
      <w:start w:val="3"/>
      <w:numFmt w:val="decimal"/>
      <w:lvlText w:val="%1."/>
      <w:lvlJc w:val="left"/>
      <w:pPr>
        <w:ind w:left="360" w:hanging="360"/>
      </w:pPr>
      <w:rPr>
        <w:rFonts w:cs="Times New Roman" w:hint="default"/>
      </w:rPr>
    </w:lvl>
    <w:lvl w:ilvl="1">
      <w:start w:val="1"/>
      <w:numFmt w:val="decimal"/>
      <w:lvlText w:val="%1.%2."/>
      <w:lvlJc w:val="left"/>
      <w:pPr>
        <w:ind w:left="1284"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84E74D2"/>
    <w:multiLevelType w:val="hybridMultilevel"/>
    <w:tmpl w:val="C2AA9788"/>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7">
    <w:nsid w:val="3A6A4613"/>
    <w:multiLevelType w:val="hybridMultilevel"/>
    <w:tmpl w:val="FACE6E20"/>
    <w:lvl w:ilvl="0" w:tplc="0D467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2E350CA"/>
    <w:multiLevelType w:val="hybridMultilevel"/>
    <w:tmpl w:val="427AAEC2"/>
    <w:lvl w:ilvl="0" w:tplc="A49C6D58">
      <w:start w:val="1"/>
      <w:numFmt w:val="russianLower"/>
      <w:lvlText w:val="%1)"/>
      <w:lvlJc w:val="left"/>
      <w:pPr>
        <w:ind w:left="1259" w:hanging="360"/>
      </w:pPr>
      <w:rPr>
        <w:rFonts w:cs="Times New Roman" w:hint="default"/>
        <w:sz w:val="28"/>
        <w:szCs w:val="28"/>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9">
    <w:nsid w:val="49C37D5B"/>
    <w:multiLevelType w:val="multilevel"/>
    <w:tmpl w:val="A3509C96"/>
    <w:lvl w:ilvl="0">
      <w:start w:val="4"/>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53D25FBE"/>
    <w:multiLevelType w:val="multilevel"/>
    <w:tmpl w:val="FA401F62"/>
    <w:lvl w:ilvl="0">
      <w:start w:val="3"/>
      <w:numFmt w:val="decimal"/>
      <w:lvlText w:val="%1."/>
      <w:lvlJc w:val="left"/>
      <w:pPr>
        <w:ind w:left="360" w:hanging="360"/>
      </w:pPr>
      <w:rPr>
        <w:rFonts w:cs="Times New Roman" w:hint="default"/>
      </w:rPr>
    </w:lvl>
    <w:lvl w:ilvl="1">
      <w:start w:val="1"/>
      <w:numFmt w:val="decimal"/>
      <w:lvlText w:val="%1.%2."/>
      <w:lvlJc w:val="left"/>
      <w:pPr>
        <w:ind w:left="1284"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544F19F8"/>
    <w:multiLevelType w:val="hybridMultilevel"/>
    <w:tmpl w:val="F58C7C16"/>
    <w:lvl w:ilvl="0" w:tplc="BBAC3B48">
      <w:start w:val="1"/>
      <w:numFmt w:val="decimal"/>
      <w:lvlText w:val="%1)"/>
      <w:lvlJc w:val="left"/>
      <w:pPr>
        <w:ind w:left="125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072382"/>
    <w:multiLevelType w:val="multilevel"/>
    <w:tmpl w:val="89B6A75A"/>
    <w:lvl w:ilvl="0">
      <w:start w:val="1"/>
      <w:numFmt w:val="decimal"/>
      <w:lvlText w:val="Раздел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579E049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D3F1350"/>
    <w:multiLevelType w:val="hybridMultilevel"/>
    <w:tmpl w:val="54B051A0"/>
    <w:lvl w:ilvl="0" w:tplc="0D4679B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68234643"/>
    <w:multiLevelType w:val="hybridMultilevel"/>
    <w:tmpl w:val="F58C7C16"/>
    <w:lvl w:ilvl="0" w:tplc="BBAC3B48">
      <w:start w:val="1"/>
      <w:numFmt w:val="decimal"/>
      <w:lvlText w:val="%1)"/>
      <w:lvlJc w:val="left"/>
      <w:pPr>
        <w:ind w:left="125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0E4378B"/>
    <w:multiLevelType w:val="multilevel"/>
    <w:tmpl w:val="FC9475A0"/>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BAA0DD1"/>
    <w:multiLevelType w:val="hybridMultilevel"/>
    <w:tmpl w:val="C2AA9788"/>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6"/>
  </w:num>
  <w:num w:numId="2">
    <w:abstractNumId w:val="17"/>
  </w:num>
  <w:num w:numId="3">
    <w:abstractNumId w:val="3"/>
  </w:num>
  <w:num w:numId="4">
    <w:abstractNumId w:val="16"/>
  </w:num>
  <w:num w:numId="5">
    <w:abstractNumId w:val="9"/>
  </w:num>
  <w:num w:numId="6">
    <w:abstractNumId w:val="14"/>
  </w:num>
  <w:num w:numId="7">
    <w:abstractNumId w:val="12"/>
  </w:num>
  <w:num w:numId="8">
    <w:abstractNumId w:val="13"/>
  </w:num>
  <w:num w:numId="9">
    <w:abstractNumId w:val="1"/>
  </w:num>
  <w:num w:numId="10">
    <w:abstractNumId w:val="11"/>
  </w:num>
  <w:num w:numId="11">
    <w:abstractNumId w:val="15"/>
  </w:num>
  <w:num w:numId="12">
    <w:abstractNumId w:val="7"/>
  </w:num>
  <w:num w:numId="13">
    <w:abstractNumId w:val="8"/>
  </w:num>
  <w:num w:numId="14">
    <w:abstractNumId w:val="5"/>
  </w:num>
  <w:num w:numId="15">
    <w:abstractNumId w:val="10"/>
  </w:num>
  <w:num w:numId="16">
    <w:abstractNumId w:val="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47"/>
    <w:rsid w:val="00001C30"/>
    <w:rsid w:val="000027A0"/>
    <w:rsid w:val="00020391"/>
    <w:rsid w:val="0002509D"/>
    <w:rsid w:val="0002540B"/>
    <w:rsid w:val="00061B9A"/>
    <w:rsid w:val="00074F15"/>
    <w:rsid w:val="000773E8"/>
    <w:rsid w:val="00092AF1"/>
    <w:rsid w:val="000B0715"/>
    <w:rsid w:val="000B1A82"/>
    <w:rsid w:val="000B2DFE"/>
    <w:rsid w:val="000C4C38"/>
    <w:rsid w:val="000D0C4A"/>
    <w:rsid w:val="000D3131"/>
    <w:rsid w:val="000D4B0E"/>
    <w:rsid w:val="001078A8"/>
    <w:rsid w:val="001503AB"/>
    <w:rsid w:val="00150FA0"/>
    <w:rsid w:val="0017611C"/>
    <w:rsid w:val="00180A7B"/>
    <w:rsid w:val="001819AD"/>
    <w:rsid w:val="001901E5"/>
    <w:rsid w:val="001A6A29"/>
    <w:rsid w:val="0021063C"/>
    <w:rsid w:val="00232E02"/>
    <w:rsid w:val="00252522"/>
    <w:rsid w:val="00260311"/>
    <w:rsid w:val="00275974"/>
    <w:rsid w:val="0028193F"/>
    <w:rsid w:val="002850A4"/>
    <w:rsid w:val="00294F6A"/>
    <w:rsid w:val="002A6870"/>
    <w:rsid w:val="002C44F7"/>
    <w:rsid w:val="002F6001"/>
    <w:rsid w:val="003175AE"/>
    <w:rsid w:val="00364E52"/>
    <w:rsid w:val="003655AE"/>
    <w:rsid w:val="00375A0B"/>
    <w:rsid w:val="003B08A1"/>
    <w:rsid w:val="003B7FBF"/>
    <w:rsid w:val="003C3653"/>
    <w:rsid w:val="003F092E"/>
    <w:rsid w:val="003F3EB0"/>
    <w:rsid w:val="00411620"/>
    <w:rsid w:val="00432449"/>
    <w:rsid w:val="0044705E"/>
    <w:rsid w:val="00452E09"/>
    <w:rsid w:val="00460590"/>
    <w:rsid w:val="00470130"/>
    <w:rsid w:val="00476EE3"/>
    <w:rsid w:val="004962D1"/>
    <w:rsid w:val="004967DF"/>
    <w:rsid w:val="004B077E"/>
    <w:rsid w:val="004B6A41"/>
    <w:rsid w:val="004C2AB9"/>
    <w:rsid w:val="004D4C99"/>
    <w:rsid w:val="004D7CBD"/>
    <w:rsid w:val="004E28EC"/>
    <w:rsid w:val="004F1D90"/>
    <w:rsid w:val="0050151B"/>
    <w:rsid w:val="00514600"/>
    <w:rsid w:val="0051491E"/>
    <w:rsid w:val="00532E72"/>
    <w:rsid w:val="00544614"/>
    <w:rsid w:val="00551FC2"/>
    <w:rsid w:val="005531CB"/>
    <w:rsid w:val="00556DE2"/>
    <w:rsid w:val="00577C31"/>
    <w:rsid w:val="005814CB"/>
    <w:rsid w:val="005A7E92"/>
    <w:rsid w:val="005C1B73"/>
    <w:rsid w:val="005D3047"/>
    <w:rsid w:val="005F63F0"/>
    <w:rsid w:val="00624750"/>
    <w:rsid w:val="006315B4"/>
    <w:rsid w:val="006569D4"/>
    <w:rsid w:val="0066096C"/>
    <w:rsid w:val="006616A4"/>
    <w:rsid w:val="006645DD"/>
    <w:rsid w:val="00677FD9"/>
    <w:rsid w:val="00683875"/>
    <w:rsid w:val="006A2258"/>
    <w:rsid w:val="006B0C13"/>
    <w:rsid w:val="006D07DD"/>
    <w:rsid w:val="00720C4E"/>
    <w:rsid w:val="007306D7"/>
    <w:rsid w:val="00744939"/>
    <w:rsid w:val="007476F6"/>
    <w:rsid w:val="00752D6E"/>
    <w:rsid w:val="00764E23"/>
    <w:rsid w:val="007B673A"/>
    <w:rsid w:val="007B6FC7"/>
    <w:rsid w:val="007F5399"/>
    <w:rsid w:val="00806E71"/>
    <w:rsid w:val="00827AF7"/>
    <w:rsid w:val="0083230B"/>
    <w:rsid w:val="008606B1"/>
    <w:rsid w:val="00861240"/>
    <w:rsid w:val="00874BCF"/>
    <w:rsid w:val="00881A6E"/>
    <w:rsid w:val="008E1692"/>
    <w:rsid w:val="008F7104"/>
    <w:rsid w:val="00912CB7"/>
    <w:rsid w:val="0093644E"/>
    <w:rsid w:val="00957C73"/>
    <w:rsid w:val="009D5054"/>
    <w:rsid w:val="009E48AA"/>
    <w:rsid w:val="009F14CF"/>
    <w:rsid w:val="009F3646"/>
    <w:rsid w:val="009F4B86"/>
    <w:rsid w:val="00A04E21"/>
    <w:rsid w:val="00A106EE"/>
    <w:rsid w:val="00A379FB"/>
    <w:rsid w:val="00A5232F"/>
    <w:rsid w:val="00A62C0C"/>
    <w:rsid w:val="00A73D12"/>
    <w:rsid w:val="00A75F51"/>
    <w:rsid w:val="00A77DC2"/>
    <w:rsid w:val="00A81669"/>
    <w:rsid w:val="00AA3F71"/>
    <w:rsid w:val="00AA6AC1"/>
    <w:rsid w:val="00AD4152"/>
    <w:rsid w:val="00B008ED"/>
    <w:rsid w:val="00B10F89"/>
    <w:rsid w:val="00B45308"/>
    <w:rsid w:val="00B458A6"/>
    <w:rsid w:val="00B64B73"/>
    <w:rsid w:val="00B67909"/>
    <w:rsid w:val="00B77217"/>
    <w:rsid w:val="00B8711F"/>
    <w:rsid w:val="00BB52AC"/>
    <w:rsid w:val="00BC1D9E"/>
    <w:rsid w:val="00BC5229"/>
    <w:rsid w:val="00BD1537"/>
    <w:rsid w:val="00BE218E"/>
    <w:rsid w:val="00BE47E0"/>
    <w:rsid w:val="00BF039B"/>
    <w:rsid w:val="00BF244D"/>
    <w:rsid w:val="00C178EA"/>
    <w:rsid w:val="00C6413B"/>
    <w:rsid w:val="00C64DB0"/>
    <w:rsid w:val="00D52482"/>
    <w:rsid w:val="00D640BC"/>
    <w:rsid w:val="00D85CCE"/>
    <w:rsid w:val="00D86C8B"/>
    <w:rsid w:val="00DC0ECC"/>
    <w:rsid w:val="00DE2875"/>
    <w:rsid w:val="00DE61FC"/>
    <w:rsid w:val="00DF3758"/>
    <w:rsid w:val="00DF4745"/>
    <w:rsid w:val="00E3284A"/>
    <w:rsid w:val="00E40CCC"/>
    <w:rsid w:val="00E61D09"/>
    <w:rsid w:val="00E95CB4"/>
    <w:rsid w:val="00EA065F"/>
    <w:rsid w:val="00EB2D10"/>
    <w:rsid w:val="00EF46C3"/>
    <w:rsid w:val="00EF7E17"/>
    <w:rsid w:val="00F34626"/>
    <w:rsid w:val="00F709F6"/>
    <w:rsid w:val="00F76C45"/>
    <w:rsid w:val="00F82268"/>
    <w:rsid w:val="00F8247F"/>
    <w:rsid w:val="00FA0A70"/>
    <w:rsid w:val="00FA457E"/>
    <w:rsid w:val="00FA6CBB"/>
    <w:rsid w:val="00FE153A"/>
    <w:rsid w:val="00FF1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47"/>
    <w:pPr>
      <w:spacing w:after="160" w:line="259" w:lineRule="auto"/>
    </w:pPr>
    <w:rPr>
      <w:sz w:val="22"/>
      <w:szCs w:val="22"/>
      <w:lang w:eastAsia="en-US"/>
    </w:rPr>
  </w:style>
  <w:style w:type="paragraph" w:styleId="2">
    <w:name w:val="heading 2"/>
    <w:basedOn w:val="a"/>
    <w:link w:val="20"/>
    <w:uiPriority w:val="9"/>
    <w:qFormat/>
    <w:locked/>
    <w:rsid w:val="000027A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locked/>
    <w:rsid w:val="000027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locked/>
    <w:rsid w:val="000027A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locked/>
    <w:rsid w:val="000027A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8711F"/>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rsid w:val="002F6001"/>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2F6001"/>
    <w:rPr>
      <w:rFonts w:ascii="Segoe UI" w:hAnsi="Segoe UI" w:cs="Segoe UI"/>
      <w:sz w:val="18"/>
      <w:szCs w:val="18"/>
    </w:rPr>
  </w:style>
  <w:style w:type="paragraph" w:customStyle="1" w:styleId="ConsPlusNormal">
    <w:name w:val="ConsPlusNormal"/>
    <w:uiPriority w:val="99"/>
    <w:rsid w:val="005F63F0"/>
    <w:pPr>
      <w:widowControl w:val="0"/>
      <w:autoSpaceDE w:val="0"/>
      <w:autoSpaceDN w:val="0"/>
      <w:adjustRightInd w:val="0"/>
      <w:ind w:firstLine="720"/>
    </w:pPr>
    <w:rPr>
      <w:rFonts w:ascii="Arial" w:hAnsi="Arial" w:cs="Arial"/>
    </w:rPr>
  </w:style>
  <w:style w:type="paragraph" w:styleId="a7">
    <w:name w:val="No Spacing"/>
    <w:uiPriority w:val="1"/>
    <w:qFormat/>
    <w:rsid w:val="00B64B73"/>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0027A0"/>
    <w:rPr>
      <w:rFonts w:ascii="Times New Roman" w:eastAsia="Times New Roman" w:hAnsi="Times New Roman"/>
      <w:b/>
      <w:bCs/>
      <w:sz w:val="36"/>
      <w:szCs w:val="36"/>
    </w:rPr>
  </w:style>
  <w:style w:type="character" w:customStyle="1" w:styleId="30">
    <w:name w:val="Заголовок 3 Знак"/>
    <w:basedOn w:val="a0"/>
    <w:link w:val="3"/>
    <w:uiPriority w:val="9"/>
    <w:semiHidden/>
    <w:rsid w:val="000027A0"/>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semiHidden/>
    <w:rsid w:val="000027A0"/>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semiHidden/>
    <w:rsid w:val="000027A0"/>
    <w:rPr>
      <w:rFonts w:asciiTheme="majorHAnsi" w:eastAsiaTheme="majorEastAsia" w:hAnsiTheme="majorHAnsi" w:cstheme="majorBidi"/>
      <w:color w:val="365F91" w:themeColor="accent1" w:themeShade="BF"/>
      <w:sz w:val="22"/>
      <w:szCs w:val="22"/>
      <w:lang w:eastAsia="en-US"/>
    </w:rPr>
  </w:style>
  <w:style w:type="character" w:styleId="a8">
    <w:name w:val="Hyperlink"/>
    <w:basedOn w:val="a0"/>
    <w:uiPriority w:val="99"/>
    <w:unhideWhenUsed/>
    <w:rsid w:val="000027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47"/>
    <w:pPr>
      <w:spacing w:after="160" w:line="259" w:lineRule="auto"/>
    </w:pPr>
    <w:rPr>
      <w:sz w:val="22"/>
      <w:szCs w:val="22"/>
      <w:lang w:eastAsia="en-US"/>
    </w:rPr>
  </w:style>
  <w:style w:type="paragraph" w:styleId="2">
    <w:name w:val="heading 2"/>
    <w:basedOn w:val="a"/>
    <w:link w:val="20"/>
    <w:uiPriority w:val="9"/>
    <w:qFormat/>
    <w:locked/>
    <w:rsid w:val="000027A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locked/>
    <w:rsid w:val="000027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locked/>
    <w:rsid w:val="000027A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locked/>
    <w:rsid w:val="000027A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8711F"/>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rsid w:val="002F6001"/>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2F6001"/>
    <w:rPr>
      <w:rFonts w:ascii="Segoe UI" w:hAnsi="Segoe UI" w:cs="Segoe UI"/>
      <w:sz w:val="18"/>
      <w:szCs w:val="18"/>
    </w:rPr>
  </w:style>
  <w:style w:type="paragraph" w:customStyle="1" w:styleId="ConsPlusNormal">
    <w:name w:val="ConsPlusNormal"/>
    <w:uiPriority w:val="99"/>
    <w:rsid w:val="005F63F0"/>
    <w:pPr>
      <w:widowControl w:val="0"/>
      <w:autoSpaceDE w:val="0"/>
      <w:autoSpaceDN w:val="0"/>
      <w:adjustRightInd w:val="0"/>
      <w:ind w:firstLine="720"/>
    </w:pPr>
    <w:rPr>
      <w:rFonts w:ascii="Arial" w:hAnsi="Arial" w:cs="Arial"/>
    </w:rPr>
  </w:style>
  <w:style w:type="paragraph" w:styleId="a7">
    <w:name w:val="No Spacing"/>
    <w:uiPriority w:val="1"/>
    <w:qFormat/>
    <w:rsid w:val="00B64B73"/>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0027A0"/>
    <w:rPr>
      <w:rFonts w:ascii="Times New Roman" w:eastAsia="Times New Roman" w:hAnsi="Times New Roman"/>
      <w:b/>
      <w:bCs/>
      <w:sz w:val="36"/>
      <w:szCs w:val="36"/>
    </w:rPr>
  </w:style>
  <w:style w:type="character" w:customStyle="1" w:styleId="30">
    <w:name w:val="Заголовок 3 Знак"/>
    <w:basedOn w:val="a0"/>
    <w:link w:val="3"/>
    <w:uiPriority w:val="9"/>
    <w:semiHidden/>
    <w:rsid w:val="000027A0"/>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semiHidden/>
    <w:rsid w:val="000027A0"/>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semiHidden/>
    <w:rsid w:val="000027A0"/>
    <w:rPr>
      <w:rFonts w:asciiTheme="majorHAnsi" w:eastAsiaTheme="majorEastAsia" w:hAnsiTheme="majorHAnsi" w:cstheme="majorBidi"/>
      <w:color w:val="365F91" w:themeColor="accent1" w:themeShade="BF"/>
      <w:sz w:val="22"/>
      <w:szCs w:val="22"/>
      <w:lang w:eastAsia="en-US"/>
    </w:rPr>
  </w:style>
  <w:style w:type="character" w:styleId="a8">
    <w:name w:val="Hyperlink"/>
    <w:basedOn w:val="a0"/>
    <w:uiPriority w:val="99"/>
    <w:unhideWhenUsed/>
    <w:rsid w:val="00002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7FF133C85DE114EB26501F26DAF18BCF0252A15A81EFE99CC740534130563417B0FC5D4E4B610D442E773yDF" TargetMode="External"/><Relationship Id="rId13" Type="http://schemas.openxmlformats.org/officeDocument/2006/relationships/hyperlink" Target="https://docs.cntd.ru/document/902102696" TargetMode="External"/><Relationship Id="rId18" Type="http://schemas.openxmlformats.org/officeDocument/2006/relationships/hyperlink" Target="https://docs.cntd.ru/document/80201919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cs.cntd.ru/document/902102696" TargetMode="External"/><Relationship Id="rId17" Type="http://schemas.openxmlformats.org/officeDocument/2006/relationships/hyperlink" Target="https://docs.cntd.ru/document/902106058" TargetMode="External"/><Relationship Id="rId2" Type="http://schemas.openxmlformats.org/officeDocument/2006/relationships/numbering" Target="numbering.xml"/><Relationship Id="rId16" Type="http://schemas.openxmlformats.org/officeDocument/2006/relationships/hyperlink" Target="https://docs.cntd.ru/document/902106058" TargetMode="External"/><Relationship Id="rId20" Type="http://schemas.openxmlformats.org/officeDocument/2006/relationships/hyperlink" Target="https://docs.cntd.ru/document/4990673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4D20934C3CA783356AA320EC15BF0B6F189FB537218F832155FF3700fE2EF" TargetMode="External"/><Relationship Id="rId5" Type="http://schemas.openxmlformats.org/officeDocument/2006/relationships/settings" Target="settings.xml"/><Relationship Id="rId15" Type="http://schemas.openxmlformats.org/officeDocument/2006/relationships/hyperlink" Target="https://docs.cntd.ru/document/902061002" TargetMode="External"/><Relationship Id="rId10" Type="http://schemas.openxmlformats.org/officeDocument/2006/relationships/hyperlink" Target="consultantplus://offline/ref=8D4D20934C3CA783356AA320EC15BF0B6C129FBE3B228F832155FF3700fE2EF" TargetMode="External"/><Relationship Id="rId19" Type="http://schemas.openxmlformats.org/officeDocument/2006/relationships/hyperlink" Target="https://docs.cntd.ru/document/901807664" TargetMode="External"/><Relationship Id="rId4" Type="http://schemas.microsoft.com/office/2007/relationships/stylesWithEffects" Target="stylesWithEffects.xml"/><Relationship Id="rId9" Type="http://schemas.openxmlformats.org/officeDocument/2006/relationships/hyperlink" Target="consultantplus://offline/ref=AF27FF133C85DE114EB27B0CE401F111BAF3722F1BA91DA9CD932F586371yAF" TargetMode="External"/><Relationship Id="rId14" Type="http://schemas.openxmlformats.org/officeDocument/2006/relationships/hyperlink" Target="https://docs.cntd.ru/document/9020610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7A2E-8778-443B-B9B5-9132F6CA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4325</Words>
  <Characters>33405</Characters>
  <Application>Microsoft Office Word</Application>
  <DocSecurity>0</DocSecurity>
  <Lines>278</Lines>
  <Paragraphs>75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37655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PC</dc:creator>
  <cp:lastModifiedBy>Пользователь</cp:lastModifiedBy>
  <cp:revision>8</cp:revision>
  <cp:lastPrinted>2024-10-30T08:04:00Z</cp:lastPrinted>
  <dcterms:created xsi:type="dcterms:W3CDTF">2024-10-09T14:48:00Z</dcterms:created>
  <dcterms:modified xsi:type="dcterms:W3CDTF">2024-10-30T08:06:00Z</dcterms:modified>
</cp:coreProperties>
</file>