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DB09067" w:rsidR="00D55929" w:rsidRPr="001E2693" w:rsidRDefault="00F75663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 xml:space="preserve">14 </w:t>
      </w:r>
      <w:r w:rsidR="003E116F">
        <w:rPr>
          <w:rFonts w:ascii="Arial" w:hAnsi="Arial" w:cs="Arial"/>
          <w:noProof/>
          <w:color w:val="282A2E"/>
          <w:sz w:val="26"/>
          <w:szCs w:val="26"/>
        </w:rPr>
        <w:t>марта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0928171E" w:rsidR="00D55929" w:rsidRPr="00B85CCE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</w:t>
      </w:r>
      <w:r w:rsidRPr="00BC47E4">
        <w:rPr>
          <w:rFonts w:ascii="Arial" w:hAnsi="Arial" w:cs="Arial"/>
          <w:noProof/>
          <w:sz w:val="26"/>
          <w:szCs w:val="26"/>
        </w:rPr>
        <w:t>03-51/</w:t>
      </w:r>
      <w:r w:rsidR="00E3205C" w:rsidRPr="00BC47E4">
        <w:rPr>
          <w:rFonts w:ascii="Arial" w:hAnsi="Arial" w:cs="Arial"/>
          <w:noProof/>
          <w:sz w:val="26"/>
          <w:szCs w:val="26"/>
        </w:rPr>
        <w:t>3</w:t>
      </w:r>
      <w:r w:rsidR="00BC47E4" w:rsidRPr="00BC47E4">
        <w:rPr>
          <w:rFonts w:ascii="Arial" w:hAnsi="Arial" w:cs="Arial"/>
          <w:noProof/>
          <w:sz w:val="26"/>
          <w:szCs w:val="26"/>
        </w:rPr>
        <w:t>9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5A77A3B0" w:rsidR="002D799B" w:rsidRPr="0081278D" w:rsidRDefault="00F623CD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</w:t>
      </w:r>
      <w:r w:rsidR="00E51F8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5</w:t>
      </w:r>
      <w:r w:rsidR="00446C7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57134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11</w:t>
      </w:r>
      <w:r w:rsidR="00446C7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МАРТА</w:t>
      </w:r>
      <w:r w:rsidR="00BA64D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ГОДА</w:t>
      </w:r>
    </w:p>
    <w:p w14:paraId="1D697CE8" w14:textId="170F0253" w:rsidR="00201FB1" w:rsidRPr="004D47A2" w:rsidRDefault="00D703B3" w:rsidP="003107C9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 w:rsidRPr="00A62663">
        <w:rPr>
          <w:rFonts w:ascii="Arial" w:hAnsi="Arial" w:cs="Arial"/>
          <w:color w:val="282A2E"/>
        </w:rPr>
        <w:t>За прошедшую неделю</w:t>
      </w:r>
      <w:r w:rsidR="00FB46E2" w:rsidRPr="00A62663">
        <w:rPr>
          <w:rFonts w:ascii="Arial" w:hAnsi="Arial" w:cs="Arial"/>
          <w:color w:val="282A2E"/>
        </w:rPr>
        <w:t xml:space="preserve"> </w:t>
      </w:r>
      <w:r w:rsidR="004D47A2">
        <w:rPr>
          <w:rFonts w:ascii="Arial" w:hAnsi="Arial" w:cs="Arial"/>
          <w:color w:val="282A2E"/>
        </w:rPr>
        <w:t>с</w:t>
      </w:r>
      <w:r w:rsidR="00201FB1">
        <w:rPr>
          <w:rFonts w:ascii="Arial" w:hAnsi="Arial" w:cs="Arial"/>
          <w:color w:val="282A2E"/>
        </w:rPr>
        <w:t>низились цены:</w:t>
      </w:r>
      <w:r w:rsidR="00201FB1" w:rsidRPr="00201FB1">
        <w:rPr>
          <w:rFonts w:ascii="Arial" w:hAnsi="Arial" w:cs="Arial"/>
          <w:color w:val="282A2E"/>
        </w:rPr>
        <w:t xml:space="preserve"> </w:t>
      </w:r>
      <w:r w:rsidR="00201FB1">
        <w:rPr>
          <w:rFonts w:ascii="Arial" w:hAnsi="Arial" w:cs="Arial"/>
          <w:color w:val="282A2E"/>
        </w:rPr>
        <w:t>на</w:t>
      </w:r>
      <w:r w:rsidR="00201FB1" w:rsidRPr="008F639F">
        <w:rPr>
          <w:rFonts w:ascii="Arial" w:hAnsi="Arial" w:cs="Arial"/>
          <w:color w:val="282A2E"/>
        </w:rPr>
        <w:t xml:space="preserve"> </w:t>
      </w:r>
      <w:r w:rsidR="00E67ED7">
        <w:rPr>
          <w:rFonts w:ascii="Arial" w:hAnsi="Arial" w:cs="Arial"/>
          <w:color w:val="282A2E"/>
        </w:rPr>
        <w:t>сыры твердые</w:t>
      </w:r>
      <w:r w:rsidR="00504128">
        <w:rPr>
          <w:rFonts w:ascii="Arial" w:hAnsi="Arial" w:cs="Arial"/>
          <w:color w:val="282A2E"/>
        </w:rPr>
        <w:t>, полутвердые и мягкие</w:t>
      </w:r>
      <w:r w:rsidR="00E67ED7">
        <w:rPr>
          <w:rFonts w:ascii="Arial" w:hAnsi="Arial" w:cs="Arial"/>
          <w:color w:val="282A2E"/>
        </w:rPr>
        <w:t xml:space="preserve"> – на 3,5</w:t>
      </w:r>
      <w:r w:rsidR="00201FB1">
        <w:rPr>
          <w:rFonts w:ascii="Arial" w:hAnsi="Arial" w:cs="Arial"/>
          <w:color w:val="282A2E"/>
        </w:rPr>
        <w:t xml:space="preserve">%, </w:t>
      </w:r>
      <w:r w:rsidR="00E67ED7">
        <w:rPr>
          <w:rFonts w:ascii="Arial" w:hAnsi="Arial" w:cs="Arial"/>
          <w:color w:val="282A2E"/>
        </w:rPr>
        <w:t>мясо кур</w:t>
      </w:r>
      <w:r w:rsidR="00201FB1">
        <w:rPr>
          <w:rFonts w:ascii="Arial" w:hAnsi="Arial" w:cs="Arial"/>
          <w:color w:val="282A2E"/>
        </w:rPr>
        <w:t xml:space="preserve"> – на </w:t>
      </w:r>
      <w:r w:rsidR="00E67ED7">
        <w:rPr>
          <w:rFonts w:ascii="Arial" w:hAnsi="Arial" w:cs="Arial"/>
          <w:color w:val="282A2E"/>
        </w:rPr>
        <w:t>2,8</w:t>
      </w:r>
      <w:r w:rsidR="00201FB1">
        <w:rPr>
          <w:rFonts w:ascii="Arial" w:hAnsi="Arial" w:cs="Arial"/>
          <w:color w:val="282A2E"/>
        </w:rPr>
        <w:t xml:space="preserve">%, </w:t>
      </w:r>
      <w:r w:rsidR="00E67ED7">
        <w:rPr>
          <w:rFonts w:ascii="Arial" w:hAnsi="Arial" w:cs="Arial"/>
          <w:color w:val="282A2E"/>
        </w:rPr>
        <w:t>макаронные изделия</w:t>
      </w:r>
      <w:r w:rsidR="00201FB1">
        <w:rPr>
          <w:rFonts w:ascii="Arial" w:hAnsi="Arial" w:cs="Arial"/>
          <w:color w:val="282A2E"/>
        </w:rPr>
        <w:t xml:space="preserve"> – на </w:t>
      </w:r>
      <w:r w:rsidR="00E67ED7">
        <w:rPr>
          <w:rFonts w:ascii="Arial" w:hAnsi="Arial" w:cs="Arial"/>
          <w:color w:val="282A2E"/>
        </w:rPr>
        <w:t>2,6</w:t>
      </w:r>
      <w:r w:rsidR="00201FB1">
        <w:rPr>
          <w:rFonts w:ascii="Arial" w:hAnsi="Arial" w:cs="Arial"/>
          <w:color w:val="282A2E"/>
        </w:rPr>
        <w:t xml:space="preserve">%, </w:t>
      </w:r>
      <w:r w:rsidR="00E67ED7">
        <w:rPr>
          <w:rFonts w:ascii="Arial" w:hAnsi="Arial" w:cs="Arial"/>
          <w:color w:val="282A2E"/>
        </w:rPr>
        <w:t>яйца куриные, соль пов</w:t>
      </w:r>
      <w:r w:rsidR="004D47A2">
        <w:rPr>
          <w:rFonts w:ascii="Arial" w:hAnsi="Arial" w:cs="Arial"/>
          <w:color w:val="282A2E"/>
        </w:rPr>
        <w:t>аренную, сметану – на 1,0-1,5%.</w:t>
      </w:r>
      <w:r w:rsidR="004D47A2" w:rsidRPr="004D47A2">
        <w:rPr>
          <w:rFonts w:ascii="Arial" w:hAnsi="Arial" w:cs="Arial"/>
          <w:color w:val="282A2E"/>
        </w:rPr>
        <w:t xml:space="preserve"> </w:t>
      </w:r>
      <w:r w:rsidR="004D47A2">
        <w:rPr>
          <w:rFonts w:ascii="Arial" w:hAnsi="Arial" w:cs="Arial"/>
          <w:color w:val="282A2E"/>
        </w:rPr>
        <w:t>В</w:t>
      </w:r>
      <w:r w:rsidR="004D47A2" w:rsidRPr="00412C61">
        <w:rPr>
          <w:rFonts w:ascii="Arial" w:hAnsi="Arial" w:cs="Arial"/>
          <w:color w:val="282A2E"/>
        </w:rPr>
        <w:t>ыросли цены: на вермишель – на 5,2%, сосиски, сардельки – на 3,5%, колбасы полукопченые и варено-копченые – на 2,7%, масло подсолнечное – на 2,3%, рис шлифованный – на 2,1%, сахар-песок, чай черный байховый и хлеб ржано-пшеничный</w:t>
      </w:r>
      <w:proofErr w:type="gramEnd"/>
      <w:r w:rsidR="004D47A2" w:rsidRPr="00412C61">
        <w:rPr>
          <w:rFonts w:ascii="Arial" w:hAnsi="Arial" w:cs="Arial"/>
          <w:color w:val="282A2E"/>
        </w:rPr>
        <w:t xml:space="preserve"> - на 1,1%.</w:t>
      </w:r>
    </w:p>
    <w:p w14:paraId="7C3E6903" w14:textId="78B54E8D" w:rsidR="00201FB1" w:rsidRDefault="00FB46E2" w:rsidP="00A7017E">
      <w:pPr>
        <w:ind w:firstLine="567"/>
        <w:jc w:val="both"/>
        <w:rPr>
          <w:rFonts w:ascii="Arial" w:hAnsi="Arial" w:cs="Arial"/>
          <w:color w:val="282A2E"/>
        </w:rPr>
      </w:pPr>
      <w:r w:rsidRPr="007176E2">
        <w:rPr>
          <w:rFonts w:ascii="Arial" w:hAnsi="Arial" w:cs="Arial"/>
          <w:color w:val="282A2E"/>
        </w:rPr>
        <w:t xml:space="preserve">Из плодоовощной продукции </w:t>
      </w:r>
      <w:r w:rsidR="00A7017E">
        <w:rPr>
          <w:rFonts w:ascii="Arial" w:hAnsi="Arial" w:cs="Arial"/>
          <w:color w:val="282A2E"/>
        </w:rPr>
        <w:t>огурцы свежие подешевели</w:t>
      </w:r>
      <w:r w:rsidR="00890EAF">
        <w:rPr>
          <w:rFonts w:ascii="Arial" w:hAnsi="Arial" w:cs="Arial"/>
          <w:color w:val="282A2E"/>
        </w:rPr>
        <w:t xml:space="preserve"> </w:t>
      </w:r>
      <w:r w:rsidR="00A7017E" w:rsidRPr="007176E2">
        <w:rPr>
          <w:rFonts w:ascii="Arial" w:hAnsi="Arial" w:cs="Arial"/>
          <w:color w:val="282A2E"/>
        </w:rPr>
        <w:t xml:space="preserve">на </w:t>
      </w:r>
      <w:r w:rsidR="00A7017E">
        <w:rPr>
          <w:rFonts w:ascii="Arial" w:hAnsi="Arial" w:cs="Arial"/>
          <w:color w:val="282A2E"/>
        </w:rPr>
        <w:t>10,8</w:t>
      </w:r>
      <w:r w:rsidR="00A7017E" w:rsidRPr="007176E2">
        <w:rPr>
          <w:rFonts w:ascii="Arial" w:hAnsi="Arial" w:cs="Arial"/>
          <w:color w:val="282A2E"/>
        </w:rPr>
        <w:t xml:space="preserve">%, </w:t>
      </w:r>
      <w:r w:rsidR="00A7017E">
        <w:rPr>
          <w:rFonts w:ascii="Arial" w:hAnsi="Arial" w:cs="Arial"/>
          <w:color w:val="282A2E"/>
        </w:rPr>
        <w:t>яблоки</w:t>
      </w:r>
      <w:r w:rsidR="00A7017E" w:rsidRPr="007176E2">
        <w:rPr>
          <w:rFonts w:ascii="Arial" w:hAnsi="Arial" w:cs="Arial"/>
          <w:color w:val="282A2E"/>
        </w:rPr>
        <w:t xml:space="preserve"> – на </w:t>
      </w:r>
      <w:r w:rsidR="00A7017E">
        <w:rPr>
          <w:rFonts w:ascii="Arial" w:hAnsi="Arial" w:cs="Arial"/>
          <w:color w:val="282A2E"/>
        </w:rPr>
        <w:t>3,5</w:t>
      </w:r>
      <w:r w:rsidR="00A7017E" w:rsidRPr="007176E2">
        <w:rPr>
          <w:rFonts w:ascii="Arial" w:hAnsi="Arial" w:cs="Arial"/>
          <w:color w:val="282A2E"/>
        </w:rPr>
        <w:t xml:space="preserve">%, </w:t>
      </w:r>
      <w:r w:rsidR="00A7017E">
        <w:rPr>
          <w:rFonts w:ascii="Arial" w:hAnsi="Arial" w:cs="Arial"/>
          <w:color w:val="282A2E"/>
        </w:rPr>
        <w:t>бананы</w:t>
      </w:r>
      <w:r w:rsidR="00A7017E" w:rsidRPr="007176E2">
        <w:rPr>
          <w:rFonts w:ascii="Arial" w:hAnsi="Arial" w:cs="Arial"/>
          <w:color w:val="282A2E"/>
        </w:rPr>
        <w:t xml:space="preserve"> – на </w:t>
      </w:r>
      <w:r w:rsidR="00A7017E">
        <w:rPr>
          <w:rFonts w:ascii="Arial" w:hAnsi="Arial" w:cs="Arial"/>
          <w:color w:val="282A2E"/>
        </w:rPr>
        <w:t>1,7</w:t>
      </w:r>
      <w:r w:rsidR="00A7017E" w:rsidRPr="007176E2">
        <w:rPr>
          <w:rFonts w:ascii="Arial" w:hAnsi="Arial" w:cs="Arial"/>
          <w:color w:val="282A2E"/>
        </w:rPr>
        <w:t xml:space="preserve">%, </w:t>
      </w:r>
      <w:r w:rsidR="00890EAF">
        <w:rPr>
          <w:rFonts w:ascii="Arial" w:hAnsi="Arial" w:cs="Arial"/>
          <w:color w:val="282A2E"/>
        </w:rPr>
        <w:t>капуста белокочанная свежая</w:t>
      </w:r>
      <w:r w:rsidR="00A7017E">
        <w:rPr>
          <w:rFonts w:ascii="Arial" w:hAnsi="Arial" w:cs="Arial"/>
          <w:color w:val="282A2E"/>
        </w:rPr>
        <w:t xml:space="preserve"> – на 1,5%. Выше, чем на прошлой неделе, отмечены цены: на помидоры - </w:t>
      </w:r>
      <w:r w:rsidR="00412C61">
        <w:rPr>
          <w:rFonts w:ascii="Arial" w:hAnsi="Arial" w:cs="Arial"/>
          <w:color w:val="282A2E"/>
        </w:rPr>
        <w:t>на 3</w:t>
      </w:r>
      <w:r w:rsidR="00201FB1" w:rsidRPr="007176E2">
        <w:rPr>
          <w:rFonts w:ascii="Arial" w:hAnsi="Arial" w:cs="Arial"/>
          <w:color w:val="282A2E"/>
        </w:rPr>
        <w:t xml:space="preserve">,9%, </w:t>
      </w:r>
      <w:r w:rsidR="00A7017E">
        <w:rPr>
          <w:rFonts w:ascii="Arial" w:hAnsi="Arial" w:cs="Arial"/>
          <w:color w:val="282A2E"/>
        </w:rPr>
        <w:t>свеклу столовую</w:t>
      </w:r>
      <w:r w:rsidR="00201FB1" w:rsidRPr="007176E2">
        <w:rPr>
          <w:rFonts w:ascii="Arial" w:hAnsi="Arial" w:cs="Arial"/>
          <w:color w:val="282A2E"/>
        </w:rPr>
        <w:t xml:space="preserve"> – на </w:t>
      </w:r>
      <w:r w:rsidR="00412C61">
        <w:rPr>
          <w:rFonts w:ascii="Arial" w:hAnsi="Arial" w:cs="Arial"/>
          <w:color w:val="282A2E"/>
        </w:rPr>
        <w:t>2,1</w:t>
      </w:r>
      <w:r w:rsidR="00201FB1" w:rsidRPr="007176E2">
        <w:rPr>
          <w:rFonts w:ascii="Arial" w:hAnsi="Arial" w:cs="Arial"/>
          <w:color w:val="282A2E"/>
        </w:rPr>
        <w:t>%</w:t>
      </w:r>
      <w:r w:rsidR="00412C61">
        <w:rPr>
          <w:rFonts w:ascii="Arial" w:hAnsi="Arial" w:cs="Arial"/>
          <w:color w:val="282A2E"/>
        </w:rPr>
        <w:t xml:space="preserve">, лук репчатый - на 1,7%, картофель - </w:t>
      </w:r>
      <w:proofErr w:type="gramStart"/>
      <w:r w:rsidR="00412C61">
        <w:rPr>
          <w:rFonts w:ascii="Arial" w:hAnsi="Arial" w:cs="Arial"/>
          <w:color w:val="282A2E"/>
        </w:rPr>
        <w:t>на</w:t>
      </w:r>
      <w:proofErr w:type="gramEnd"/>
      <w:r w:rsidR="00412C61">
        <w:rPr>
          <w:rFonts w:ascii="Arial" w:hAnsi="Arial" w:cs="Arial"/>
          <w:color w:val="282A2E"/>
        </w:rPr>
        <w:t xml:space="preserve"> 1,4%</w:t>
      </w:r>
      <w:r w:rsidR="00201FB1" w:rsidRPr="007176E2">
        <w:rPr>
          <w:rFonts w:ascii="Arial" w:hAnsi="Arial" w:cs="Arial"/>
          <w:color w:val="282A2E"/>
        </w:rPr>
        <w:t>.</w:t>
      </w:r>
    </w:p>
    <w:p w14:paraId="51498B69" w14:textId="3FF84652" w:rsidR="00201FB1" w:rsidRDefault="009E70D3" w:rsidP="00775214">
      <w:pPr>
        <w:ind w:firstLine="567"/>
        <w:jc w:val="both"/>
        <w:rPr>
          <w:rFonts w:ascii="Arial" w:hAnsi="Arial" w:cs="Arial"/>
          <w:color w:val="282A2E"/>
        </w:rPr>
      </w:pPr>
      <w:r w:rsidRPr="00214DCE">
        <w:rPr>
          <w:rFonts w:ascii="Arial" w:hAnsi="Arial" w:cs="Arial"/>
          <w:color w:val="282A2E"/>
        </w:rPr>
        <w:t xml:space="preserve">Среди отдельных видов непродовольственных товаров первой необходимости </w:t>
      </w:r>
      <w:r w:rsidR="00775214">
        <w:rPr>
          <w:rFonts w:ascii="Arial" w:hAnsi="Arial" w:cs="Arial"/>
          <w:color w:val="282A2E"/>
        </w:rPr>
        <w:t xml:space="preserve">снизились цены: на электропылесосы </w:t>
      </w:r>
      <w:r w:rsidR="00775214" w:rsidRPr="00214DCE">
        <w:rPr>
          <w:rFonts w:ascii="Arial" w:hAnsi="Arial" w:cs="Arial"/>
          <w:color w:val="282A2E"/>
        </w:rPr>
        <w:t xml:space="preserve">– на </w:t>
      </w:r>
      <w:r w:rsidR="00775214">
        <w:rPr>
          <w:rFonts w:ascii="Arial" w:hAnsi="Arial" w:cs="Arial"/>
          <w:color w:val="282A2E"/>
        </w:rPr>
        <w:t>2,6</w:t>
      </w:r>
      <w:r w:rsidR="00775214" w:rsidRPr="00214DCE">
        <w:rPr>
          <w:rFonts w:ascii="Arial" w:hAnsi="Arial" w:cs="Arial"/>
          <w:color w:val="282A2E"/>
        </w:rPr>
        <w:t xml:space="preserve">%, </w:t>
      </w:r>
      <w:r w:rsidR="00775214">
        <w:rPr>
          <w:rFonts w:ascii="Arial" w:hAnsi="Arial" w:cs="Arial"/>
          <w:color w:val="282A2E"/>
        </w:rPr>
        <w:t>сухие корма для домашних  животных</w:t>
      </w:r>
      <w:r w:rsidR="00775214" w:rsidRPr="00214DCE">
        <w:rPr>
          <w:rFonts w:ascii="Arial" w:hAnsi="Arial" w:cs="Arial"/>
          <w:color w:val="282A2E"/>
        </w:rPr>
        <w:t xml:space="preserve"> – на 1,</w:t>
      </w:r>
      <w:r w:rsidR="00775214">
        <w:rPr>
          <w:rFonts w:ascii="Arial" w:hAnsi="Arial" w:cs="Arial"/>
          <w:color w:val="282A2E"/>
        </w:rPr>
        <w:t>7</w:t>
      </w:r>
      <w:r w:rsidR="00260123">
        <w:rPr>
          <w:rFonts w:ascii="Arial" w:hAnsi="Arial" w:cs="Arial"/>
          <w:color w:val="282A2E"/>
        </w:rPr>
        <w:t>%</w:t>
      </w:r>
      <w:r w:rsidR="00E87D95">
        <w:rPr>
          <w:rFonts w:ascii="Arial" w:hAnsi="Arial" w:cs="Arial"/>
          <w:color w:val="282A2E"/>
        </w:rPr>
        <w:t>;</w:t>
      </w:r>
      <w:r w:rsidR="00890EAF">
        <w:rPr>
          <w:rFonts w:ascii="Arial" w:hAnsi="Arial" w:cs="Arial"/>
          <w:color w:val="282A2E"/>
        </w:rPr>
        <w:t xml:space="preserve"> </w:t>
      </w:r>
      <w:r w:rsidR="00260123">
        <w:rPr>
          <w:rFonts w:ascii="Arial" w:hAnsi="Arial" w:cs="Arial"/>
          <w:color w:val="282A2E"/>
        </w:rPr>
        <w:t>на телевизоры</w:t>
      </w:r>
      <w:r w:rsidR="00890EAF">
        <w:rPr>
          <w:rFonts w:ascii="Arial" w:hAnsi="Arial" w:cs="Arial"/>
          <w:color w:val="282A2E"/>
        </w:rPr>
        <w:t xml:space="preserve"> цены выросли </w:t>
      </w:r>
      <w:r w:rsidR="00260123">
        <w:rPr>
          <w:rFonts w:ascii="Arial" w:hAnsi="Arial" w:cs="Arial"/>
          <w:color w:val="282A2E"/>
        </w:rPr>
        <w:t>на 1,8%.</w:t>
      </w:r>
    </w:p>
    <w:p w14:paraId="34A4024C" w14:textId="7AE7BD4B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Цены на бензин автомобильный </w:t>
      </w:r>
      <w:r w:rsidR="00412C61">
        <w:rPr>
          <w:rFonts w:ascii="Arial" w:hAnsi="Arial" w:cs="Arial"/>
          <w:color w:val="282A2E"/>
        </w:rPr>
        <w:t>и</w:t>
      </w:r>
      <w:r w:rsidR="008051DB">
        <w:rPr>
          <w:rFonts w:ascii="Arial" w:hAnsi="Arial" w:cs="Arial"/>
          <w:color w:val="282A2E"/>
        </w:rPr>
        <w:t xml:space="preserve"> </w:t>
      </w:r>
      <w:r w:rsidR="00F84EBD" w:rsidRPr="00A62663">
        <w:rPr>
          <w:rFonts w:ascii="Arial" w:hAnsi="Arial" w:cs="Arial"/>
          <w:color w:val="282A2E"/>
        </w:rPr>
        <w:t>дизельное топливо</w:t>
      </w:r>
      <w:r w:rsidR="00412C61">
        <w:rPr>
          <w:rFonts w:ascii="Arial" w:hAnsi="Arial" w:cs="Arial"/>
          <w:color w:val="282A2E"/>
        </w:rPr>
        <w:t xml:space="preserve"> </w:t>
      </w:r>
      <w:r w:rsidR="008051DB">
        <w:rPr>
          <w:rFonts w:ascii="Arial" w:hAnsi="Arial" w:cs="Arial"/>
          <w:color w:val="282A2E"/>
        </w:rPr>
        <w:t>остались без изменений</w:t>
      </w:r>
      <w:r w:rsidR="007176E2">
        <w:rPr>
          <w:rFonts w:ascii="Arial" w:hAnsi="Arial" w:cs="Arial"/>
          <w:color w:val="282A2E"/>
        </w:rPr>
        <w:t>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C78C7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  <w:vAlign w:val="center"/>
          </w:tcPr>
          <w:p w14:paraId="2A0B2F80" w14:textId="0562D9C4" w:rsidR="00FB46E2" w:rsidRPr="00A336D3" w:rsidRDefault="00F75663" w:rsidP="00B85CCE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  <w:r w:rsidR="00D410BF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марта</w:t>
            </w:r>
            <w:r w:rsidR="00D410BF"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>2024 г</w:t>
            </w:r>
            <w:r w:rsidR="001D663A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</w:tr>
      <w:tr w:rsidR="00A336D3" w:rsidRPr="00A336D3" w14:paraId="21D3E25E" w14:textId="77777777" w:rsidTr="00EC78C7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  <w:vAlign w:val="center"/>
          </w:tcPr>
          <w:p w14:paraId="765AADC1" w14:textId="77777777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  <w:vAlign w:val="center"/>
          </w:tcPr>
          <w:p w14:paraId="0FC8B4FC" w14:textId="619E5753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F75663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0ADEA79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584,54</w:t>
            </w:r>
          </w:p>
        </w:tc>
        <w:tc>
          <w:tcPr>
            <w:tcW w:w="2132" w:type="dxa"/>
            <w:vAlign w:val="bottom"/>
          </w:tcPr>
          <w:p w14:paraId="1395E697" w14:textId="2DCA0D0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7D176E9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355,27</w:t>
            </w:r>
          </w:p>
        </w:tc>
        <w:tc>
          <w:tcPr>
            <w:tcW w:w="2132" w:type="dxa"/>
            <w:vAlign w:val="bottom"/>
          </w:tcPr>
          <w:p w14:paraId="35E8315D" w14:textId="7AB82B0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F75663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00D144F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226,88</w:t>
            </w:r>
          </w:p>
        </w:tc>
        <w:tc>
          <w:tcPr>
            <w:tcW w:w="2132" w:type="dxa"/>
            <w:vAlign w:val="bottom"/>
          </w:tcPr>
          <w:p w14:paraId="19A82E50" w14:textId="424882F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</w:tr>
      <w:tr w:rsidR="00F75663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5714DA5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505,52</w:t>
            </w:r>
          </w:p>
        </w:tc>
        <w:tc>
          <w:tcPr>
            <w:tcW w:w="2132" w:type="dxa"/>
            <w:vAlign w:val="bottom"/>
          </w:tcPr>
          <w:p w14:paraId="258A9611" w14:textId="3166B7A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  <w:tr w:rsidR="00F75663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645E6C3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656,42</w:t>
            </w:r>
          </w:p>
        </w:tc>
        <w:tc>
          <w:tcPr>
            <w:tcW w:w="2132" w:type="dxa"/>
            <w:vAlign w:val="bottom"/>
          </w:tcPr>
          <w:p w14:paraId="7EA352F5" w14:textId="220059F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</w:tr>
      <w:tr w:rsidR="00F75663" w:rsidRPr="00A336D3" w14:paraId="38CB568E" w14:textId="77777777" w:rsidTr="001C6D38">
        <w:trPr>
          <w:trHeight w:val="279"/>
        </w:trPr>
        <w:tc>
          <w:tcPr>
            <w:tcW w:w="6369" w:type="dxa"/>
            <w:shd w:val="clear" w:color="auto" w:fill="auto"/>
            <w:vAlign w:val="bottom"/>
          </w:tcPr>
          <w:p w14:paraId="0C3649E3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4AC48A0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503,39</w:t>
            </w:r>
          </w:p>
        </w:tc>
        <w:tc>
          <w:tcPr>
            <w:tcW w:w="2132" w:type="dxa"/>
            <w:vAlign w:val="bottom"/>
          </w:tcPr>
          <w:p w14:paraId="0D560A07" w14:textId="6CB9A56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F75663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1F423A7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1180,71</w:t>
            </w:r>
          </w:p>
        </w:tc>
        <w:tc>
          <w:tcPr>
            <w:tcW w:w="2132" w:type="dxa"/>
            <w:vAlign w:val="bottom"/>
          </w:tcPr>
          <w:p w14:paraId="643D1EAC" w14:textId="259C608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F75663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24F902C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244,98</w:t>
            </w:r>
          </w:p>
        </w:tc>
        <w:tc>
          <w:tcPr>
            <w:tcW w:w="2132" w:type="dxa"/>
            <w:vAlign w:val="bottom"/>
          </w:tcPr>
          <w:p w14:paraId="39006995" w14:textId="264E6F1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F75663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4E9E53E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924,24</w:t>
            </w:r>
          </w:p>
        </w:tc>
        <w:tc>
          <w:tcPr>
            <w:tcW w:w="2132" w:type="dxa"/>
            <w:vAlign w:val="bottom"/>
          </w:tcPr>
          <w:p w14:paraId="3C143388" w14:textId="7928245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F75663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66C34B0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139,30</w:t>
            </w:r>
          </w:p>
        </w:tc>
        <w:tc>
          <w:tcPr>
            <w:tcW w:w="2132" w:type="dxa"/>
            <w:vAlign w:val="bottom"/>
          </w:tcPr>
          <w:p w14:paraId="33F40F50" w14:textId="52AA8AA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F75663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4F6BE25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259,36</w:t>
            </w:r>
          </w:p>
        </w:tc>
        <w:tc>
          <w:tcPr>
            <w:tcW w:w="2132" w:type="dxa"/>
            <w:vAlign w:val="bottom"/>
          </w:tcPr>
          <w:p w14:paraId="43C3D740" w14:textId="76E6446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</w:tr>
      <w:tr w:rsidR="00F75663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4F4F59A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325,98</w:t>
            </w:r>
          </w:p>
        </w:tc>
        <w:tc>
          <w:tcPr>
            <w:tcW w:w="2132" w:type="dxa"/>
            <w:vAlign w:val="bottom"/>
          </w:tcPr>
          <w:p w14:paraId="686D23F5" w14:textId="384C7CA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F75663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5BA4581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333,02</w:t>
            </w:r>
          </w:p>
        </w:tc>
        <w:tc>
          <w:tcPr>
            <w:tcW w:w="2132" w:type="dxa"/>
            <w:vAlign w:val="bottom"/>
          </w:tcPr>
          <w:p w14:paraId="43B41447" w14:textId="51DAC3B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F75663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12AB052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78,47</w:t>
            </w:r>
          </w:p>
        </w:tc>
        <w:tc>
          <w:tcPr>
            <w:tcW w:w="2132" w:type="dxa"/>
            <w:vAlign w:val="bottom"/>
          </w:tcPr>
          <w:p w14:paraId="32FC0E62" w14:textId="581170E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F75663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07C43D5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97,33</w:t>
            </w:r>
          </w:p>
        </w:tc>
        <w:tc>
          <w:tcPr>
            <w:tcW w:w="2132" w:type="dxa"/>
            <w:vAlign w:val="bottom"/>
          </w:tcPr>
          <w:p w14:paraId="40AF8132" w14:textId="6FC37CE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F75663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1102D20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770,48</w:t>
            </w:r>
          </w:p>
        </w:tc>
        <w:tc>
          <w:tcPr>
            <w:tcW w:w="2132" w:type="dxa"/>
            <w:vAlign w:val="bottom"/>
          </w:tcPr>
          <w:p w14:paraId="6E066DCC" w14:textId="0EBD7BD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</w:tr>
      <w:tr w:rsidR="00F75663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7BCF821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706,31</w:t>
            </w:r>
          </w:p>
        </w:tc>
        <w:tc>
          <w:tcPr>
            <w:tcW w:w="2132" w:type="dxa"/>
            <w:vAlign w:val="bottom"/>
          </w:tcPr>
          <w:p w14:paraId="7C739310" w14:textId="1E09FE2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F75663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175E6DE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678,54</w:t>
            </w:r>
          </w:p>
        </w:tc>
        <w:tc>
          <w:tcPr>
            <w:tcW w:w="2132" w:type="dxa"/>
            <w:vAlign w:val="bottom"/>
          </w:tcPr>
          <w:p w14:paraId="53C8D75F" w14:textId="3C6BABD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F75663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2035A5A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Яйца куриные, 10 </w:t>
            </w:r>
            <w:proofErr w:type="spellStart"/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1D1DC68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126,16</w:t>
            </w:r>
          </w:p>
        </w:tc>
        <w:tc>
          <w:tcPr>
            <w:tcW w:w="2132" w:type="dxa"/>
            <w:vAlign w:val="bottom"/>
          </w:tcPr>
          <w:p w14:paraId="35AC21EF" w14:textId="0379D1C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F75663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08350CA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75,03</w:t>
            </w:r>
          </w:p>
        </w:tc>
        <w:tc>
          <w:tcPr>
            <w:tcW w:w="2132" w:type="dxa"/>
            <w:vAlign w:val="bottom"/>
          </w:tcPr>
          <w:p w14:paraId="2BD04905" w14:textId="0BD4CDB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F75663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5FC295A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1301,90</w:t>
            </w:r>
          </w:p>
        </w:tc>
        <w:tc>
          <w:tcPr>
            <w:tcW w:w="2132" w:type="dxa"/>
            <w:vAlign w:val="bottom"/>
          </w:tcPr>
          <w:p w14:paraId="61D8E887" w14:textId="3A4CB4E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F75663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57FC5BE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24,80</w:t>
            </w:r>
          </w:p>
        </w:tc>
        <w:tc>
          <w:tcPr>
            <w:tcW w:w="2132" w:type="dxa"/>
            <w:vAlign w:val="bottom"/>
          </w:tcPr>
          <w:p w14:paraId="60452E01" w14:textId="66C2908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F75663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F75663" w:rsidRPr="005030C0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2803814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2132" w:type="dxa"/>
            <w:vAlign w:val="bottom"/>
          </w:tcPr>
          <w:p w14:paraId="1CA04640" w14:textId="7C9B07AC" w:rsidR="00F75663" w:rsidRPr="00F75663" w:rsidRDefault="0011197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</w:t>
            </w:r>
          </w:p>
        </w:tc>
      </w:tr>
      <w:tr w:rsidR="00F75663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2540A82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90,50</w:t>
            </w:r>
          </w:p>
        </w:tc>
        <w:tc>
          <w:tcPr>
            <w:tcW w:w="2132" w:type="dxa"/>
            <w:vAlign w:val="bottom"/>
          </w:tcPr>
          <w:p w14:paraId="493A1FFD" w14:textId="7B6E646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F75663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46AF537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128,50</w:t>
            </w:r>
          </w:p>
        </w:tc>
        <w:tc>
          <w:tcPr>
            <w:tcW w:w="2132" w:type="dxa"/>
            <w:vAlign w:val="bottom"/>
          </w:tcPr>
          <w:p w14:paraId="1F4AD06A" w14:textId="5DCB3CF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100,3</w:t>
            </w:r>
          </w:p>
        </w:tc>
      </w:tr>
      <w:tr w:rsidR="00F75663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6F359FF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146,76</w:t>
            </w:r>
          </w:p>
        </w:tc>
        <w:tc>
          <w:tcPr>
            <w:tcW w:w="2132" w:type="dxa"/>
            <w:vAlign w:val="bottom"/>
          </w:tcPr>
          <w:p w14:paraId="4DF979ED" w14:textId="0070420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102,1</w:t>
            </w:r>
          </w:p>
        </w:tc>
      </w:tr>
      <w:tr w:rsidR="00F75663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021C57A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78,39</w:t>
            </w:r>
          </w:p>
        </w:tc>
        <w:tc>
          <w:tcPr>
            <w:tcW w:w="2132" w:type="dxa"/>
            <w:vAlign w:val="bottom"/>
          </w:tcPr>
          <w:p w14:paraId="733D68EC" w14:textId="3151315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F75663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09FD73B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115,16</w:t>
            </w:r>
          </w:p>
        </w:tc>
        <w:tc>
          <w:tcPr>
            <w:tcW w:w="2132" w:type="dxa"/>
            <w:vAlign w:val="bottom"/>
          </w:tcPr>
          <w:p w14:paraId="613DD14C" w14:textId="2AA4F77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F75663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16B330C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146,89</w:t>
            </w:r>
          </w:p>
        </w:tc>
        <w:tc>
          <w:tcPr>
            <w:tcW w:w="2132" w:type="dxa"/>
            <w:vAlign w:val="bottom"/>
          </w:tcPr>
          <w:p w14:paraId="3547EF2A" w14:textId="5C8EC1B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</w:tr>
      <w:tr w:rsidR="00F75663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645A2FE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143,87</w:t>
            </w:r>
          </w:p>
        </w:tc>
        <w:tc>
          <w:tcPr>
            <w:tcW w:w="2132" w:type="dxa"/>
            <w:vAlign w:val="bottom"/>
          </w:tcPr>
          <w:p w14:paraId="63A6D3FF" w14:textId="7338B85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</w:tr>
      <w:tr w:rsidR="00F75663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Картофель,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5775B28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32,39</w:t>
            </w:r>
          </w:p>
        </w:tc>
        <w:tc>
          <w:tcPr>
            <w:tcW w:w="2132" w:type="dxa"/>
            <w:vAlign w:val="bottom"/>
          </w:tcPr>
          <w:p w14:paraId="4609E6A9" w14:textId="43FC853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F75663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0CD4B45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49,37</w:t>
            </w:r>
          </w:p>
        </w:tc>
        <w:tc>
          <w:tcPr>
            <w:tcW w:w="2132" w:type="dxa"/>
            <w:vAlign w:val="bottom"/>
          </w:tcPr>
          <w:p w14:paraId="1CDFCA43" w14:textId="2FE976F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F75663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4873670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47,39</w:t>
            </w:r>
          </w:p>
        </w:tc>
        <w:tc>
          <w:tcPr>
            <w:tcW w:w="2132" w:type="dxa"/>
            <w:vAlign w:val="bottom"/>
          </w:tcPr>
          <w:p w14:paraId="5446AAF1" w14:textId="7E04553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F75663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1871B4A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50,89</w:t>
            </w:r>
          </w:p>
        </w:tc>
        <w:tc>
          <w:tcPr>
            <w:tcW w:w="2132" w:type="dxa"/>
            <w:vAlign w:val="bottom"/>
          </w:tcPr>
          <w:p w14:paraId="167C988C" w14:textId="249B43D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102,1</w:t>
            </w:r>
          </w:p>
        </w:tc>
      </w:tr>
      <w:tr w:rsidR="00F75663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1247B56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2132" w:type="dxa"/>
            <w:vAlign w:val="bottom"/>
          </w:tcPr>
          <w:p w14:paraId="5C66DA4D" w14:textId="02291DB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F75663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1C4659B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252,47</w:t>
            </w:r>
          </w:p>
        </w:tc>
        <w:tc>
          <w:tcPr>
            <w:tcW w:w="2132" w:type="dxa"/>
            <w:vAlign w:val="bottom"/>
          </w:tcPr>
          <w:p w14:paraId="627CD590" w14:textId="14AF5A5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</w:tr>
      <w:tr w:rsidR="00F75663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40ED7ED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314,75</w:t>
            </w:r>
          </w:p>
        </w:tc>
        <w:tc>
          <w:tcPr>
            <w:tcW w:w="2132" w:type="dxa"/>
            <w:vAlign w:val="bottom"/>
          </w:tcPr>
          <w:p w14:paraId="0A313C3C" w14:textId="63A9DB1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F75663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4A222F1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154,83</w:t>
            </w:r>
          </w:p>
        </w:tc>
        <w:tc>
          <w:tcPr>
            <w:tcW w:w="2132" w:type="dxa"/>
            <w:vAlign w:val="bottom"/>
          </w:tcPr>
          <w:p w14:paraId="1AC2BA52" w14:textId="53F6046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</w:tr>
      <w:tr w:rsidR="00F75663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1552158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166,55</w:t>
            </w:r>
          </w:p>
        </w:tc>
        <w:tc>
          <w:tcPr>
            <w:tcW w:w="2132" w:type="dxa"/>
            <w:vAlign w:val="bottom"/>
          </w:tcPr>
          <w:p w14:paraId="25E8E589" w14:textId="7F30566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F75663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132E581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452,94</w:t>
            </w:r>
          </w:p>
        </w:tc>
        <w:tc>
          <w:tcPr>
            <w:tcW w:w="2132" w:type="dxa"/>
            <w:vAlign w:val="bottom"/>
          </w:tcPr>
          <w:p w14:paraId="697C88D4" w14:textId="550B807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235DAE5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60,06</w:t>
            </w:r>
          </w:p>
        </w:tc>
        <w:tc>
          <w:tcPr>
            <w:tcW w:w="2132" w:type="dxa"/>
            <w:vAlign w:val="bottom"/>
          </w:tcPr>
          <w:p w14:paraId="20FD0BDF" w14:textId="7ADBF8A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6E32034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200,07</w:t>
            </w:r>
          </w:p>
        </w:tc>
        <w:tc>
          <w:tcPr>
            <w:tcW w:w="2132" w:type="dxa"/>
            <w:vAlign w:val="bottom"/>
          </w:tcPr>
          <w:p w14:paraId="07FD16B2" w14:textId="103A97F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F75663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35E1430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68,41</w:t>
            </w:r>
          </w:p>
        </w:tc>
        <w:tc>
          <w:tcPr>
            <w:tcW w:w="2132" w:type="dxa"/>
            <w:vAlign w:val="bottom"/>
          </w:tcPr>
          <w:p w14:paraId="0E70E898" w14:textId="124E531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F75663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723D9C5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223,91</w:t>
            </w:r>
          </w:p>
        </w:tc>
        <w:tc>
          <w:tcPr>
            <w:tcW w:w="2132" w:type="dxa"/>
            <w:vAlign w:val="bottom"/>
          </w:tcPr>
          <w:p w14:paraId="5E76F2F9" w14:textId="76909C6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F75663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69E628E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170,40</w:t>
            </w:r>
          </w:p>
        </w:tc>
        <w:tc>
          <w:tcPr>
            <w:tcW w:w="2132" w:type="dxa"/>
            <w:vAlign w:val="bottom"/>
          </w:tcPr>
          <w:p w14:paraId="6CCB7363" w14:textId="5A8FA1A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Щетка зубная,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5B23F1A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110,88</w:t>
            </w:r>
          </w:p>
        </w:tc>
        <w:tc>
          <w:tcPr>
            <w:tcW w:w="2132" w:type="dxa"/>
            <w:vAlign w:val="bottom"/>
          </w:tcPr>
          <w:p w14:paraId="2A1F2D80" w14:textId="5E55F5D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6FAD9E4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23,60</w:t>
            </w:r>
          </w:p>
        </w:tc>
        <w:tc>
          <w:tcPr>
            <w:tcW w:w="2132" w:type="dxa"/>
            <w:vAlign w:val="bottom"/>
          </w:tcPr>
          <w:p w14:paraId="68F76C03" w14:textId="218541A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F75663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51744E4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Подгузники детские бумажные, 10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74A13C7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220,56</w:t>
            </w:r>
          </w:p>
        </w:tc>
        <w:tc>
          <w:tcPr>
            <w:tcW w:w="2132" w:type="dxa"/>
            <w:vAlign w:val="bottom"/>
          </w:tcPr>
          <w:p w14:paraId="29C0C92C" w14:textId="0C5F97A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F75663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Электропылесос напольный,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61D7669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9238,71</w:t>
            </w:r>
          </w:p>
        </w:tc>
        <w:tc>
          <w:tcPr>
            <w:tcW w:w="2132" w:type="dxa"/>
            <w:vAlign w:val="bottom"/>
          </w:tcPr>
          <w:p w14:paraId="27E1384E" w14:textId="55E635ED" w:rsidR="00F75663" w:rsidRPr="00F75663" w:rsidRDefault="00F75663" w:rsidP="00BB7D0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</w:tr>
      <w:tr w:rsidR="00F75663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Телевизор,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1CCCFF3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39366,85</w:t>
            </w:r>
          </w:p>
        </w:tc>
        <w:tc>
          <w:tcPr>
            <w:tcW w:w="2132" w:type="dxa"/>
            <w:vAlign w:val="bottom"/>
          </w:tcPr>
          <w:p w14:paraId="6647BB03" w14:textId="43AB9EB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F75663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Смартфон,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0A7208D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16380,88</w:t>
            </w:r>
          </w:p>
        </w:tc>
        <w:tc>
          <w:tcPr>
            <w:tcW w:w="2132" w:type="dxa"/>
            <w:vAlign w:val="bottom"/>
          </w:tcPr>
          <w:p w14:paraId="3E622926" w14:textId="62CBE619" w:rsidR="00F75663" w:rsidRPr="00F75663" w:rsidRDefault="00F75663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F75663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204D482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304E71C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4BCBFAF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63037F1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65D989C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1AE6162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3EF294C4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2F670BB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Дизельное топливо,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768385A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64,63</w:t>
            </w:r>
          </w:p>
        </w:tc>
        <w:tc>
          <w:tcPr>
            <w:tcW w:w="2132" w:type="dxa"/>
            <w:vAlign w:val="bottom"/>
          </w:tcPr>
          <w:p w14:paraId="1A486102" w14:textId="0877A31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Бензин автомобильный,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0A222BB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49,66</w:t>
            </w:r>
          </w:p>
        </w:tc>
        <w:tc>
          <w:tcPr>
            <w:tcW w:w="2132" w:type="dxa"/>
            <w:vAlign w:val="bottom"/>
          </w:tcPr>
          <w:p w14:paraId="19A86937" w14:textId="5E09874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2C388CB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31,69</w:t>
            </w:r>
          </w:p>
        </w:tc>
        <w:tc>
          <w:tcPr>
            <w:tcW w:w="2132" w:type="dxa"/>
            <w:vAlign w:val="bottom"/>
          </w:tcPr>
          <w:p w14:paraId="62E4C957" w14:textId="1A6B0F0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  <w:r w:rsidR="002D429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75663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5A452DA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158,45</w:t>
            </w:r>
          </w:p>
        </w:tc>
        <w:tc>
          <w:tcPr>
            <w:tcW w:w="2132" w:type="dxa"/>
            <w:vAlign w:val="bottom"/>
          </w:tcPr>
          <w:p w14:paraId="7DFE0000" w14:textId="4EE2BF8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100,3</w:t>
            </w:r>
          </w:p>
        </w:tc>
      </w:tr>
      <w:tr w:rsidR="00F75663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5D23F5E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85,85</w:t>
            </w:r>
          </w:p>
        </w:tc>
        <w:tc>
          <w:tcPr>
            <w:tcW w:w="2132" w:type="dxa"/>
            <w:vAlign w:val="bottom"/>
          </w:tcPr>
          <w:p w14:paraId="12BD56A8" w14:textId="0B5A6FF6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F75663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59A1C33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43,96</w:t>
            </w:r>
          </w:p>
        </w:tc>
        <w:tc>
          <w:tcPr>
            <w:tcW w:w="2132" w:type="dxa"/>
            <w:vAlign w:val="bottom"/>
          </w:tcPr>
          <w:p w14:paraId="587093F9" w14:textId="35B2873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F75663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1B7F2BF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231,83</w:t>
            </w:r>
          </w:p>
        </w:tc>
        <w:tc>
          <w:tcPr>
            <w:tcW w:w="2132" w:type="dxa"/>
            <w:vAlign w:val="bottom"/>
          </w:tcPr>
          <w:p w14:paraId="52E02933" w14:textId="70414EB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F75663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2EC4A12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44,25</w:t>
            </w:r>
          </w:p>
        </w:tc>
        <w:tc>
          <w:tcPr>
            <w:tcW w:w="2132" w:type="dxa"/>
            <w:vAlign w:val="bottom"/>
          </w:tcPr>
          <w:p w14:paraId="04EA8DE1" w14:textId="112B221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  <w:tr w:rsidR="00F75663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697F0E1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105,16</w:t>
            </w:r>
          </w:p>
        </w:tc>
        <w:tc>
          <w:tcPr>
            <w:tcW w:w="2132" w:type="dxa"/>
            <w:vAlign w:val="bottom"/>
          </w:tcPr>
          <w:p w14:paraId="5C736D81" w14:textId="7D82E703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F75663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75E6A5DB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311,91</w:t>
            </w:r>
          </w:p>
        </w:tc>
        <w:tc>
          <w:tcPr>
            <w:tcW w:w="2132" w:type="dxa"/>
            <w:vAlign w:val="bottom"/>
          </w:tcPr>
          <w:p w14:paraId="0B9B1B3A" w14:textId="3D16A0A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F75663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2225EB7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585,98</w:t>
            </w:r>
          </w:p>
        </w:tc>
        <w:tc>
          <w:tcPr>
            <w:tcW w:w="2132" w:type="dxa"/>
            <w:vAlign w:val="bottom"/>
          </w:tcPr>
          <w:p w14:paraId="257823CA" w14:textId="3696405F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F75663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Поливитамины, 10 </w:t>
            </w:r>
            <w:proofErr w:type="spellStart"/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0042C55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98,22</w:t>
            </w:r>
          </w:p>
        </w:tc>
        <w:tc>
          <w:tcPr>
            <w:tcW w:w="2132" w:type="dxa"/>
            <w:vAlign w:val="bottom"/>
          </w:tcPr>
          <w:p w14:paraId="7B557F93" w14:textId="333AC43A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F75663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животных,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7AC1748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360,44</w:t>
            </w:r>
          </w:p>
        </w:tc>
        <w:tc>
          <w:tcPr>
            <w:tcW w:w="2132" w:type="dxa"/>
            <w:vAlign w:val="bottom"/>
          </w:tcPr>
          <w:p w14:paraId="70DDCE7F" w14:textId="42FAB18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F75663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7AEBAEF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66CC99C9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47A88645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32,23</w:t>
            </w:r>
          </w:p>
        </w:tc>
        <w:tc>
          <w:tcPr>
            <w:tcW w:w="2132" w:type="dxa"/>
            <w:vAlign w:val="bottom"/>
          </w:tcPr>
          <w:p w14:paraId="00267B8C" w14:textId="0EA47D4E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4734163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306FA29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2C7E2537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3B4038A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2C092AF2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735B0298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04A97F9C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5F9017E1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F75663" w:rsidRPr="00F36E7B" w:rsidRDefault="00F7566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79A1D98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6ACB8FB0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75663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B40AED6" w:rsidR="00F75663" w:rsidRPr="00F36E7B" w:rsidRDefault="00F75663" w:rsidP="00F4022A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Услуги по снабжению электроэнергией, 100 </w:t>
            </w:r>
            <w:proofErr w:type="spell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кВт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.ч</w:t>
            </w:r>
            <w:proofErr w:type="spellEnd"/>
            <w:proofErr w:type="gramEnd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22AA8D8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sz w:val="18"/>
                <w:szCs w:val="18"/>
              </w:rPr>
              <w:t>511,85</w:t>
            </w:r>
          </w:p>
        </w:tc>
        <w:tc>
          <w:tcPr>
            <w:tcW w:w="2132" w:type="dxa"/>
            <w:vAlign w:val="bottom"/>
          </w:tcPr>
          <w:p w14:paraId="472B68A3" w14:textId="52EDE68D" w:rsidR="00F75663" w:rsidRPr="00F75663" w:rsidRDefault="00F7566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7566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786A459B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</w:t>
            </w:r>
            <w:proofErr w:type="gramStart"/>
            <w:r w:rsidRPr="00E16334">
              <w:rPr>
                <w:rFonts w:ascii="Arial" w:hAnsi="Arial" w:cs="Arial"/>
                <w:b/>
                <w:iCs/>
                <w:color w:val="363194"/>
              </w:rPr>
              <w:t>в</w:t>
            </w:r>
            <w:proofErr w:type="gramEnd"/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 w:rsidR="00F75663">
              <w:rPr>
                <w:rFonts w:ascii="Arial" w:hAnsi="Arial" w:cs="Arial"/>
                <w:b/>
                <w:iCs/>
                <w:color w:val="363194"/>
              </w:rPr>
              <w:t>5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F75663">
              <w:rPr>
                <w:rFonts w:ascii="Arial" w:hAnsi="Arial" w:cs="Arial"/>
                <w:b/>
                <w:iCs/>
                <w:color w:val="363194"/>
              </w:rPr>
              <w:t>11</w:t>
            </w:r>
            <w:r w:rsidR="00091577">
              <w:rPr>
                <w:rFonts w:ascii="Arial" w:hAnsi="Arial" w:cs="Arial"/>
                <w:b/>
                <w:iCs/>
                <w:color w:val="363194"/>
              </w:rPr>
              <w:t xml:space="preserve"> марта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C78C7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45B2A66" w14:textId="336D0023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48766485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C78C7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3918B10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90A746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356E06B1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9037B1B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3D379F" w:rsidRPr="00161138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714BAFF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0A313885" w:rsidR="003D379F" w:rsidRPr="00161138" w:rsidRDefault="003D379F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1AE0A323" w:rsidR="003D379F" w:rsidRPr="00161138" w:rsidRDefault="003D379F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55B654D6" w:rsidR="003D379F" w:rsidRPr="00161138" w:rsidRDefault="003D379F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5DD7CEE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6CBAB47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2C35F7B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385A661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65B6EC8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0851B5D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  <w:r w:rsidR="00997AE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4491753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1FDB8CA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6A545B0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41B8C0B5" w:rsidR="003D379F" w:rsidRPr="00BD4454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111,6</w:t>
            </w:r>
            <w:r w:rsidR="00BD4454">
              <w:rPr>
                <w:rFonts w:ascii="Arial" w:hAnsi="Arial" w:cs="Arial"/>
                <w:color w:val="000000"/>
                <w:sz w:val="16"/>
                <w:szCs w:val="18"/>
              </w:rPr>
              <w:t>*</w:t>
            </w:r>
            <w:r w:rsidR="00997AE2">
              <w:rPr>
                <w:rFonts w:ascii="Arial" w:hAnsi="Arial" w:cs="Arial"/>
                <w:color w:val="000000"/>
                <w:sz w:val="16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15ACF72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88,5</w:t>
            </w:r>
            <w:r w:rsidR="00C3366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7D25A27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117B025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4BE558CF" w:rsidR="003D379F" w:rsidRPr="00161138" w:rsidRDefault="003D379F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76988575" w:rsidR="003D379F" w:rsidRPr="00161138" w:rsidRDefault="003D379F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106,7</w:t>
            </w:r>
            <w:r w:rsidR="005D2775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31889922" w:rsidR="003D379F" w:rsidRPr="00161138" w:rsidRDefault="003D379F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108,4</w:t>
            </w:r>
            <w:r w:rsidR="008B17A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3D379F" w:rsidRPr="00161138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5174450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0C53AF8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33821D4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7DD6B04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3D379F" w:rsidRPr="00161138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53459DF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4FFC392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4A3FA712" w:rsidR="003D379F" w:rsidRPr="00161138" w:rsidRDefault="003D379F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91,9</w:t>
            </w:r>
            <w:r w:rsidR="00C9206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7283BF7F" w:rsidR="003D379F" w:rsidRPr="00161138" w:rsidRDefault="003D379F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60C9D87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48C7DFA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6F7B2F1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6455667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3D379F" w:rsidRPr="00161138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0BF978A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15A38D8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6032524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6141FD3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3D379F" w:rsidRPr="00161138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0443062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5810BCA8" w:rsidR="003D379F" w:rsidRPr="00161138" w:rsidRDefault="003D379F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4FEB0E1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776E98F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3D379F" w:rsidRPr="00161138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6DA60F0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61E03A8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06F939A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94,0</w:t>
            </w:r>
            <w:r w:rsidR="00C9206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571E832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</w:tr>
      <w:tr w:rsidR="003D379F" w:rsidRPr="00161138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51FFC04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0869850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66FE2E57" w:rsidR="003D379F" w:rsidRPr="00161138" w:rsidRDefault="003D379F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6276BD5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696349F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2B22C26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24C204F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29E2F22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3D379F" w:rsidRPr="00161138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6D2B190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6A2DE9E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4EB75F1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4DF15AD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3D379F" w:rsidRPr="00161138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3CE2EBA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7A6BCE1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1A8A83CD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3AD009F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3D379F" w:rsidRPr="00161138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31EE86A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1CF7E01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2224920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94,4</w:t>
            </w:r>
            <w:r w:rsidR="00C9206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5FD03847" w:rsidR="003D379F" w:rsidRPr="00161138" w:rsidRDefault="003D379F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460E5AA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1871F17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701B3AA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2B26787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</w:tr>
      <w:tr w:rsidR="003D379F" w:rsidRPr="00161138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3651ED8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4E90958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6BC8359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7637796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7DCC0CB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6152F26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43E7272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1C81CB4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3D379F" w:rsidRPr="00161138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5FF3F92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4A95C51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48476A8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459982F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3D379F" w:rsidRPr="00161138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22828DB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0C64319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498297C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63B30FF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  <w:tr w:rsidR="003D379F" w:rsidRPr="00161138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2A96ECC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0DCA87D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126CC21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7756E47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</w:tr>
      <w:tr w:rsidR="003D379F" w:rsidRPr="00161138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4891BD7F" w:rsidR="003D379F" w:rsidRPr="00161138" w:rsidRDefault="005D3571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61ED212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6D36B66A" w:rsidR="003D379F" w:rsidRPr="00161138" w:rsidRDefault="003D379F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6DB27A5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3D379F" w:rsidRPr="00161138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7C77A68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5113A93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28BF435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3406E3C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6B22FCD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737807C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59DF94E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22324F4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3D379F" w:rsidRPr="00161138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0151F26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67C5B8E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  <w:r w:rsidR="001F766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97AE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27EC4C4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6FDD7B6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D379F" w:rsidRPr="00161138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3774AA6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5E6B1BF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13C2103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53F3A06D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3D379F" w:rsidRPr="00161138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00304E3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32A3E6F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338693C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7264DE7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3D379F" w:rsidRPr="00161138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395DBD5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2753EF0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  <w:r w:rsidR="00BF13D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97AE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74F8F0F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60678B7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105,4</w:t>
            </w:r>
            <w:r w:rsidR="008B17A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3D379F" w:rsidRPr="00161138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2B0FACE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21657C6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94,7</w:t>
            </w:r>
            <w:r w:rsidR="0059282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15111C0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5F11CDE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29AD025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179930E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7307321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703AEFB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</w:tr>
      <w:tr w:rsidR="003D379F" w:rsidRPr="00161138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46863CF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6DE4359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3B25774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18E2793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3D379F" w:rsidRPr="00161138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3FB1334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72DDF19D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4B9334C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6BFFB9C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3D379F" w:rsidRPr="00161138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61E10A4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3992082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4B60FBB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16B5AC0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3D379F" w:rsidRPr="00161138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613D735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311C443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6FE8DC6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2DA2EA0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3D379F" w:rsidRPr="00161138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3134C47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1116DE9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7345A95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2DE14CD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</w:tr>
      <w:tr w:rsidR="003D379F" w:rsidRPr="00161138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48141F3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5065042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7FE85AA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37622DC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3D379F" w:rsidRPr="00161138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0B5579D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01A0145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337988C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3635307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</w:tr>
      <w:tr w:rsidR="003D379F" w:rsidRPr="00161138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7874FF4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25A682E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5A13902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203AB99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3D379F" w:rsidRPr="00161138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4865D97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167FCE0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4200EFE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6D3B55C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6F98838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5B4A283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692A45E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5D4E756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5EFAEC2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310A8DB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59D46C9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34F9D3A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3D379F" w:rsidRPr="00161138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3F8EB7C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7B844B1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525173A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0509145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3D379F" w:rsidRPr="00161138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325EF66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08C1FCE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59E6190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062F500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399C6E8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09CD36C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3646A67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7F2D527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128AD0A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3297D1B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78A7175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7117B40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4D1851C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3BCAC1C8" w:rsidR="003D379F" w:rsidRPr="00161138" w:rsidRDefault="003D379F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230EDC8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1E32AE3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5090BB1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772105F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17AB592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6BFA88E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</w:tr>
      <w:tr w:rsidR="003D379F" w:rsidRPr="00161138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6B2200D3" w:rsidR="003D379F" w:rsidRPr="00161138" w:rsidRDefault="003D379F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0815AF1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  <w:r w:rsidR="00583A15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2F8842B1" w:rsidR="003D379F" w:rsidRPr="00161138" w:rsidRDefault="003D379F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5516B3D0" w:rsidR="003D379F" w:rsidRPr="00161138" w:rsidRDefault="003D379F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5976E55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0F4385D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76E624D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7F5E0D1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108,2</w:t>
            </w:r>
            <w:r w:rsidR="008B17A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3D379F" w:rsidRPr="00161138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24362093" w:rsidR="003D379F" w:rsidRPr="00161138" w:rsidRDefault="003D379F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5E16BEC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23D6224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6885FF6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3D379F" w:rsidRPr="00161138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530CC0B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  <w:r w:rsidR="000670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63FB1EB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2D25018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7E795F7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6078D96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2453361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423A6A4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5F58569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6DC48A9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2D9D49F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7A98A7F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5C33420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D379F" w:rsidRPr="00161138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74D00A3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3A629A2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1F7CC5B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24884EF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3D379F" w:rsidRPr="00161138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0200BB0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299E188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3571C42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7D2F4AC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3D379F" w:rsidRPr="00161138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397F475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417BD48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5D43BFE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32C4A64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35BDCA5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3C19CFB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2ECB849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2806742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3D379F" w:rsidRPr="00161138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49DCCE7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11A24F5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1664F968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0238984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3D379F" w:rsidRPr="00161138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476C5F6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71D93EE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12A5753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677C8AF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3D379F" w:rsidRPr="00161138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7BA9620A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2720BC1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4C838F1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78FDAD6C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3D379F" w:rsidRPr="00161138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5724D53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7EB9D68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19D8947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90,6</w:t>
            </w:r>
            <w:r w:rsidR="008D6968">
              <w:rPr>
                <w:rFonts w:ascii="Arial" w:hAnsi="Arial" w:cs="Arial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258EB75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0486C9A9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34FC2B6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71F2152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05BD411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243ADA4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5E213A1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41EEE71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3BAB35E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6247212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71E53E4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4BDBA6CD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391F9657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350CA1E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4DE4FD9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07B58B0B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5D35CCF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0BCBAF21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5D0467D4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5CA8952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6C4632C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423F0940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3AAA6FF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7218813E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4E924D2F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D379F" w:rsidRPr="00161138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3D379F" w:rsidRPr="00F36E7B" w:rsidRDefault="003D379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08B93DB5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3CCEB8B6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2AC3B2D2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0B9A4FF3" w:rsidR="003D379F" w:rsidRPr="00161138" w:rsidRDefault="003D379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611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D6569" w:rsidRPr="005030C0" w14:paraId="3535FB2A" w14:textId="77777777" w:rsidTr="005F6E1E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676BC0A" w14:textId="50A1C9BE" w:rsidR="00ED24E5" w:rsidRDefault="00F974F9" w:rsidP="00ED24E5">
            <w:pPr>
              <w:widowControl w:val="0"/>
              <w:spacing w:after="0" w:line="240" w:lineRule="auto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020971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</w:t>
            </w:r>
            <w:r w:rsidR="00997AE2">
              <w:rPr>
                <w:rFonts w:ascii="Arial" w:hAnsi="Arial" w:cs="Arial"/>
                <w:color w:val="838383"/>
                <w:sz w:val="16"/>
                <w:szCs w:val="16"/>
              </w:rPr>
              <w:t xml:space="preserve"> счет действия</w:t>
            </w:r>
            <w:r w:rsidR="00020971" w:rsidRPr="002235AD">
              <w:rPr>
                <w:rFonts w:ascii="Arial" w:hAnsi="Arial" w:cs="Arial"/>
                <w:color w:val="838383"/>
                <w:sz w:val="16"/>
                <w:szCs w:val="16"/>
              </w:rPr>
              <w:t xml:space="preserve"> акции</w:t>
            </w:r>
            <w:r w:rsidR="00F61526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5FB4C6A8" w14:textId="556C0C90" w:rsidR="00DD6569" w:rsidRPr="00714460" w:rsidRDefault="00F974F9" w:rsidP="00997AE2">
            <w:pPr>
              <w:widowControl w:val="0"/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**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020971" w:rsidRPr="002235AD">
              <w:rPr>
                <w:rFonts w:ascii="Arial" w:hAnsi="Arial" w:cs="Arial"/>
                <w:color w:val="838383"/>
                <w:sz w:val="16"/>
                <w:szCs w:val="16"/>
              </w:rPr>
              <w:t xml:space="preserve">Изменение цены за счет </w:t>
            </w:r>
            <w:r w:rsidR="00997AE2">
              <w:rPr>
                <w:rFonts w:ascii="Arial" w:hAnsi="Arial" w:cs="Arial"/>
                <w:color w:val="838383"/>
                <w:sz w:val="16"/>
                <w:szCs w:val="16"/>
              </w:rPr>
              <w:t>окончания</w:t>
            </w:r>
            <w:r w:rsidR="00020971" w:rsidRPr="002235AD">
              <w:rPr>
                <w:rFonts w:ascii="Arial" w:hAnsi="Arial" w:cs="Arial"/>
                <w:color w:val="838383"/>
                <w:sz w:val="16"/>
                <w:szCs w:val="16"/>
              </w:rPr>
              <w:t xml:space="preserve"> акции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555BB1B7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1D663A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C680" w14:textId="77777777" w:rsidR="00A7017E" w:rsidRDefault="00A7017E" w:rsidP="000A4F53">
      <w:pPr>
        <w:spacing w:after="0" w:line="240" w:lineRule="auto"/>
      </w:pPr>
      <w:r>
        <w:separator/>
      </w:r>
    </w:p>
  </w:endnote>
  <w:endnote w:type="continuationSeparator" w:id="0">
    <w:p w14:paraId="43414A05" w14:textId="77777777" w:rsidR="00A7017E" w:rsidRDefault="00A701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A7017E" w:rsidRPr="00D55929" w:rsidRDefault="00A7017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D6968">
          <w:rPr>
            <w:rFonts w:ascii="Arial" w:hAnsi="Arial" w:cs="Arial"/>
            <w:noProof/>
            <w:color w:val="282A2E" w:themeColor="text1"/>
            <w:sz w:val="24"/>
            <w:szCs w:val="24"/>
          </w:rPr>
          <w:t>4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A7017E" w:rsidRDefault="00A701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DD1D" w14:textId="77777777" w:rsidR="00A7017E" w:rsidRDefault="00A7017E" w:rsidP="000A4F53">
      <w:pPr>
        <w:spacing w:after="0" w:line="240" w:lineRule="auto"/>
      </w:pPr>
      <w:r>
        <w:separator/>
      </w:r>
    </w:p>
  </w:footnote>
  <w:footnote w:type="continuationSeparator" w:id="0">
    <w:p w14:paraId="1020A242" w14:textId="77777777" w:rsidR="00A7017E" w:rsidRDefault="00A701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A7017E" w:rsidRPr="000A4F53" w:rsidRDefault="00A7017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A7017E" w:rsidRPr="00FE2126" w:rsidRDefault="00A7017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0971"/>
    <w:rsid w:val="00036B96"/>
    <w:rsid w:val="000403CF"/>
    <w:rsid w:val="00043232"/>
    <w:rsid w:val="000670D8"/>
    <w:rsid w:val="0006746A"/>
    <w:rsid w:val="00082311"/>
    <w:rsid w:val="000827FD"/>
    <w:rsid w:val="00091577"/>
    <w:rsid w:val="00092697"/>
    <w:rsid w:val="00097B36"/>
    <w:rsid w:val="000A4F53"/>
    <w:rsid w:val="000A5145"/>
    <w:rsid w:val="000D1AD9"/>
    <w:rsid w:val="000D7B14"/>
    <w:rsid w:val="000D7E46"/>
    <w:rsid w:val="000E7889"/>
    <w:rsid w:val="000F3787"/>
    <w:rsid w:val="00111973"/>
    <w:rsid w:val="00121BC2"/>
    <w:rsid w:val="0013021A"/>
    <w:rsid w:val="001411B0"/>
    <w:rsid w:val="0014499D"/>
    <w:rsid w:val="001525AD"/>
    <w:rsid w:val="001528B4"/>
    <w:rsid w:val="00155233"/>
    <w:rsid w:val="00156EEB"/>
    <w:rsid w:val="001571E1"/>
    <w:rsid w:val="00161138"/>
    <w:rsid w:val="00161835"/>
    <w:rsid w:val="00162E0D"/>
    <w:rsid w:val="001770CE"/>
    <w:rsid w:val="00181A75"/>
    <w:rsid w:val="001A03A4"/>
    <w:rsid w:val="001A19D4"/>
    <w:rsid w:val="001B1CC5"/>
    <w:rsid w:val="001B3EA2"/>
    <w:rsid w:val="001C5352"/>
    <w:rsid w:val="001C6D38"/>
    <w:rsid w:val="001D663A"/>
    <w:rsid w:val="001E4C22"/>
    <w:rsid w:val="001F11DC"/>
    <w:rsid w:val="001F344E"/>
    <w:rsid w:val="001F5D64"/>
    <w:rsid w:val="001F66AB"/>
    <w:rsid w:val="001F7668"/>
    <w:rsid w:val="00201FB1"/>
    <w:rsid w:val="00205FD3"/>
    <w:rsid w:val="00211385"/>
    <w:rsid w:val="00214DCE"/>
    <w:rsid w:val="0021605C"/>
    <w:rsid w:val="00216178"/>
    <w:rsid w:val="00220671"/>
    <w:rsid w:val="00224EA8"/>
    <w:rsid w:val="002370CF"/>
    <w:rsid w:val="00240DA0"/>
    <w:rsid w:val="00240E0B"/>
    <w:rsid w:val="00250439"/>
    <w:rsid w:val="002560D6"/>
    <w:rsid w:val="00257B4F"/>
    <w:rsid w:val="00260123"/>
    <w:rsid w:val="00262C49"/>
    <w:rsid w:val="00277D96"/>
    <w:rsid w:val="00281862"/>
    <w:rsid w:val="00286DD1"/>
    <w:rsid w:val="002A4284"/>
    <w:rsid w:val="002A4971"/>
    <w:rsid w:val="002B1100"/>
    <w:rsid w:val="002B5137"/>
    <w:rsid w:val="002B7205"/>
    <w:rsid w:val="002C0B96"/>
    <w:rsid w:val="002D4299"/>
    <w:rsid w:val="002D799B"/>
    <w:rsid w:val="002E36A3"/>
    <w:rsid w:val="002E38E3"/>
    <w:rsid w:val="002E4066"/>
    <w:rsid w:val="002F43A8"/>
    <w:rsid w:val="00302DAC"/>
    <w:rsid w:val="003107C9"/>
    <w:rsid w:val="00313697"/>
    <w:rsid w:val="003248EE"/>
    <w:rsid w:val="003306A6"/>
    <w:rsid w:val="00332BED"/>
    <w:rsid w:val="00335D8C"/>
    <w:rsid w:val="00342ECE"/>
    <w:rsid w:val="003637C8"/>
    <w:rsid w:val="00365FE7"/>
    <w:rsid w:val="0036791F"/>
    <w:rsid w:val="00374C13"/>
    <w:rsid w:val="003752D0"/>
    <w:rsid w:val="00377DFC"/>
    <w:rsid w:val="0038121D"/>
    <w:rsid w:val="003853AE"/>
    <w:rsid w:val="0038730A"/>
    <w:rsid w:val="00393F05"/>
    <w:rsid w:val="003A2C78"/>
    <w:rsid w:val="003A3A45"/>
    <w:rsid w:val="003A5CA2"/>
    <w:rsid w:val="003D2EB3"/>
    <w:rsid w:val="003D379F"/>
    <w:rsid w:val="003D505E"/>
    <w:rsid w:val="003E116F"/>
    <w:rsid w:val="003E164E"/>
    <w:rsid w:val="003E1B4D"/>
    <w:rsid w:val="003E711D"/>
    <w:rsid w:val="00401FF7"/>
    <w:rsid w:val="00403FDB"/>
    <w:rsid w:val="0041162E"/>
    <w:rsid w:val="00412C61"/>
    <w:rsid w:val="004140B8"/>
    <w:rsid w:val="00435D1A"/>
    <w:rsid w:val="00436FB2"/>
    <w:rsid w:val="00442CD1"/>
    <w:rsid w:val="00446A18"/>
    <w:rsid w:val="00446C76"/>
    <w:rsid w:val="00464003"/>
    <w:rsid w:val="00466AC1"/>
    <w:rsid w:val="00477840"/>
    <w:rsid w:val="004822D4"/>
    <w:rsid w:val="00484E9E"/>
    <w:rsid w:val="004A3F2B"/>
    <w:rsid w:val="004B1C7B"/>
    <w:rsid w:val="004B4155"/>
    <w:rsid w:val="004C624A"/>
    <w:rsid w:val="004D47A2"/>
    <w:rsid w:val="004E32A5"/>
    <w:rsid w:val="004F231E"/>
    <w:rsid w:val="004F365B"/>
    <w:rsid w:val="004F4187"/>
    <w:rsid w:val="004F7925"/>
    <w:rsid w:val="005030C0"/>
    <w:rsid w:val="00504128"/>
    <w:rsid w:val="0050523C"/>
    <w:rsid w:val="00507C14"/>
    <w:rsid w:val="005149E4"/>
    <w:rsid w:val="005154BC"/>
    <w:rsid w:val="00527083"/>
    <w:rsid w:val="00555C96"/>
    <w:rsid w:val="00560D54"/>
    <w:rsid w:val="00571344"/>
    <w:rsid w:val="0058011D"/>
    <w:rsid w:val="0058063A"/>
    <w:rsid w:val="00583A15"/>
    <w:rsid w:val="0058739C"/>
    <w:rsid w:val="00592821"/>
    <w:rsid w:val="005B5C59"/>
    <w:rsid w:val="005C4B52"/>
    <w:rsid w:val="005C6288"/>
    <w:rsid w:val="005C7999"/>
    <w:rsid w:val="005D2775"/>
    <w:rsid w:val="005D3571"/>
    <w:rsid w:val="005D4054"/>
    <w:rsid w:val="005E3A60"/>
    <w:rsid w:val="005E4EAD"/>
    <w:rsid w:val="005F45B8"/>
    <w:rsid w:val="005F6E1E"/>
    <w:rsid w:val="00600C91"/>
    <w:rsid w:val="00600D00"/>
    <w:rsid w:val="006038A0"/>
    <w:rsid w:val="00627E75"/>
    <w:rsid w:val="00630FBA"/>
    <w:rsid w:val="006332F6"/>
    <w:rsid w:val="0063357D"/>
    <w:rsid w:val="006436E0"/>
    <w:rsid w:val="006526F4"/>
    <w:rsid w:val="00652E73"/>
    <w:rsid w:val="0065389D"/>
    <w:rsid w:val="00663D6E"/>
    <w:rsid w:val="00676035"/>
    <w:rsid w:val="00677983"/>
    <w:rsid w:val="00687353"/>
    <w:rsid w:val="006958FF"/>
    <w:rsid w:val="006975F3"/>
    <w:rsid w:val="006A049A"/>
    <w:rsid w:val="006B4B2A"/>
    <w:rsid w:val="006C119D"/>
    <w:rsid w:val="006C1E56"/>
    <w:rsid w:val="006D0D8F"/>
    <w:rsid w:val="006D1301"/>
    <w:rsid w:val="006D3A24"/>
    <w:rsid w:val="006D582C"/>
    <w:rsid w:val="006E1F48"/>
    <w:rsid w:val="006F6B53"/>
    <w:rsid w:val="0070241A"/>
    <w:rsid w:val="00712D67"/>
    <w:rsid w:val="00714460"/>
    <w:rsid w:val="00714E85"/>
    <w:rsid w:val="007176E2"/>
    <w:rsid w:val="0072201A"/>
    <w:rsid w:val="007238E9"/>
    <w:rsid w:val="00724346"/>
    <w:rsid w:val="00726A64"/>
    <w:rsid w:val="007431EC"/>
    <w:rsid w:val="00747AC5"/>
    <w:rsid w:val="0075009D"/>
    <w:rsid w:val="007564B6"/>
    <w:rsid w:val="00756C49"/>
    <w:rsid w:val="007579C9"/>
    <w:rsid w:val="0076719E"/>
    <w:rsid w:val="00775214"/>
    <w:rsid w:val="00777DDA"/>
    <w:rsid w:val="007862A5"/>
    <w:rsid w:val="00791A2D"/>
    <w:rsid w:val="007A5700"/>
    <w:rsid w:val="007C5BAA"/>
    <w:rsid w:val="007E3EE8"/>
    <w:rsid w:val="008051DB"/>
    <w:rsid w:val="0081278D"/>
    <w:rsid w:val="00826E1A"/>
    <w:rsid w:val="008314AB"/>
    <w:rsid w:val="00833E68"/>
    <w:rsid w:val="00840204"/>
    <w:rsid w:val="00867C86"/>
    <w:rsid w:val="00890EAF"/>
    <w:rsid w:val="008A10C4"/>
    <w:rsid w:val="008A68A0"/>
    <w:rsid w:val="008B17AE"/>
    <w:rsid w:val="008C5EA3"/>
    <w:rsid w:val="008D63AF"/>
    <w:rsid w:val="008D6968"/>
    <w:rsid w:val="008E6A48"/>
    <w:rsid w:val="008F6304"/>
    <w:rsid w:val="008F639F"/>
    <w:rsid w:val="009000AA"/>
    <w:rsid w:val="0090658B"/>
    <w:rsid w:val="00907BCC"/>
    <w:rsid w:val="00921D17"/>
    <w:rsid w:val="009234EF"/>
    <w:rsid w:val="00935A25"/>
    <w:rsid w:val="009420E9"/>
    <w:rsid w:val="0094288E"/>
    <w:rsid w:val="009443BB"/>
    <w:rsid w:val="00945774"/>
    <w:rsid w:val="00961096"/>
    <w:rsid w:val="00972E07"/>
    <w:rsid w:val="00974C1E"/>
    <w:rsid w:val="00977747"/>
    <w:rsid w:val="00994834"/>
    <w:rsid w:val="00997AE2"/>
    <w:rsid w:val="009A62E3"/>
    <w:rsid w:val="009B0621"/>
    <w:rsid w:val="009B13F9"/>
    <w:rsid w:val="009C3F79"/>
    <w:rsid w:val="009D0007"/>
    <w:rsid w:val="009D44F1"/>
    <w:rsid w:val="009D44F5"/>
    <w:rsid w:val="009E19A4"/>
    <w:rsid w:val="009E70D3"/>
    <w:rsid w:val="009F02F9"/>
    <w:rsid w:val="009F6BE7"/>
    <w:rsid w:val="00A00881"/>
    <w:rsid w:val="00A05920"/>
    <w:rsid w:val="00A06F52"/>
    <w:rsid w:val="00A27F77"/>
    <w:rsid w:val="00A336D3"/>
    <w:rsid w:val="00A36EE8"/>
    <w:rsid w:val="00A37675"/>
    <w:rsid w:val="00A510BB"/>
    <w:rsid w:val="00A5207A"/>
    <w:rsid w:val="00A6133D"/>
    <w:rsid w:val="00A623A9"/>
    <w:rsid w:val="00A62663"/>
    <w:rsid w:val="00A6286E"/>
    <w:rsid w:val="00A7017E"/>
    <w:rsid w:val="00A741FA"/>
    <w:rsid w:val="00A858BE"/>
    <w:rsid w:val="00A91DA5"/>
    <w:rsid w:val="00AA4AF9"/>
    <w:rsid w:val="00AC2F1E"/>
    <w:rsid w:val="00AC669C"/>
    <w:rsid w:val="00AD1CFD"/>
    <w:rsid w:val="00AD77D8"/>
    <w:rsid w:val="00AE1EBD"/>
    <w:rsid w:val="00AE6A82"/>
    <w:rsid w:val="00AF2E47"/>
    <w:rsid w:val="00AF6F8B"/>
    <w:rsid w:val="00B07DD0"/>
    <w:rsid w:val="00B116C5"/>
    <w:rsid w:val="00B17FC3"/>
    <w:rsid w:val="00B27120"/>
    <w:rsid w:val="00B3741A"/>
    <w:rsid w:val="00B42A0E"/>
    <w:rsid w:val="00B4544A"/>
    <w:rsid w:val="00B71865"/>
    <w:rsid w:val="00B74567"/>
    <w:rsid w:val="00B85CCE"/>
    <w:rsid w:val="00B928A9"/>
    <w:rsid w:val="00B95517"/>
    <w:rsid w:val="00BA64D9"/>
    <w:rsid w:val="00BB7D0C"/>
    <w:rsid w:val="00BC1235"/>
    <w:rsid w:val="00BC2DBF"/>
    <w:rsid w:val="00BC47E4"/>
    <w:rsid w:val="00BD3503"/>
    <w:rsid w:val="00BD4454"/>
    <w:rsid w:val="00BD6760"/>
    <w:rsid w:val="00BE16E1"/>
    <w:rsid w:val="00BE43EC"/>
    <w:rsid w:val="00BE566C"/>
    <w:rsid w:val="00BF13D7"/>
    <w:rsid w:val="00C017C6"/>
    <w:rsid w:val="00C05979"/>
    <w:rsid w:val="00C165C1"/>
    <w:rsid w:val="00C168D3"/>
    <w:rsid w:val="00C249A2"/>
    <w:rsid w:val="00C31570"/>
    <w:rsid w:val="00C33669"/>
    <w:rsid w:val="00C6186E"/>
    <w:rsid w:val="00C775E8"/>
    <w:rsid w:val="00C8451E"/>
    <w:rsid w:val="00C853D5"/>
    <w:rsid w:val="00C869FE"/>
    <w:rsid w:val="00C9206A"/>
    <w:rsid w:val="00CA0225"/>
    <w:rsid w:val="00CA1919"/>
    <w:rsid w:val="00CA67F5"/>
    <w:rsid w:val="00CB4B90"/>
    <w:rsid w:val="00CC7325"/>
    <w:rsid w:val="00CC751E"/>
    <w:rsid w:val="00CD796F"/>
    <w:rsid w:val="00CE19BE"/>
    <w:rsid w:val="00D01057"/>
    <w:rsid w:val="00D01630"/>
    <w:rsid w:val="00D04954"/>
    <w:rsid w:val="00D04C09"/>
    <w:rsid w:val="00D17487"/>
    <w:rsid w:val="00D17BDA"/>
    <w:rsid w:val="00D22AEC"/>
    <w:rsid w:val="00D24BF5"/>
    <w:rsid w:val="00D32035"/>
    <w:rsid w:val="00D32FCE"/>
    <w:rsid w:val="00D35E20"/>
    <w:rsid w:val="00D36639"/>
    <w:rsid w:val="00D410BF"/>
    <w:rsid w:val="00D44ACC"/>
    <w:rsid w:val="00D5578F"/>
    <w:rsid w:val="00D55929"/>
    <w:rsid w:val="00D55ECE"/>
    <w:rsid w:val="00D6118F"/>
    <w:rsid w:val="00D63918"/>
    <w:rsid w:val="00D703B3"/>
    <w:rsid w:val="00D74822"/>
    <w:rsid w:val="00D772EC"/>
    <w:rsid w:val="00D80D3C"/>
    <w:rsid w:val="00DA01F7"/>
    <w:rsid w:val="00DA5EF6"/>
    <w:rsid w:val="00DA7935"/>
    <w:rsid w:val="00DB5A3F"/>
    <w:rsid w:val="00DC3D74"/>
    <w:rsid w:val="00DC5FAF"/>
    <w:rsid w:val="00DC6A56"/>
    <w:rsid w:val="00DD6569"/>
    <w:rsid w:val="00DD76D9"/>
    <w:rsid w:val="00E07EEF"/>
    <w:rsid w:val="00E17D10"/>
    <w:rsid w:val="00E21877"/>
    <w:rsid w:val="00E218E6"/>
    <w:rsid w:val="00E27E9A"/>
    <w:rsid w:val="00E30FE4"/>
    <w:rsid w:val="00E3205C"/>
    <w:rsid w:val="00E36B26"/>
    <w:rsid w:val="00E43BF5"/>
    <w:rsid w:val="00E51F81"/>
    <w:rsid w:val="00E53CC5"/>
    <w:rsid w:val="00E62D72"/>
    <w:rsid w:val="00E63DE7"/>
    <w:rsid w:val="00E660BB"/>
    <w:rsid w:val="00E67ED7"/>
    <w:rsid w:val="00E87D95"/>
    <w:rsid w:val="00E911EB"/>
    <w:rsid w:val="00E917B9"/>
    <w:rsid w:val="00EA174F"/>
    <w:rsid w:val="00EA5B2C"/>
    <w:rsid w:val="00EA6067"/>
    <w:rsid w:val="00EC78C7"/>
    <w:rsid w:val="00ED00C5"/>
    <w:rsid w:val="00ED0B9E"/>
    <w:rsid w:val="00ED24E5"/>
    <w:rsid w:val="00ED6C46"/>
    <w:rsid w:val="00EF3500"/>
    <w:rsid w:val="00F00D1F"/>
    <w:rsid w:val="00F068D2"/>
    <w:rsid w:val="00F160AA"/>
    <w:rsid w:val="00F20DB8"/>
    <w:rsid w:val="00F218BF"/>
    <w:rsid w:val="00F228C4"/>
    <w:rsid w:val="00F22F31"/>
    <w:rsid w:val="00F35A65"/>
    <w:rsid w:val="00F36E7B"/>
    <w:rsid w:val="00F37CFA"/>
    <w:rsid w:val="00F4022A"/>
    <w:rsid w:val="00F45250"/>
    <w:rsid w:val="00F47D04"/>
    <w:rsid w:val="00F52E4C"/>
    <w:rsid w:val="00F53098"/>
    <w:rsid w:val="00F55330"/>
    <w:rsid w:val="00F61526"/>
    <w:rsid w:val="00F623CD"/>
    <w:rsid w:val="00F75663"/>
    <w:rsid w:val="00F84EBD"/>
    <w:rsid w:val="00F974F9"/>
    <w:rsid w:val="00FA72BF"/>
    <w:rsid w:val="00FB46E2"/>
    <w:rsid w:val="00FC2CDA"/>
    <w:rsid w:val="00FC419F"/>
    <w:rsid w:val="00FC41C2"/>
    <w:rsid w:val="00FD4B43"/>
    <w:rsid w:val="00FD637D"/>
    <w:rsid w:val="00FE1A54"/>
    <w:rsid w:val="00FE2126"/>
    <w:rsid w:val="00FE316A"/>
    <w:rsid w:val="00FE726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72D2-BEF5-4645-91D6-C90DA4D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Лодыгина Юлия Сергеевна</cp:lastModifiedBy>
  <cp:revision>93</cp:revision>
  <cp:lastPrinted>2024-02-22T05:56:00Z</cp:lastPrinted>
  <dcterms:created xsi:type="dcterms:W3CDTF">2024-03-05T12:26:00Z</dcterms:created>
  <dcterms:modified xsi:type="dcterms:W3CDTF">2024-03-13T05:42:00Z</dcterms:modified>
</cp:coreProperties>
</file>